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24CD2" w14:textId="5422500B" w:rsidR="00370446" w:rsidRPr="008C4DA5" w:rsidRDefault="00370446" w:rsidP="00370446">
      <w:pPr>
        <w:jc w:val="center"/>
        <w:rPr>
          <w:b/>
          <w:color w:val="000000" w:themeColor="text1"/>
          <w:sz w:val="36"/>
        </w:rPr>
      </w:pPr>
      <w:r w:rsidRPr="008C4DA5">
        <w:rPr>
          <w:rFonts w:hint="eastAsia"/>
          <w:b/>
          <w:color w:val="000000" w:themeColor="text1"/>
          <w:sz w:val="36"/>
        </w:rPr>
        <w:t>目</w:t>
      </w:r>
      <w:r w:rsidRPr="008C4DA5">
        <w:rPr>
          <w:rFonts w:hint="eastAsia"/>
          <w:b/>
          <w:color w:val="000000" w:themeColor="text1"/>
          <w:sz w:val="36"/>
        </w:rPr>
        <w:t xml:space="preserve">          </w:t>
      </w:r>
      <w:r w:rsidRPr="008C4DA5">
        <w:rPr>
          <w:rFonts w:hint="eastAsia"/>
          <w:b/>
          <w:color w:val="000000" w:themeColor="text1"/>
          <w:sz w:val="36"/>
        </w:rPr>
        <w:t>录</w:t>
      </w:r>
    </w:p>
    <w:p w14:paraId="59D9FFCF" w14:textId="77777777" w:rsidR="00370446" w:rsidRPr="008C4DA5" w:rsidRDefault="00370446" w:rsidP="00370446">
      <w:pPr>
        <w:jc w:val="center"/>
        <w:rPr>
          <w:b/>
          <w:color w:val="000000" w:themeColor="text1"/>
        </w:rPr>
      </w:pPr>
    </w:p>
    <w:p w14:paraId="1B379B37" w14:textId="77777777" w:rsidR="00370446" w:rsidRPr="008C4DA5" w:rsidRDefault="00370446" w:rsidP="00370446">
      <w:pPr>
        <w:jc w:val="center"/>
        <w:rPr>
          <w:b/>
          <w:color w:val="000000" w:themeColor="text1"/>
        </w:rPr>
      </w:pPr>
    </w:p>
    <w:p w14:paraId="26F4D1A5" w14:textId="4D79FC15" w:rsidR="006669BD" w:rsidRPr="008C4DA5" w:rsidRDefault="00370446">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r w:rsidRPr="008C4DA5">
        <w:rPr>
          <w:b/>
          <w:color w:val="000000" w:themeColor="text1"/>
        </w:rPr>
        <w:fldChar w:fldCharType="begin"/>
      </w:r>
      <w:r w:rsidRPr="008C4DA5">
        <w:rPr>
          <w:b/>
          <w:color w:val="000000" w:themeColor="text1"/>
        </w:rPr>
        <w:instrText xml:space="preserve"> TOC \o "1-3" \h \z \u </w:instrText>
      </w:r>
      <w:r w:rsidRPr="008C4DA5">
        <w:rPr>
          <w:b/>
          <w:color w:val="000000" w:themeColor="text1"/>
        </w:rPr>
        <w:fldChar w:fldCharType="separate"/>
      </w:r>
      <w:hyperlink w:anchor="_Toc227225840" w:history="1">
        <w:r w:rsidR="006669BD" w:rsidRPr="008C4DA5">
          <w:rPr>
            <w:rStyle w:val="a6"/>
            <w:rFonts w:hint="eastAsia"/>
            <w:noProof/>
            <w:color w:val="000000" w:themeColor="text1"/>
          </w:rPr>
          <w:t>主任致辞</w:t>
        </w:r>
        <w:r w:rsidR="006669BD" w:rsidRPr="008C4DA5">
          <w:rPr>
            <w:rFonts w:hint="eastAsia"/>
            <w:noProof/>
            <w:webHidden/>
            <w:color w:val="000000" w:themeColor="text1"/>
          </w:rPr>
          <w:tab/>
        </w:r>
        <w:r w:rsidR="006669BD" w:rsidRPr="008C4DA5">
          <w:rPr>
            <w:rFonts w:hint="eastAsia"/>
            <w:noProof/>
            <w:webHidden/>
            <w:color w:val="000000" w:themeColor="text1"/>
          </w:rPr>
          <w:fldChar w:fldCharType="begin"/>
        </w:r>
        <w:r w:rsidR="006669BD" w:rsidRPr="008C4DA5">
          <w:rPr>
            <w:rFonts w:hint="eastAsia"/>
            <w:noProof/>
            <w:webHidden/>
            <w:color w:val="000000" w:themeColor="text1"/>
          </w:rPr>
          <w:instrText xml:space="preserve"> </w:instrText>
        </w:r>
        <w:r w:rsidR="006669BD" w:rsidRPr="008C4DA5">
          <w:rPr>
            <w:noProof/>
            <w:webHidden/>
            <w:color w:val="000000" w:themeColor="text1"/>
          </w:rPr>
          <w:instrText>PAGEREF _Toc227225840 \h</w:instrText>
        </w:r>
        <w:r w:rsidR="006669BD" w:rsidRPr="008C4DA5">
          <w:rPr>
            <w:rFonts w:hint="eastAsia"/>
            <w:noProof/>
            <w:webHidden/>
            <w:color w:val="000000" w:themeColor="text1"/>
          </w:rPr>
          <w:instrText xml:space="preserve"> </w:instrText>
        </w:r>
        <w:r w:rsidR="006669BD" w:rsidRPr="008C4DA5">
          <w:rPr>
            <w:rFonts w:hint="eastAsia"/>
            <w:noProof/>
            <w:webHidden/>
            <w:color w:val="000000" w:themeColor="text1"/>
          </w:rPr>
        </w:r>
        <w:r w:rsidR="006669BD" w:rsidRPr="008C4DA5">
          <w:rPr>
            <w:rFonts w:hint="eastAsia"/>
            <w:noProof/>
            <w:webHidden/>
            <w:color w:val="000000" w:themeColor="text1"/>
          </w:rPr>
          <w:fldChar w:fldCharType="separate"/>
        </w:r>
        <w:r w:rsidR="006669BD" w:rsidRPr="008C4DA5">
          <w:rPr>
            <w:noProof/>
            <w:webHidden/>
            <w:color w:val="000000" w:themeColor="text1"/>
          </w:rPr>
          <w:t>2</w:t>
        </w:r>
        <w:r w:rsidR="006669BD" w:rsidRPr="008C4DA5">
          <w:rPr>
            <w:rFonts w:hint="eastAsia"/>
            <w:noProof/>
            <w:webHidden/>
            <w:color w:val="000000" w:themeColor="text1"/>
          </w:rPr>
          <w:fldChar w:fldCharType="end"/>
        </w:r>
      </w:hyperlink>
    </w:p>
    <w:p w14:paraId="191B7325" w14:textId="3A9509FF"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1" w:history="1">
        <w:r w:rsidRPr="008C4DA5">
          <w:rPr>
            <w:rStyle w:val="a6"/>
            <w:rFonts w:hint="eastAsia"/>
            <w:noProof/>
            <w:color w:val="000000" w:themeColor="text1"/>
          </w:rPr>
          <w:t>简介</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_Toc227225841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3</w:t>
        </w:r>
        <w:r w:rsidRPr="008C4DA5">
          <w:rPr>
            <w:rFonts w:hint="eastAsia"/>
            <w:noProof/>
            <w:webHidden/>
            <w:color w:val="000000" w:themeColor="text1"/>
          </w:rPr>
          <w:fldChar w:fldCharType="end"/>
        </w:r>
      </w:hyperlink>
    </w:p>
    <w:p w14:paraId="4D1D21DD" w14:textId="4BF4BAAD"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2" w:history="1">
        <w:r w:rsidRPr="008C4DA5">
          <w:rPr>
            <w:rStyle w:val="a6"/>
            <w:rFonts w:hint="eastAsia"/>
            <w:noProof/>
            <w:color w:val="000000" w:themeColor="text1"/>
          </w:rPr>
          <w:t>机构设置</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_Toc227225842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4</w:t>
        </w:r>
        <w:r w:rsidRPr="008C4DA5">
          <w:rPr>
            <w:rFonts w:hint="eastAsia"/>
            <w:noProof/>
            <w:webHidden/>
            <w:color w:val="000000" w:themeColor="text1"/>
          </w:rPr>
          <w:fldChar w:fldCharType="end"/>
        </w:r>
      </w:hyperlink>
    </w:p>
    <w:p w14:paraId="71A909CD" w14:textId="51DC8C4F"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3" w:history="1">
        <w:r w:rsidRPr="008C4DA5">
          <w:rPr>
            <w:rStyle w:val="a6"/>
            <w:rFonts w:hint="eastAsia"/>
            <w:noProof/>
            <w:color w:val="000000" w:themeColor="text1"/>
          </w:rPr>
          <w:t>人员队伍</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_Toc227225843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5</w:t>
        </w:r>
        <w:r w:rsidRPr="008C4DA5">
          <w:rPr>
            <w:rFonts w:hint="eastAsia"/>
            <w:noProof/>
            <w:webHidden/>
            <w:color w:val="000000" w:themeColor="text1"/>
          </w:rPr>
          <w:fldChar w:fldCharType="end"/>
        </w:r>
      </w:hyperlink>
    </w:p>
    <w:p w14:paraId="7CE9FA99" w14:textId="2A18A34F"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4" w:history="1">
        <w:r w:rsidRPr="008C4DA5">
          <w:rPr>
            <w:rStyle w:val="a6"/>
            <w:rFonts w:hint="eastAsia"/>
            <w:noProof/>
            <w:color w:val="000000" w:themeColor="text1"/>
          </w:rPr>
          <w:t>固定科研人员</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_Toc227225844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5</w:t>
        </w:r>
        <w:r w:rsidRPr="008C4DA5">
          <w:rPr>
            <w:rFonts w:hint="eastAsia"/>
            <w:noProof/>
            <w:webHidden/>
            <w:color w:val="000000" w:themeColor="text1"/>
          </w:rPr>
          <w:fldChar w:fldCharType="end"/>
        </w:r>
      </w:hyperlink>
    </w:p>
    <w:p w14:paraId="373FCCF9" w14:textId="13632A6C"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5" w:history="1">
        <w:r w:rsidRPr="008C4DA5">
          <w:rPr>
            <w:rStyle w:val="a6"/>
            <w:rFonts w:hint="eastAsia"/>
            <w:noProof/>
            <w:color w:val="000000" w:themeColor="text1"/>
          </w:rPr>
          <w:t>管理人员</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_Toc227225845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20</w:t>
        </w:r>
        <w:r w:rsidRPr="008C4DA5">
          <w:rPr>
            <w:rFonts w:hint="eastAsia"/>
            <w:noProof/>
            <w:webHidden/>
            <w:color w:val="000000" w:themeColor="text1"/>
          </w:rPr>
          <w:fldChar w:fldCharType="end"/>
        </w:r>
      </w:hyperlink>
    </w:p>
    <w:p w14:paraId="25A73D02" w14:textId="21C74044"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6" w:history="1">
        <w:r w:rsidRPr="008C4DA5">
          <w:rPr>
            <w:rStyle w:val="a6"/>
            <w:rFonts w:hint="eastAsia"/>
            <w:noProof/>
            <w:color w:val="000000" w:themeColor="text1"/>
          </w:rPr>
          <w:t>技术人员</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_Toc227225846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21</w:t>
        </w:r>
        <w:r w:rsidRPr="008C4DA5">
          <w:rPr>
            <w:rFonts w:hint="eastAsia"/>
            <w:noProof/>
            <w:webHidden/>
            <w:color w:val="000000" w:themeColor="text1"/>
          </w:rPr>
          <w:fldChar w:fldCharType="end"/>
        </w:r>
      </w:hyperlink>
    </w:p>
    <w:p w14:paraId="1BDC3352" w14:textId="3AFE8714"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7" w:history="1">
        <w:r w:rsidRPr="008C4DA5">
          <w:rPr>
            <w:rStyle w:val="a6"/>
            <w:rFonts w:hint="eastAsia"/>
            <w:noProof/>
            <w:color w:val="000000" w:themeColor="text1"/>
          </w:rPr>
          <w:t>博士后</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_Toc227225847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22</w:t>
        </w:r>
        <w:r w:rsidRPr="008C4DA5">
          <w:rPr>
            <w:rFonts w:hint="eastAsia"/>
            <w:noProof/>
            <w:webHidden/>
            <w:color w:val="000000" w:themeColor="text1"/>
          </w:rPr>
          <w:fldChar w:fldCharType="end"/>
        </w:r>
      </w:hyperlink>
    </w:p>
    <w:p w14:paraId="69A9901A" w14:textId="3C9D47BA"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8" w:history="1">
        <w:r w:rsidRPr="008C4DA5">
          <w:rPr>
            <w:rStyle w:val="a6"/>
            <w:rFonts w:hint="eastAsia"/>
            <w:noProof/>
            <w:color w:val="000000" w:themeColor="text1"/>
          </w:rPr>
          <w:t>博士与硕士研究生</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_Toc227225848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22</w:t>
        </w:r>
        <w:r w:rsidRPr="008C4DA5">
          <w:rPr>
            <w:rFonts w:hint="eastAsia"/>
            <w:noProof/>
            <w:webHidden/>
            <w:color w:val="000000" w:themeColor="text1"/>
          </w:rPr>
          <w:fldChar w:fldCharType="end"/>
        </w:r>
      </w:hyperlink>
    </w:p>
    <w:p w14:paraId="290A21F1" w14:textId="2F31E541"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49" w:history="1">
        <w:r w:rsidRPr="008C4DA5">
          <w:rPr>
            <w:rStyle w:val="a6"/>
            <w:rFonts w:hint="eastAsia"/>
            <w:noProof/>
            <w:color w:val="000000" w:themeColor="text1"/>
          </w:rPr>
          <w:t>研究方向</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_Toc227225849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27</w:t>
        </w:r>
        <w:r w:rsidRPr="008C4DA5">
          <w:rPr>
            <w:rFonts w:hint="eastAsia"/>
            <w:noProof/>
            <w:webHidden/>
            <w:color w:val="000000" w:themeColor="text1"/>
          </w:rPr>
          <w:fldChar w:fldCharType="end"/>
        </w:r>
      </w:hyperlink>
    </w:p>
    <w:p w14:paraId="04C4F4FE" w14:textId="08A80219"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0" w:history="1">
        <w:r w:rsidRPr="008C4DA5">
          <w:rPr>
            <w:rStyle w:val="a6"/>
            <w:rFonts w:hint="eastAsia"/>
            <w:noProof/>
            <w:color w:val="000000" w:themeColor="text1"/>
          </w:rPr>
          <w:t>模式识别理论与前沿</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_Toc227225850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27</w:t>
        </w:r>
        <w:r w:rsidRPr="008C4DA5">
          <w:rPr>
            <w:rFonts w:hint="eastAsia"/>
            <w:noProof/>
            <w:webHidden/>
            <w:color w:val="000000" w:themeColor="text1"/>
          </w:rPr>
          <w:fldChar w:fldCharType="end"/>
        </w:r>
      </w:hyperlink>
    </w:p>
    <w:p w14:paraId="12F770F8" w14:textId="332F09D9"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1" w:history="1">
        <w:r w:rsidRPr="008C4DA5">
          <w:rPr>
            <w:rStyle w:val="a6"/>
            <w:rFonts w:hint="eastAsia"/>
            <w:noProof/>
            <w:color w:val="000000" w:themeColor="text1"/>
          </w:rPr>
          <w:t>类脑与具身智能</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_Toc227225851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27</w:t>
        </w:r>
        <w:r w:rsidRPr="008C4DA5">
          <w:rPr>
            <w:rFonts w:hint="eastAsia"/>
            <w:noProof/>
            <w:webHidden/>
            <w:color w:val="000000" w:themeColor="text1"/>
          </w:rPr>
          <w:fldChar w:fldCharType="end"/>
        </w:r>
      </w:hyperlink>
    </w:p>
    <w:p w14:paraId="39B59284" w14:textId="56095C16"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2" w:history="1">
        <w:r w:rsidRPr="008C4DA5">
          <w:rPr>
            <w:rStyle w:val="a6"/>
            <w:rFonts w:hint="eastAsia"/>
            <w:noProof/>
            <w:color w:val="000000" w:themeColor="text1"/>
          </w:rPr>
          <w:t>多模态计算与智能</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_Toc227225852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27</w:t>
        </w:r>
        <w:r w:rsidRPr="008C4DA5">
          <w:rPr>
            <w:rFonts w:hint="eastAsia"/>
            <w:noProof/>
            <w:webHidden/>
            <w:color w:val="000000" w:themeColor="text1"/>
          </w:rPr>
          <w:fldChar w:fldCharType="end"/>
        </w:r>
      </w:hyperlink>
    </w:p>
    <w:p w14:paraId="05C2A32E" w14:textId="740079AE"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3" w:history="1">
        <w:r w:rsidRPr="008C4DA5">
          <w:rPr>
            <w:rStyle w:val="a6"/>
            <w:rFonts w:hint="eastAsia"/>
            <w:noProof/>
            <w:color w:val="000000" w:themeColor="text1"/>
          </w:rPr>
          <w:t>智能识别系统与应用</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_Toc227225853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28</w:t>
        </w:r>
        <w:r w:rsidRPr="008C4DA5">
          <w:rPr>
            <w:rFonts w:hint="eastAsia"/>
            <w:noProof/>
            <w:webHidden/>
            <w:color w:val="000000" w:themeColor="text1"/>
          </w:rPr>
          <w:fldChar w:fldCharType="end"/>
        </w:r>
      </w:hyperlink>
    </w:p>
    <w:p w14:paraId="16FACB4B" w14:textId="78C0A8AB" w:rsidR="006669BD" w:rsidRPr="008C4DA5" w:rsidRDefault="006669BD">
      <w:pPr>
        <w:pStyle w:val="TOC3"/>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4" w:history="1">
        <w:r w:rsidRPr="008C4DA5">
          <w:rPr>
            <w:rStyle w:val="a6"/>
            <w:rFonts w:hint="eastAsia"/>
            <w:noProof/>
            <w:color w:val="000000" w:themeColor="text1"/>
          </w:rPr>
          <w:t>网络内容分析与安全</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_Toc227225854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28</w:t>
        </w:r>
        <w:r w:rsidRPr="008C4DA5">
          <w:rPr>
            <w:rFonts w:hint="eastAsia"/>
            <w:noProof/>
            <w:webHidden/>
            <w:color w:val="000000" w:themeColor="text1"/>
          </w:rPr>
          <w:fldChar w:fldCharType="end"/>
        </w:r>
      </w:hyperlink>
    </w:p>
    <w:p w14:paraId="2E55BCD6" w14:textId="14338C40"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5" w:history="1">
        <w:r w:rsidRPr="008C4DA5">
          <w:rPr>
            <w:rStyle w:val="a6"/>
            <w:rFonts w:hint="eastAsia"/>
            <w:noProof/>
            <w:color w:val="000000" w:themeColor="text1"/>
          </w:rPr>
          <w:t>科研设施</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_Toc227225855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29</w:t>
        </w:r>
        <w:r w:rsidRPr="008C4DA5">
          <w:rPr>
            <w:rFonts w:hint="eastAsia"/>
            <w:noProof/>
            <w:webHidden/>
            <w:color w:val="000000" w:themeColor="text1"/>
          </w:rPr>
          <w:fldChar w:fldCharType="end"/>
        </w:r>
      </w:hyperlink>
    </w:p>
    <w:p w14:paraId="2A3A2740" w14:textId="1F072B46"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6" w:history="1">
        <w:r w:rsidRPr="008C4DA5">
          <w:rPr>
            <w:rStyle w:val="a6"/>
            <w:rFonts w:hint="eastAsia"/>
            <w:noProof/>
            <w:color w:val="000000" w:themeColor="text1"/>
          </w:rPr>
          <w:t>年度代表性研究成果</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_Toc227225856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33</w:t>
        </w:r>
        <w:r w:rsidRPr="008C4DA5">
          <w:rPr>
            <w:rFonts w:hint="eastAsia"/>
            <w:noProof/>
            <w:webHidden/>
            <w:color w:val="000000" w:themeColor="text1"/>
          </w:rPr>
          <w:fldChar w:fldCharType="end"/>
        </w:r>
      </w:hyperlink>
    </w:p>
    <w:p w14:paraId="14007CFF" w14:textId="1FFC2A61"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7" w:history="1">
        <w:r w:rsidRPr="008C4DA5">
          <w:rPr>
            <w:rStyle w:val="a6"/>
            <w:rFonts w:hint="eastAsia"/>
            <w:noProof/>
            <w:color w:val="000000" w:themeColor="text1"/>
          </w:rPr>
          <w:t>部分在研项目简介</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_Toc227225857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36</w:t>
        </w:r>
        <w:r w:rsidRPr="008C4DA5">
          <w:rPr>
            <w:rFonts w:hint="eastAsia"/>
            <w:noProof/>
            <w:webHidden/>
            <w:color w:val="000000" w:themeColor="text1"/>
          </w:rPr>
          <w:fldChar w:fldCharType="end"/>
        </w:r>
      </w:hyperlink>
    </w:p>
    <w:p w14:paraId="71C805B2" w14:textId="1DF0F8C6"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8" w:history="1">
        <w:r w:rsidRPr="008C4DA5">
          <w:rPr>
            <w:rStyle w:val="a6"/>
            <w:rFonts w:hint="eastAsia"/>
            <w:noProof/>
            <w:color w:val="000000" w:themeColor="text1"/>
          </w:rPr>
          <w:t>论文与专利</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_Toc227225858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43</w:t>
        </w:r>
        <w:r w:rsidRPr="008C4DA5">
          <w:rPr>
            <w:rFonts w:hint="eastAsia"/>
            <w:noProof/>
            <w:webHidden/>
            <w:color w:val="000000" w:themeColor="text1"/>
          </w:rPr>
          <w:fldChar w:fldCharType="end"/>
        </w:r>
      </w:hyperlink>
    </w:p>
    <w:p w14:paraId="218F6D4F" w14:textId="37F93F05"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59" w:history="1">
        <w:r w:rsidRPr="008C4DA5">
          <w:rPr>
            <w:rStyle w:val="a6"/>
            <w:rFonts w:hint="eastAsia"/>
            <w:noProof/>
            <w:color w:val="000000" w:themeColor="text1"/>
          </w:rPr>
          <w:t>荣誉与奖励</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_Toc227225859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58</w:t>
        </w:r>
        <w:r w:rsidRPr="008C4DA5">
          <w:rPr>
            <w:rFonts w:hint="eastAsia"/>
            <w:noProof/>
            <w:webHidden/>
            <w:color w:val="000000" w:themeColor="text1"/>
          </w:rPr>
          <w:fldChar w:fldCharType="end"/>
        </w:r>
      </w:hyperlink>
    </w:p>
    <w:p w14:paraId="16613C0E" w14:textId="6872A830"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60" w:history="1">
        <w:r w:rsidRPr="008C4DA5">
          <w:rPr>
            <w:rStyle w:val="a6"/>
            <w:rFonts w:hint="eastAsia"/>
            <w:noProof/>
            <w:color w:val="000000" w:themeColor="text1"/>
          </w:rPr>
          <w:t>学术任职</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_Toc227225860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60</w:t>
        </w:r>
        <w:r w:rsidRPr="008C4DA5">
          <w:rPr>
            <w:rFonts w:hint="eastAsia"/>
            <w:noProof/>
            <w:webHidden/>
            <w:color w:val="000000" w:themeColor="text1"/>
          </w:rPr>
          <w:fldChar w:fldCharType="end"/>
        </w:r>
      </w:hyperlink>
    </w:p>
    <w:p w14:paraId="2B499C16" w14:textId="6DD83C64"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61" w:history="1">
        <w:r w:rsidRPr="008C4DA5">
          <w:rPr>
            <w:rStyle w:val="a6"/>
            <w:rFonts w:hint="eastAsia"/>
            <w:noProof/>
            <w:color w:val="000000" w:themeColor="text1"/>
          </w:rPr>
          <w:t>交流与合作</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_Toc227225861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64</w:t>
        </w:r>
        <w:r w:rsidRPr="008C4DA5">
          <w:rPr>
            <w:rFonts w:hint="eastAsia"/>
            <w:noProof/>
            <w:webHidden/>
            <w:color w:val="000000" w:themeColor="text1"/>
          </w:rPr>
          <w:fldChar w:fldCharType="end"/>
        </w:r>
      </w:hyperlink>
    </w:p>
    <w:p w14:paraId="41F5B7E8" w14:textId="3F06C659" w:rsidR="006669BD" w:rsidRPr="008C4DA5" w:rsidRDefault="006669BD">
      <w:pPr>
        <w:pStyle w:val="TOC2"/>
        <w:tabs>
          <w:tab w:val="right" w:leader="dot" w:pos="9436"/>
        </w:tabs>
        <w:rPr>
          <w:rFonts w:asciiTheme="minorHAnsi" w:eastAsiaTheme="minorEastAsia" w:hAnsiTheme="minorHAnsi" w:cstheme="minorBidi" w:hint="eastAsia"/>
          <w:noProof/>
          <w:color w:val="000000" w:themeColor="text1"/>
          <w:sz w:val="22"/>
          <w:szCs w:val="24"/>
          <w14:ligatures w14:val="standardContextual"/>
        </w:rPr>
      </w:pPr>
      <w:hyperlink w:anchor="_Toc227225862" w:history="1">
        <w:r w:rsidRPr="008C4DA5">
          <w:rPr>
            <w:rStyle w:val="a6"/>
            <w:rFonts w:hint="eastAsia"/>
            <w:noProof/>
            <w:color w:val="000000" w:themeColor="text1"/>
          </w:rPr>
          <w:t>团队大事记</w:t>
        </w:r>
        <w:r w:rsidRPr="008C4DA5">
          <w:rPr>
            <w:rFonts w:hint="eastAsia"/>
            <w:noProof/>
            <w:webHidden/>
            <w:color w:val="000000" w:themeColor="text1"/>
          </w:rPr>
          <w:tab/>
        </w:r>
        <w:r w:rsidRPr="008C4DA5">
          <w:rPr>
            <w:rFonts w:hint="eastAsia"/>
            <w:noProof/>
            <w:webHidden/>
            <w:color w:val="000000" w:themeColor="text1"/>
          </w:rPr>
          <w:fldChar w:fldCharType="begin"/>
        </w:r>
        <w:r w:rsidRPr="008C4DA5">
          <w:rPr>
            <w:rFonts w:hint="eastAsia"/>
            <w:noProof/>
            <w:webHidden/>
            <w:color w:val="000000" w:themeColor="text1"/>
          </w:rPr>
          <w:instrText xml:space="preserve"> </w:instrText>
        </w:r>
        <w:r w:rsidRPr="008C4DA5">
          <w:rPr>
            <w:noProof/>
            <w:webHidden/>
            <w:color w:val="000000" w:themeColor="text1"/>
          </w:rPr>
          <w:instrText>PAGEREF _Toc227225862 \h</w:instrText>
        </w:r>
        <w:r w:rsidRPr="008C4DA5">
          <w:rPr>
            <w:rFonts w:hint="eastAsia"/>
            <w:noProof/>
            <w:webHidden/>
            <w:color w:val="000000" w:themeColor="text1"/>
          </w:rPr>
          <w:instrText xml:space="preserve"> </w:instrText>
        </w:r>
        <w:r w:rsidRPr="008C4DA5">
          <w:rPr>
            <w:rFonts w:hint="eastAsia"/>
            <w:noProof/>
            <w:webHidden/>
            <w:color w:val="000000" w:themeColor="text1"/>
          </w:rPr>
        </w:r>
        <w:r w:rsidRPr="008C4DA5">
          <w:rPr>
            <w:rFonts w:hint="eastAsia"/>
            <w:noProof/>
            <w:webHidden/>
            <w:color w:val="000000" w:themeColor="text1"/>
          </w:rPr>
          <w:fldChar w:fldCharType="separate"/>
        </w:r>
        <w:r w:rsidRPr="008C4DA5">
          <w:rPr>
            <w:noProof/>
            <w:webHidden/>
            <w:color w:val="000000" w:themeColor="text1"/>
          </w:rPr>
          <w:t>66</w:t>
        </w:r>
        <w:r w:rsidRPr="008C4DA5">
          <w:rPr>
            <w:rFonts w:hint="eastAsia"/>
            <w:noProof/>
            <w:webHidden/>
            <w:color w:val="000000" w:themeColor="text1"/>
          </w:rPr>
          <w:fldChar w:fldCharType="end"/>
        </w:r>
      </w:hyperlink>
    </w:p>
    <w:p w14:paraId="57448D1B" w14:textId="0A9D16CD" w:rsidR="00370446" w:rsidRPr="008C4DA5" w:rsidRDefault="00370446" w:rsidP="00E41082">
      <w:pPr>
        <w:pStyle w:val="af4"/>
        <w:spacing w:before="0" w:beforeAutospacing="0" w:after="0" w:afterAutospacing="0"/>
        <w:ind w:firstLineChars="3600" w:firstLine="8674"/>
        <w:jc w:val="both"/>
        <w:rPr>
          <w:rFonts w:ascii="Times New Roman" w:eastAsia="宋体" w:hAnsi="Times New Roman" w:cs="Times New Roman"/>
          <w:color w:val="000000" w:themeColor="text1"/>
          <w:kern w:val="2"/>
          <w:sz w:val="21"/>
          <w:szCs w:val="21"/>
        </w:rPr>
      </w:pPr>
      <w:r w:rsidRPr="008C4DA5">
        <w:rPr>
          <w:rFonts w:ascii="Times New Roman" w:eastAsia="宋体" w:hAnsi="Times New Roman"/>
          <w:b/>
          <w:color w:val="000000" w:themeColor="text1"/>
        </w:rPr>
        <w:fldChar w:fldCharType="end"/>
      </w:r>
    </w:p>
    <w:p w14:paraId="491DAA55" w14:textId="05AAF33F" w:rsidR="00D838A5" w:rsidRPr="008C4DA5" w:rsidRDefault="007E4C02" w:rsidP="0029675C">
      <w:pPr>
        <w:rPr>
          <w:color w:val="000000" w:themeColor="text1"/>
        </w:rPr>
      </w:pPr>
      <w:r w:rsidRPr="008C4DA5">
        <w:rPr>
          <w:color w:val="000000" w:themeColor="text1"/>
        </w:rPr>
        <w:br w:type="page"/>
      </w:r>
    </w:p>
    <w:p w14:paraId="7BE62CCE" w14:textId="385F83F0" w:rsidR="00CA73E2" w:rsidRPr="008C4DA5" w:rsidRDefault="00CA73E2" w:rsidP="00CA73E2">
      <w:pPr>
        <w:pStyle w:val="2"/>
        <w:spacing w:before="100" w:beforeAutospacing="1" w:after="100" w:afterAutospacing="1"/>
        <w:jc w:val="center"/>
        <w:rPr>
          <w:rFonts w:ascii="Times New Roman" w:eastAsia="宋体" w:hAnsi="Times New Roman"/>
          <w:color w:val="000000" w:themeColor="text1"/>
        </w:rPr>
      </w:pPr>
      <w:bookmarkStart w:id="0" w:name="_Toc227225840"/>
      <w:r w:rsidRPr="008C4DA5">
        <w:rPr>
          <w:rFonts w:ascii="Times New Roman" w:eastAsia="宋体" w:hAnsi="Times New Roman" w:hint="eastAsia"/>
          <w:color w:val="000000" w:themeColor="text1"/>
        </w:rPr>
        <w:lastRenderedPageBreak/>
        <w:t>主任致辞</w:t>
      </w:r>
      <w:bookmarkEnd w:id="0"/>
    </w:p>
    <w:p w14:paraId="7D815676" w14:textId="0EC3C48C" w:rsidR="00DF1A3C" w:rsidRPr="008C4DA5" w:rsidRDefault="00F77634" w:rsidP="00996F36">
      <w:pPr>
        <w:spacing w:after="160" w:line="278" w:lineRule="auto"/>
        <w:ind w:firstLine="424"/>
        <w:rPr>
          <w:color w:val="000000" w:themeColor="text1"/>
        </w:rPr>
      </w:pPr>
      <w:r w:rsidRPr="008C4DA5">
        <w:rPr>
          <w:color w:val="000000" w:themeColor="text1"/>
        </w:rPr>
        <w:t>岁序更迭，华章日新。</w:t>
      </w:r>
      <w:r w:rsidR="00DF1A3C" w:rsidRPr="008C4DA5">
        <w:rPr>
          <w:color w:val="000000" w:themeColor="text1"/>
        </w:rPr>
        <w:t xml:space="preserve">2025 </w:t>
      </w:r>
      <w:r w:rsidR="00DF1A3C" w:rsidRPr="008C4DA5">
        <w:rPr>
          <w:color w:val="000000" w:themeColor="text1"/>
        </w:rPr>
        <w:t>年是模式识别实验室</w:t>
      </w:r>
      <w:r w:rsidR="00432288" w:rsidRPr="008C4DA5">
        <w:rPr>
          <w:color w:val="000000" w:themeColor="text1"/>
        </w:rPr>
        <w:t>务实笃行</w:t>
      </w:r>
      <w:r w:rsidR="00DF1A3C" w:rsidRPr="008C4DA5">
        <w:rPr>
          <w:color w:val="000000" w:themeColor="text1"/>
        </w:rPr>
        <w:t>、稳步</w:t>
      </w:r>
      <w:r w:rsidR="00DF1A3C" w:rsidRPr="008C4DA5">
        <w:rPr>
          <w:rFonts w:hint="eastAsia"/>
          <w:color w:val="000000" w:themeColor="text1"/>
        </w:rPr>
        <w:t>发展</w:t>
      </w:r>
      <w:r w:rsidR="00DF1A3C" w:rsidRPr="008C4DA5">
        <w:rPr>
          <w:color w:val="000000" w:themeColor="text1"/>
        </w:rPr>
        <w:t>的一年</w:t>
      </w:r>
      <w:r w:rsidR="00AB6DB5" w:rsidRPr="008C4DA5">
        <w:rPr>
          <w:rFonts w:hint="eastAsia"/>
          <w:color w:val="000000" w:themeColor="text1"/>
        </w:rPr>
        <w:t>。</w:t>
      </w:r>
    </w:p>
    <w:p w14:paraId="07A29FDB" w14:textId="4710A4F1" w:rsidR="00996F36" w:rsidRPr="008C4DA5" w:rsidRDefault="00996F36" w:rsidP="00996F36">
      <w:pPr>
        <w:spacing w:after="160" w:line="278" w:lineRule="auto"/>
        <w:ind w:firstLine="424"/>
        <w:rPr>
          <w:color w:val="000000" w:themeColor="text1"/>
          <w:szCs w:val="21"/>
        </w:rPr>
      </w:pPr>
      <w:r w:rsidRPr="008C4DA5">
        <w:rPr>
          <w:color w:val="000000" w:themeColor="text1"/>
          <w:szCs w:val="21"/>
        </w:rPr>
        <w:t>这一年，我们以人才为基，队伍建设迈上新台阶。实验室构建起一支结构合理、富有活力的高素质人才</w:t>
      </w:r>
      <w:r w:rsidRPr="008C4DA5">
        <w:rPr>
          <w:rFonts w:hint="eastAsia"/>
          <w:color w:val="000000" w:themeColor="text1"/>
          <w:szCs w:val="21"/>
        </w:rPr>
        <w:t>队伍</w:t>
      </w:r>
      <w:r w:rsidRPr="008C4DA5">
        <w:rPr>
          <w:color w:val="000000" w:themeColor="text1"/>
          <w:szCs w:val="21"/>
        </w:rPr>
        <w:t>，</w:t>
      </w:r>
      <w:r w:rsidRPr="008C4DA5">
        <w:rPr>
          <w:rFonts w:hint="eastAsia"/>
          <w:color w:val="000000" w:themeColor="text1"/>
          <w:szCs w:val="21"/>
        </w:rPr>
        <w:t>现有</w:t>
      </w:r>
      <w:r w:rsidRPr="008C4DA5">
        <w:rPr>
          <w:color w:val="000000" w:themeColor="text1"/>
          <w:szCs w:val="21"/>
        </w:rPr>
        <w:t>9</w:t>
      </w:r>
      <w:r w:rsidRPr="008C4DA5">
        <w:rPr>
          <w:color w:val="000000" w:themeColor="text1"/>
          <w:szCs w:val="21"/>
        </w:rPr>
        <w:t>名研究员、</w:t>
      </w:r>
      <w:r w:rsidRPr="008C4DA5">
        <w:rPr>
          <w:color w:val="000000" w:themeColor="text1"/>
          <w:szCs w:val="21"/>
        </w:rPr>
        <w:t>10</w:t>
      </w:r>
      <w:r w:rsidRPr="008C4DA5">
        <w:rPr>
          <w:color w:val="000000" w:themeColor="text1"/>
          <w:szCs w:val="21"/>
        </w:rPr>
        <w:t>名副研究员、</w:t>
      </w:r>
      <w:r w:rsidRPr="008C4DA5">
        <w:rPr>
          <w:color w:val="000000" w:themeColor="text1"/>
          <w:szCs w:val="21"/>
        </w:rPr>
        <w:t>1</w:t>
      </w:r>
      <w:r w:rsidRPr="008C4DA5">
        <w:rPr>
          <w:color w:val="000000" w:themeColor="text1"/>
          <w:szCs w:val="21"/>
        </w:rPr>
        <w:t>名助理研究员、</w:t>
      </w:r>
      <w:r w:rsidRPr="008C4DA5">
        <w:rPr>
          <w:rFonts w:hint="eastAsia"/>
          <w:color w:val="000000" w:themeColor="text1"/>
          <w:szCs w:val="21"/>
        </w:rPr>
        <w:t>3</w:t>
      </w:r>
      <w:r w:rsidRPr="008C4DA5">
        <w:rPr>
          <w:color w:val="000000" w:themeColor="text1"/>
          <w:szCs w:val="21"/>
        </w:rPr>
        <w:t>2</w:t>
      </w:r>
      <w:r w:rsidRPr="008C4DA5">
        <w:rPr>
          <w:color w:val="000000" w:themeColor="text1"/>
          <w:szCs w:val="21"/>
        </w:rPr>
        <w:t>名管理支撑与技术支撑人员，以及</w:t>
      </w:r>
      <w:r w:rsidRPr="008C4DA5">
        <w:rPr>
          <w:color w:val="000000" w:themeColor="text1"/>
          <w:szCs w:val="21"/>
        </w:rPr>
        <w:t>150</w:t>
      </w:r>
      <w:r w:rsidRPr="008C4DA5">
        <w:rPr>
          <w:color w:val="000000" w:themeColor="text1"/>
          <w:szCs w:val="21"/>
        </w:rPr>
        <w:t>名博士后及研究生。</w:t>
      </w:r>
      <w:r w:rsidRPr="008C4DA5">
        <w:rPr>
          <w:rFonts w:hint="eastAsia"/>
          <w:color w:val="000000" w:themeColor="text1"/>
          <w:szCs w:val="21"/>
        </w:rPr>
        <w:t>本年度</w:t>
      </w:r>
      <w:r w:rsidR="0048391D" w:rsidRPr="008C4DA5">
        <w:rPr>
          <w:color w:val="000000" w:themeColor="text1"/>
          <w:szCs w:val="21"/>
        </w:rPr>
        <w:t>人才荣誉再创佳绩</w:t>
      </w:r>
      <w:r w:rsidRPr="008C4DA5">
        <w:rPr>
          <w:color w:val="000000" w:themeColor="text1"/>
          <w:szCs w:val="21"/>
        </w:rPr>
        <w:t>：</w:t>
      </w:r>
      <w:r w:rsidR="00F701E2" w:rsidRPr="008C4DA5">
        <w:rPr>
          <w:rFonts w:hint="eastAsia"/>
          <w:color w:val="000000" w:themeColor="text1"/>
          <w:szCs w:val="21"/>
        </w:rPr>
        <w:t>实验室常务副主任</w:t>
      </w:r>
      <w:r w:rsidRPr="008C4DA5">
        <w:rPr>
          <w:color w:val="000000" w:themeColor="text1"/>
          <w:szCs w:val="21"/>
        </w:rPr>
        <w:t>张兆翔研究员荣获</w:t>
      </w:r>
      <w:r w:rsidRPr="008C4DA5">
        <w:rPr>
          <w:color w:val="000000" w:themeColor="text1"/>
          <w:szCs w:val="21"/>
        </w:rPr>
        <w:t>“</w:t>
      </w:r>
      <w:r w:rsidR="00E82894" w:rsidRPr="008C4DA5">
        <w:rPr>
          <w:rFonts w:hint="eastAsia"/>
          <w:color w:val="000000" w:themeColor="text1"/>
          <w:szCs w:val="21"/>
        </w:rPr>
        <w:t>北京市科学技术奖杰出青年中关村奖</w:t>
      </w:r>
      <w:r w:rsidRPr="008C4DA5">
        <w:rPr>
          <w:color w:val="000000" w:themeColor="text1"/>
          <w:szCs w:val="21"/>
        </w:rPr>
        <w:t>”</w:t>
      </w:r>
      <w:r w:rsidRPr="008C4DA5">
        <w:rPr>
          <w:color w:val="000000" w:themeColor="text1"/>
          <w:szCs w:val="21"/>
        </w:rPr>
        <w:t>与</w:t>
      </w:r>
      <w:r w:rsidRPr="008C4DA5">
        <w:rPr>
          <w:color w:val="000000" w:themeColor="text1"/>
          <w:szCs w:val="21"/>
        </w:rPr>
        <w:t>“</w:t>
      </w:r>
      <w:r w:rsidRPr="008C4DA5">
        <w:rPr>
          <w:color w:val="000000" w:themeColor="text1"/>
          <w:szCs w:val="21"/>
        </w:rPr>
        <w:t>中国科学院优秀导师</w:t>
      </w:r>
      <w:r w:rsidRPr="008C4DA5">
        <w:rPr>
          <w:color w:val="000000" w:themeColor="text1"/>
          <w:szCs w:val="21"/>
        </w:rPr>
        <w:t>”</w:t>
      </w:r>
      <w:r w:rsidRPr="008C4DA5">
        <w:rPr>
          <w:color w:val="000000" w:themeColor="text1"/>
          <w:szCs w:val="21"/>
        </w:rPr>
        <w:t>称号，赫然研究员当选权威期刊</w:t>
      </w:r>
      <w:r w:rsidRPr="008C4DA5">
        <w:rPr>
          <w:color w:val="000000" w:themeColor="text1"/>
          <w:szCs w:val="21"/>
        </w:rPr>
        <w:t>IEEE TIFS</w:t>
      </w:r>
      <w:r w:rsidRPr="008C4DA5">
        <w:rPr>
          <w:color w:val="000000" w:themeColor="text1"/>
          <w:szCs w:val="21"/>
        </w:rPr>
        <w:t>与</w:t>
      </w:r>
      <w:r w:rsidRPr="008C4DA5">
        <w:rPr>
          <w:color w:val="000000" w:themeColor="text1"/>
          <w:szCs w:val="21"/>
        </w:rPr>
        <w:t>IEEE TBIOM</w:t>
      </w:r>
      <w:r w:rsidRPr="008C4DA5">
        <w:rPr>
          <w:color w:val="000000" w:themeColor="text1"/>
          <w:szCs w:val="21"/>
        </w:rPr>
        <w:t>副主编，担任</w:t>
      </w:r>
      <w:r w:rsidRPr="008C4DA5">
        <w:rPr>
          <w:color w:val="000000" w:themeColor="text1"/>
          <w:szCs w:val="21"/>
        </w:rPr>
        <w:t>IEEE</w:t>
      </w:r>
      <w:r w:rsidRPr="008C4DA5">
        <w:rPr>
          <w:color w:val="000000" w:themeColor="text1"/>
          <w:szCs w:val="21"/>
        </w:rPr>
        <w:t>生物识别理事会副主席</w:t>
      </w:r>
      <w:r w:rsidR="004B4C69" w:rsidRPr="008C4DA5">
        <w:rPr>
          <w:rFonts w:hint="eastAsia"/>
          <w:color w:val="000000" w:themeColor="text1"/>
          <w:szCs w:val="21"/>
        </w:rPr>
        <w:t>，</w:t>
      </w:r>
      <w:r w:rsidRPr="008C4DA5">
        <w:rPr>
          <w:color w:val="000000" w:themeColor="text1"/>
          <w:szCs w:val="21"/>
        </w:rPr>
        <w:t>这些荣誉不仅是对个人成就的肯定，</w:t>
      </w:r>
      <w:proofErr w:type="gramStart"/>
      <w:r w:rsidRPr="008C4DA5">
        <w:rPr>
          <w:color w:val="000000" w:themeColor="text1"/>
          <w:szCs w:val="21"/>
        </w:rPr>
        <w:t>更彰显</w:t>
      </w:r>
      <w:proofErr w:type="gramEnd"/>
      <w:r w:rsidRPr="008C4DA5">
        <w:rPr>
          <w:color w:val="000000" w:themeColor="text1"/>
          <w:szCs w:val="21"/>
        </w:rPr>
        <w:t>了实验室在国内外学术领域的综合实力与重要影响力。</w:t>
      </w:r>
    </w:p>
    <w:p w14:paraId="04DB480A" w14:textId="116ACF3E" w:rsidR="00996F36" w:rsidRPr="008C4DA5" w:rsidRDefault="00996F36" w:rsidP="00996F36">
      <w:pPr>
        <w:spacing w:after="160" w:line="278" w:lineRule="auto"/>
        <w:ind w:firstLine="424"/>
        <w:rPr>
          <w:color w:val="000000" w:themeColor="text1"/>
          <w:szCs w:val="21"/>
        </w:rPr>
      </w:pPr>
      <w:r w:rsidRPr="008C4DA5">
        <w:rPr>
          <w:color w:val="000000" w:themeColor="text1"/>
          <w:szCs w:val="21"/>
        </w:rPr>
        <w:t>这一年，我们以项目为翼，服务国家战略展现新作为。</w:t>
      </w:r>
      <w:r w:rsidRPr="008C4DA5">
        <w:rPr>
          <w:color w:val="000000" w:themeColor="text1"/>
          <w:szCs w:val="21"/>
        </w:rPr>
        <w:t> </w:t>
      </w:r>
      <w:r w:rsidRPr="008C4DA5">
        <w:rPr>
          <w:color w:val="000000" w:themeColor="text1"/>
          <w:szCs w:val="21"/>
        </w:rPr>
        <w:t>本年度，实验室</w:t>
      </w:r>
      <w:r w:rsidRPr="008C4DA5">
        <w:rPr>
          <w:rFonts w:hint="eastAsia"/>
          <w:color w:val="000000" w:themeColor="text1"/>
          <w:szCs w:val="21"/>
        </w:rPr>
        <w:t>瞄准</w:t>
      </w:r>
      <w:r w:rsidRPr="008C4DA5">
        <w:rPr>
          <w:color w:val="000000" w:themeColor="text1"/>
          <w:szCs w:val="21"/>
        </w:rPr>
        <w:t>国家重大需求与区域发展战略，获批新一代人工智能国家科技重大专项</w:t>
      </w:r>
      <w:r w:rsidRPr="008C4DA5">
        <w:rPr>
          <w:rFonts w:hint="eastAsia"/>
          <w:color w:val="000000" w:themeColor="text1"/>
          <w:szCs w:val="21"/>
        </w:rPr>
        <w:t>项目</w:t>
      </w:r>
      <w:r w:rsidRPr="008C4DA5">
        <w:rPr>
          <w:color w:val="000000" w:themeColor="text1"/>
          <w:szCs w:val="21"/>
        </w:rPr>
        <w:t>、江苏省科技重大专项</w:t>
      </w:r>
      <w:r w:rsidRPr="008C4DA5">
        <w:rPr>
          <w:rFonts w:hint="eastAsia"/>
          <w:color w:val="000000" w:themeColor="text1"/>
          <w:szCs w:val="21"/>
        </w:rPr>
        <w:t>项目</w:t>
      </w:r>
      <w:r w:rsidRPr="008C4DA5">
        <w:rPr>
          <w:color w:val="000000" w:themeColor="text1"/>
          <w:szCs w:val="21"/>
        </w:rPr>
        <w:t>、国家重点研发计划项目、</w:t>
      </w:r>
      <w:r w:rsidR="006A28EE" w:rsidRPr="008C4DA5">
        <w:rPr>
          <w:rFonts w:hint="eastAsia"/>
          <w:color w:val="000000" w:themeColor="text1"/>
          <w:szCs w:val="21"/>
        </w:rPr>
        <w:t>国家</w:t>
      </w:r>
      <w:r w:rsidRPr="008C4DA5">
        <w:rPr>
          <w:color w:val="000000" w:themeColor="text1"/>
          <w:szCs w:val="21"/>
        </w:rPr>
        <w:t>自然科学基金重点项目、北京市科技计划等多项国家级、省部级科研项目，为国家智能科技发展持续贡献</w:t>
      </w:r>
      <w:r w:rsidRPr="008C4DA5">
        <w:rPr>
          <w:color w:val="000000" w:themeColor="text1"/>
          <w:szCs w:val="21"/>
        </w:rPr>
        <w:t>“</w:t>
      </w:r>
      <w:r w:rsidRPr="008C4DA5">
        <w:rPr>
          <w:color w:val="000000" w:themeColor="text1"/>
          <w:szCs w:val="21"/>
        </w:rPr>
        <w:t>模识智慧</w:t>
      </w:r>
      <w:r w:rsidRPr="008C4DA5">
        <w:rPr>
          <w:color w:val="000000" w:themeColor="text1"/>
          <w:szCs w:val="21"/>
        </w:rPr>
        <w:t>”</w:t>
      </w:r>
      <w:r w:rsidRPr="008C4DA5">
        <w:rPr>
          <w:color w:val="000000" w:themeColor="text1"/>
          <w:szCs w:val="21"/>
        </w:rPr>
        <w:t>。</w:t>
      </w:r>
    </w:p>
    <w:p w14:paraId="6B6752F0" w14:textId="0CE4D9F8" w:rsidR="00996F36" w:rsidRPr="008C4DA5" w:rsidRDefault="00996F36" w:rsidP="00996F36">
      <w:pPr>
        <w:spacing w:after="160" w:line="278" w:lineRule="auto"/>
        <w:ind w:firstLine="424"/>
        <w:rPr>
          <w:color w:val="000000" w:themeColor="text1"/>
          <w:szCs w:val="21"/>
        </w:rPr>
      </w:pPr>
      <w:r w:rsidRPr="008C4DA5">
        <w:rPr>
          <w:rFonts w:hint="eastAsia"/>
          <w:color w:val="000000" w:themeColor="text1"/>
          <w:szCs w:val="21"/>
        </w:rPr>
        <w:t>这一年，我们以创新为核，科研攻关取得新突破。</w:t>
      </w:r>
      <w:r w:rsidRPr="008C4DA5">
        <w:rPr>
          <w:color w:val="000000" w:themeColor="text1"/>
          <w:szCs w:val="21"/>
        </w:rPr>
        <w:t> </w:t>
      </w:r>
      <w:r w:rsidRPr="008C4DA5">
        <w:rPr>
          <w:color w:val="000000" w:themeColor="text1"/>
          <w:szCs w:val="21"/>
        </w:rPr>
        <w:t>全年发表期刊与会议论文</w:t>
      </w:r>
      <w:r w:rsidRPr="008C4DA5">
        <w:rPr>
          <w:color w:val="000000" w:themeColor="text1"/>
          <w:szCs w:val="21"/>
        </w:rPr>
        <w:t>154</w:t>
      </w:r>
      <w:r w:rsidRPr="008C4DA5">
        <w:rPr>
          <w:color w:val="000000" w:themeColor="text1"/>
          <w:szCs w:val="21"/>
        </w:rPr>
        <w:t>篇，其中</w:t>
      </w:r>
      <w:r w:rsidRPr="008C4DA5">
        <w:rPr>
          <w:color w:val="000000" w:themeColor="text1"/>
          <w:szCs w:val="21"/>
        </w:rPr>
        <w:t>IEEE Transactions</w:t>
      </w:r>
      <w:r w:rsidRPr="008C4DA5">
        <w:rPr>
          <w:color w:val="000000" w:themeColor="text1"/>
          <w:szCs w:val="21"/>
        </w:rPr>
        <w:t>系列期刊论文</w:t>
      </w:r>
      <w:r w:rsidRPr="008C4DA5">
        <w:rPr>
          <w:color w:val="000000" w:themeColor="text1"/>
          <w:szCs w:val="21"/>
        </w:rPr>
        <w:t>26</w:t>
      </w:r>
      <w:r w:rsidRPr="008C4DA5">
        <w:rPr>
          <w:color w:val="000000" w:themeColor="text1"/>
          <w:szCs w:val="21"/>
        </w:rPr>
        <w:t>篇、</w:t>
      </w:r>
      <w:r w:rsidRPr="008C4DA5">
        <w:rPr>
          <w:color w:val="000000" w:themeColor="text1"/>
          <w:szCs w:val="21"/>
        </w:rPr>
        <w:t>CCF-A</w:t>
      </w:r>
      <w:r w:rsidRPr="008C4DA5">
        <w:rPr>
          <w:color w:val="000000" w:themeColor="text1"/>
          <w:szCs w:val="21"/>
        </w:rPr>
        <w:t>类会议论文</w:t>
      </w:r>
      <w:r w:rsidRPr="008C4DA5">
        <w:rPr>
          <w:color w:val="000000" w:themeColor="text1"/>
          <w:szCs w:val="21"/>
        </w:rPr>
        <w:t>72</w:t>
      </w:r>
      <w:r w:rsidRPr="008C4DA5">
        <w:rPr>
          <w:color w:val="000000" w:themeColor="text1"/>
          <w:szCs w:val="21"/>
        </w:rPr>
        <w:t>篇，</w:t>
      </w:r>
      <w:r w:rsidRPr="008C4DA5">
        <w:rPr>
          <w:rFonts w:hint="eastAsia"/>
          <w:color w:val="000000" w:themeColor="text1"/>
          <w:szCs w:val="21"/>
        </w:rPr>
        <w:t>多</w:t>
      </w:r>
      <w:r w:rsidR="00342C32" w:rsidRPr="008C4DA5">
        <w:rPr>
          <w:rFonts w:hint="eastAsia"/>
          <w:color w:val="000000" w:themeColor="text1"/>
          <w:szCs w:val="21"/>
        </w:rPr>
        <w:t>篇论文</w:t>
      </w:r>
      <w:r w:rsidRPr="008C4DA5">
        <w:rPr>
          <w:rFonts w:hint="eastAsia"/>
          <w:color w:val="000000" w:themeColor="text1"/>
          <w:szCs w:val="21"/>
        </w:rPr>
        <w:t>荣获国</w:t>
      </w:r>
      <w:r w:rsidR="007A7C88" w:rsidRPr="008C4DA5">
        <w:rPr>
          <w:rFonts w:hint="eastAsia"/>
          <w:color w:val="000000" w:themeColor="text1"/>
          <w:szCs w:val="21"/>
        </w:rPr>
        <w:t>内外</w:t>
      </w:r>
      <w:r w:rsidRPr="008C4DA5">
        <w:rPr>
          <w:rFonts w:hint="eastAsia"/>
          <w:color w:val="000000" w:themeColor="text1"/>
          <w:szCs w:val="21"/>
        </w:rPr>
        <w:t>会议</w:t>
      </w:r>
      <w:r w:rsidR="002A081A" w:rsidRPr="008C4DA5">
        <w:rPr>
          <w:rFonts w:hint="eastAsia"/>
          <w:color w:val="000000" w:themeColor="text1"/>
          <w:szCs w:val="21"/>
        </w:rPr>
        <w:t>论文</w:t>
      </w:r>
      <w:r w:rsidRPr="008C4DA5">
        <w:rPr>
          <w:rFonts w:hint="eastAsia"/>
          <w:color w:val="000000" w:themeColor="text1"/>
          <w:szCs w:val="21"/>
        </w:rPr>
        <w:t>奖，</w:t>
      </w:r>
      <w:r w:rsidR="00481BC9" w:rsidRPr="008C4DA5">
        <w:rPr>
          <w:rFonts w:hint="eastAsia"/>
          <w:color w:val="000000" w:themeColor="text1"/>
          <w:szCs w:val="21"/>
        </w:rPr>
        <w:t>包括</w:t>
      </w:r>
      <w:r w:rsidR="00481BC9" w:rsidRPr="008C4DA5">
        <w:rPr>
          <w:rFonts w:hint="eastAsia"/>
          <w:color w:val="000000" w:themeColor="text1"/>
          <w:szCs w:val="21"/>
        </w:rPr>
        <w:t>ACL 2025</w:t>
      </w:r>
      <w:r w:rsidR="00481BC9" w:rsidRPr="008C4DA5">
        <w:rPr>
          <w:rFonts w:hint="eastAsia"/>
          <w:color w:val="000000" w:themeColor="text1"/>
          <w:szCs w:val="21"/>
        </w:rPr>
        <w:t>杰出论文奖、</w:t>
      </w:r>
      <w:r w:rsidR="00481BC9" w:rsidRPr="008C4DA5">
        <w:rPr>
          <w:rFonts w:hint="eastAsia"/>
          <w:color w:val="000000" w:themeColor="text1"/>
          <w:szCs w:val="21"/>
        </w:rPr>
        <w:t>ACPR 2025</w:t>
      </w:r>
      <w:proofErr w:type="gramStart"/>
      <w:r w:rsidR="00481BC9" w:rsidRPr="008C4DA5">
        <w:rPr>
          <w:rFonts w:hint="eastAsia"/>
          <w:color w:val="000000" w:themeColor="text1"/>
          <w:szCs w:val="21"/>
        </w:rPr>
        <w:t>最佳学生</w:t>
      </w:r>
      <w:proofErr w:type="gramEnd"/>
      <w:r w:rsidR="00481BC9" w:rsidRPr="008C4DA5">
        <w:rPr>
          <w:rFonts w:hint="eastAsia"/>
          <w:color w:val="000000" w:themeColor="text1"/>
          <w:szCs w:val="21"/>
        </w:rPr>
        <w:t>论文奖、</w:t>
      </w:r>
      <w:r w:rsidR="00481BC9" w:rsidRPr="008C4DA5">
        <w:rPr>
          <w:rFonts w:hint="eastAsia"/>
          <w:color w:val="000000" w:themeColor="text1"/>
          <w:szCs w:val="21"/>
        </w:rPr>
        <w:t>BICS 2025</w:t>
      </w:r>
      <w:r w:rsidR="00481BC9" w:rsidRPr="008C4DA5">
        <w:rPr>
          <w:rFonts w:hint="eastAsia"/>
          <w:color w:val="000000" w:themeColor="text1"/>
          <w:szCs w:val="21"/>
        </w:rPr>
        <w:t>最佳论文奖、</w:t>
      </w:r>
      <w:r w:rsidR="00481BC9" w:rsidRPr="008C4DA5">
        <w:rPr>
          <w:rFonts w:hint="eastAsia"/>
          <w:color w:val="000000" w:themeColor="text1"/>
          <w:szCs w:val="21"/>
        </w:rPr>
        <w:t>PRCV 2025</w:t>
      </w:r>
      <w:r w:rsidR="00481BC9" w:rsidRPr="008C4DA5">
        <w:rPr>
          <w:rFonts w:hint="eastAsia"/>
          <w:color w:val="000000" w:themeColor="text1"/>
          <w:szCs w:val="21"/>
        </w:rPr>
        <w:t>最佳论文奖和</w:t>
      </w:r>
      <w:r w:rsidR="00481BC9" w:rsidRPr="008C4DA5">
        <w:rPr>
          <w:rFonts w:hint="eastAsia"/>
          <w:color w:val="000000" w:themeColor="text1"/>
          <w:szCs w:val="21"/>
        </w:rPr>
        <w:t xml:space="preserve"> CCF</w:t>
      </w:r>
      <w:r w:rsidR="00481BC9" w:rsidRPr="008C4DA5">
        <w:rPr>
          <w:rFonts w:hint="eastAsia"/>
          <w:color w:val="000000" w:themeColor="text1"/>
          <w:szCs w:val="21"/>
        </w:rPr>
        <w:t>杰出论文奖</w:t>
      </w:r>
      <w:r w:rsidRPr="008C4DA5">
        <w:rPr>
          <w:rFonts w:hint="eastAsia"/>
          <w:color w:val="000000" w:themeColor="text1"/>
          <w:szCs w:val="21"/>
        </w:rPr>
        <w:t>，</w:t>
      </w:r>
      <w:r w:rsidRPr="008C4DA5">
        <w:rPr>
          <w:color w:val="000000" w:themeColor="text1"/>
          <w:szCs w:val="21"/>
        </w:rPr>
        <w:t>展现出高水平的科研产出能力。</w:t>
      </w:r>
      <w:r w:rsidR="00547806" w:rsidRPr="008C4DA5">
        <w:rPr>
          <w:color w:val="000000" w:themeColor="text1"/>
          <w:szCs w:val="21"/>
        </w:rPr>
        <w:t>核心技术攻关成效显著，多项成果荣获省部级及学会重要奖项：</w:t>
      </w:r>
      <w:r w:rsidR="00585BDB" w:rsidRPr="008C4DA5">
        <w:rPr>
          <w:color w:val="000000" w:themeColor="text1"/>
          <w:szCs w:val="21"/>
        </w:rPr>
        <w:t>在基础理论方面，斩获北京市科学技术奖自然科学奖一等奖；在关键技术应用方面，荣获北京市科技进步一等奖和天津市科技进步二等奖。此外，计算机视觉相关领域研究成果荣获中国</w:t>
      </w:r>
      <w:proofErr w:type="gramStart"/>
      <w:r w:rsidR="00585BDB" w:rsidRPr="008C4DA5">
        <w:rPr>
          <w:color w:val="000000" w:themeColor="text1"/>
          <w:szCs w:val="21"/>
        </w:rPr>
        <w:t>图象</w:t>
      </w:r>
      <w:proofErr w:type="gramEnd"/>
      <w:r w:rsidR="00585BDB" w:rsidRPr="008C4DA5">
        <w:rPr>
          <w:color w:val="000000" w:themeColor="text1"/>
          <w:szCs w:val="21"/>
        </w:rPr>
        <w:t>图形</w:t>
      </w:r>
      <w:proofErr w:type="gramStart"/>
      <w:r w:rsidR="00585BDB" w:rsidRPr="008C4DA5">
        <w:rPr>
          <w:color w:val="000000" w:themeColor="text1"/>
          <w:szCs w:val="21"/>
        </w:rPr>
        <w:t>学</w:t>
      </w:r>
      <w:proofErr w:type="gramEnd"/>
      <w:r w:rsidR="00585BDB" w:rsidRPr="008C4DA5">
        <w:rPr>
          <w:color w:val="000000" w:themeColor="text1"/>
          <w:szCs w:val="21"/>
        </w:rPr>
        <w:t>学会自然科学奖一等奖、二等奖各一项。</w:t>
      </w:r>
    </w:p>
    <w:p w14:paraId="75E5C0F0" w14:textId="77777777" w:rsidR="00996F36" w:rsidRPr="008C4DA5" w:rsidRDefault="00996F36" w:rsidP="00996F36">
      <w:pPr>
        <w:spacing w:after="160" w:line="278" w:lineRule="auto"/>
        <w:ind w:firstLine="424"/>
        <w:rPr>
          <w:color w:val="000000" w:themeColor="text1"/>
          <w:szCs w:val="21"/>
        </w:rPr>
      </w:pPr>
      <w:r w:rsidRPr="008C4DA5">
        <w:rPr>
          <w:color w:val="000000" w:themeColor="text1"/>
          <w:szCs w:val="21"/>
        </w:rPr>
        <w:t>这一年，我们以育人为本，青年学子收获新成长。</w:t>
      </w:r>
      <w:r w:rsidRPr="008C4DA5">
        <w:rPr>
          <w:rFonts w:hint="eastAsia"/>
          <w:color w:val="000000" w:themeColor="text1"/>
          <w:szCs w:val="21"/>
        </w:rPr>
        <w:t>实验室研究生培养工作成绩斐然，在各类研究生教育奖项评选工作中取得了优异的成绩，其中，</w:t>
      </w:r>
      <w:r w:rsidRPr="008C4DA5">
        <w:rPr>
          <w:color w:val="000000" w:themeColor="text1"/>
          <w:szCs w:val="21"/>
        </w:rPr>
        <w:t xml:space="preserve">7 </w:t>
      </w:r>
      <w:r w:rsidRPr="008C4DA5">
        <w:rPr>
          <w:color w:val="000000" w:themeColor="text1"/>
          <w:szCs w:val="21"/>
        </w:rPr>
        <w:t>人获研究生国家奖学金，另有</w:t>
      </w:r>
      <w:r w:rsidRPr="008C4DA5">
        <w:rPr>
          <w:color w:val="000000" w:themeColor="text1"/>
          <w:szCs w:val="21"/>
        </w:rPr>
        <w:t xml:space="preserve"> 4 </w:t>
      </w:r>
      <w:r w:rsidRPr="008C4DA5">
        <w:rPr>
          <w:color w:val="000000" w:themeColor="text1"/>
          <w:szCs w:val="21"/>
        </w:rPr>
        <w:t>人分别获中国科学院优秀博士学位论文奖、中国科学院院长优秀奖、北京市优秀毕业生称号及比亚</w:t>
      </w:r>
      <w:proofErr w:type="gramStart"/>
      <w:r w:rsidRPr="008C4DA5">
        <w:rPr>
          <w:color w:val="000000" w:themeColor="text1"/>
          <w:szCs w:val="21"/>
        </w:rPr>
        <w:t>迪</w:t>
      </w:r>
      <w:proofErr w:type="gramEnd"/>
      <w:r w:rsidRPr="008C4DA5">
        <w:rPr>
          <w:color w:val="000000" w:themeColor="text1"/>
          <w:szCs w:val="21"/>
        </w:rPr>
        <w:t>奖学金。新生代力量正以蓬勃之势扛起科研接力棒。</w:t>
      </w:r>
    </w:p>
    <w:p w14:paraId="0A27ABDB" w14:textId="42B8D0FC" w:rsidR="00996F36" w:rsidRPr="008C4DA5" w:rsidRDefault="00996F36" w:rsidP="00996F36">
      <w:pPr>
        <w:spacing w:after="160" w:line="278" w:lineRule="auto"/>
        <w:ind w:firstLine="424"/>
        <w:rPr>
          <w:color w:val="000000" w:themeColor="text1"/>
          <w:szCs w:val="21"/>
        </w:rPr>
      </w:pPr>
      <w:r w:rsidRPr="008C4DA5">
        <w:rPr>
          <w:color w:val="000000" w:themeColor="text1"/>
          <w:szCs w:val="21"/>
        </w:rPr>
        <w:t>回首过去，我们以奋斗铸就荣光；展望未来，我们以创新定义方向。</w:t>
      </w:r>
      <w:r w:rsidRPr="008C4DA5">
        <w:rPr>
          <w:color w:val="000000" w:themeColor="text1"/>
          <w:szCs w:val="21"/>
        </w:rPr>
        <w:t>2026</w:t>
      </w:r>
      <w:r w:rsidRPr="008C4DA5">
        <w:rPr>
          <w:color w:val="000000" w:themeColor="text1"/>
          <w:szCs w:val="21"/>
        </w:rPr>
        <w:t>年是</w:t>
      </w:r>
      <w:r w:rsidRPr="008C4DA5">
        <w:rPr>
          <w:color w:val="000000" w:themeColor="text1"/>
          <w:szCs w:val="21"/>
        </w:rPr>
        <w:t>“</w:t>
      </w:r>
      <w:r w:rsidRPr="008C4DA5">
        <w:rPr>
          <w:color w:val="000000" w:themeColor="text1"/>
          <w:szCs w:val="21"/>
        </w:rPr>
        <w:t>十五五</w:t>
      </w:r>
      <w:r w:rsidRPr="008C4DA5">
        <w:rPr>
          <w:color w:val="000000" w:themeColor="text1"/>
          <w:szCs w:val="21"/>
        </w:rPr>
        <w:t>”</w:t>
      </w:r>
      <w:r w:rsidRPr="008C4DA5">
        <w:rPr>
          <w:color w:val="000000" w:themeColor="text1"/>
          <w:szCs w:val="21"/>
        </w:rPr>
        <w:t>谋篇布局的关键之年，实验室将</w:t>
      </w:r>
      <w:r w:rsidR="00463571" w:rsidRPr="008C4DA5">
        <w:rPr>
          <w:rFonts w:hint="eastAsia"/>
          <w:color w:val="000000" w:themeColor="text1"/>
          <w:szCs w:val="21"/>
        </w:rPr>
        <w:t>继续</w:t>
      </w:r>
      <w:r w:rsidRPr="008C4DA5">
        <w:rPr>
          <w:color w:val="000000" w:themeColor="text1"/>
          <w:szCs w:val="21"/>
        </w:rPr>
        <w:t>锚定国家战略需求，坚持</w:t>
      </w:r>
      <w:r w:rsidRPr="008C4DA5">
        <w:rPr>
          <w:color w:val="000000" w:themeColor="text1"/>
          <w:szCs w:val="21"/>
        </w:rPr>
        <w:t>“</w:t>
      </w:r>
      <w:r w:rsidRPr="008C4DA5">
        <w:rPr>
          <w:color w:val="000000" w:themeColor="text1"/>
          <w:szCs w:val="21"/>
        </w:rPr>
        <w:t>四个面向</w:t>
      </w:r>
      <w:r w:rsidRPr="008C4DA5">
        <w:rPr>
          <w:color w:val="000000" w:themeColor="text1"/>
          <w:szCs w:val="21"/>
        </w:rPr>
        <w:t>”</w:t>
      </w:r>
      <w:r w:rsidRPr="008C4DA5">
        <w:rPr>
          <w:color w:val="000000" w:themeColor="text1"/>
          <w:szCs w:val="21"/>
        </w:rPr>
        <w:t>，在</w:t>
      </w:r>
      <w:r w:rsidRPr="008C4DA5">
        <w:rPr>
          <w:rFonts w:hint="eastAsia"/>
          <w:color w:val="000000" w:themeColor="text1"/>
          <w:szCs w:val="21"/>
        </w:rPr>
        <w:t>人工智能领域</w:t>
      </w:r>
      <w:r w:rsidRPr="008C4DA5">
        <w:rPr>
          <w:color w:val="000000" w:themeColor="text1"/>
          <w:szCs w:val="21"/>
        </w:rPr>
        <w:t>深耕不辍，为我国科技事业的发展谱写新的篇章。</w:t>
      </w:r>
    </w:p>
    <w:p w14:paraId="3B1730F1" w14:textId="281B9F49" w:rsidR="00565D9D" w:rsidRPr="008C4DA5" w:rsidRDefault="00565D9D" w:rsidP="00F966D6">
      <w:pPr>
        <w:spacing w:line="440" w:lineRule="exact"/>
        <w:ind w:firstLine="200"/>
        <w:rPr>
          <w:color w:val="000000" w:themeColor="text1"/>
        </w:rPr>
      </w:pPr>
    </w:p>
    <w:p w14:paraId="48C954B1" w14:textId="56CD769D" w:rsidR="0067788B" w:rsidRPr="008C4DA5" w:rsidRDefault="0067788B" w:rsidP="00CA73E2">
      <w:pPr>
        <w:spacing w:line="360" w:lineRule="exact"/>
        <w:ind w:firstLine="420"/>
        <w:rPr>
          <w:color w:val="000000" w:themeColor="text1"/>
          <w:szCs w:val="21"/>
        </w:rPr>
      </w:pPr>
    </w:p>
    <w:p w14:paraId="5B1471DE" w14:textId="77777777" w:rsidR="007762B3" w:rsidRPr="008C4DA5" w:rsidRDefault="007762B3">
      <w:pPr>
        <w:widowControl/>
        <w:jc w:val="left"/>
        <w:rPr>
          <w:color w:val="000000" w:themeColor="text1"/>
        </w:rPr>
      </w:pPr>
    </w:p>
    <w:p w14:paraId="2EF95F04" w14:textId="77777777" w:rsidR="007A7B48" w:rsidRPr="008C4DA5" w:rsidRDefault="007A7B48">
      <w:pPr>
        <w:widowControl/>
        <w:jc w:val="left"/>
        <w:rPr>
          <w:color w:val="000000" w:themeColor="text1"/>
        </w:rPr>
      </w:pPr>
    </w:p>
    <w:p w14:paraId="49F8E411" w14:textId="77777777" w:rsidR="007A7B48" w:rsidRPr="008C4DA5" w:rsidRDefault="007A7B48">
      <w:pPr>
        <w:widowControl/>
        <w:jc w:val="left"/>
        <w:rPr>
          <w:color w:val="000000" w:themeColor="text1"/>
        </w:rPr>
      </w:pPr>
    </w:p>
    <w:p w14:paraId="16C8691C" w14:textId="77777777" w:rsidR="007A7B48" w:rsidRPr="008C4DA5" w:rsidRDefault="007A7B48">
      <w:pPr>
        <w:widowControl/>
        <w:jc w:val="left"/>
        <w:rPr>
          <w:color w:val="000000" w:themeColor="text1"/>
        </w:rPr>
      </w:pPr>
    </w:p>
    <w:p w14:paraId="3F99EBE1" w14:textId="77777777" w:rsidR="007762B3" w:rsidRPr="008C4DA5" w:rsidRDefault="007762B3">
      <w:pPr>
        <w:widowControl/>
        <w:jc w:val="left"/>
        <w:rPr>
          <w:color w:val="000000" w:themeColor="text1"/>
        </w:rPr>
      </w:pPr>
    </w:p>
    <w:p w14:paraId="4D4DBF88" w14:textId="77777777" w:rsidR="007762B3" w:rsidRPr="008C4DA5" w:rsidRDefault="007762B3">
      <w:pPr>
        <w:widowControl/>
        <w:jc w:val="left"/>
        <w:rPr>
          <w:color w:val="000000" w:themeColor="text1"/>
        </w:rPr>
      </w:pPr>
    </w:p>
    <w:p w14:paraId="7CAE176D" w14:textId="77777777" w:rsidR="007762B3" w:rsidRPr="008C4DA5" w:rsidRDefault="007762B3">
      <w:pPr>
        <w:widowControl/>
        <w:jc w:val="left"/>
        <w:rPr>
          <w:color w:val="000000" w:themeColor="text1"/>
        </w:rPr>
      </w:pPr>
    </w:p>
    <w:p w14:paraId="65A2B07C" w14:textId="77777777" w:rsidR="00F6354B" w:rsidRPr="008C4DA5" w:rsidRDefault="00F6354B" w:rsidP="00F6354B">
      <w:pPr>
        <w:rPr>
          <w:color w:val="000000" w:themeColor="text1"/>
        </w:rPr>
      </w:pPr>
    </w:p>
    <w:p w14:paraId="4034EF12" w14:textId="77777777" w:rsidR="00993C7F" w:rsidRPr="008C4DA5" w:rsidRDefault="00993C7F">
      <w:pPr>
        <w:widowControl/>
        <w:jc w:val="left"/>
        <w:rPr>
          <w:b/>
          <w:color w:val="000000" w:themeColor="text1"/>
          <w:sz w:val="32"/>
        </w:rPr>
      </w:pPr>
      <w:r w:rsidRPr="008C4DA5">
        <w:rPr>
          <w:color w:val="000000" w:themeColor="text1"/>
        </w:rPr>
        <w:br w:type="page"/>
      </w:r>
    </w:p>
    <w:p w14:paraId="684D88DA" w14:textId="2FBEA7B7" w:rsidR="00842E5B" w:rsidRPr="008C4DA5" w:rsidRDefault="00842E5B" w:rsidP="00392438">
      <w:pPr>
        <w:pStyle w:val="2"/>
        <w:spacing w:before="100" w:beforeAutospacing="1" w:after="100" w:afterAutospacing="1"/>
        <w:jc w:val="left"/>
        <w:rPr>
          <w:rFonts w:ascii="Times New Roman" w:eastAsia="宋体" w:hAnsi="Times New Roman"/>
          <w:color w:val="000000" w:themeColor="text1"/>
        </w:rPr>
      </w:pPr>
      <w:bookmarkStart w:id="1" w:name="_Toc227225841"/>
      <w:r w:rsidRPr="008C4DA5">
        <w:rPr>
          <w:rFonts w:ascii="Times New Roman" w:eastAsia="宋体" w:hAnsi="Times New Roman" w:hint="eastAsia"/>
          <w:color w:val="000000" w:themeColor="text1"/>
        </w:rPr>
        <w:lastRenderedPageBreak/>
        <w:t>简介</w:t>
      </w:r>
      <w:bookmarkEnd w:id="1"/>
    </w:p>
    <w:p w14:paraId="4C674774" w14:textId="2694AB88" w:rsidR="00F71DCD" w:rsidRPr="008C4DA5" w:rsidRDefault="00F71DCD" w:rsidP="00DA441D">
      <w:pPr>
        <w:spacing w:afterLines="50" w:after="120" w:line="360" w:lineRule="exact"/>
        <w:ind w:firstLineChars="200" w:firstLine="420"/>
        <w:jc w:val="left"/>
        <w:rPr>
          <w:color w:val="000000" w:themeColor="text1"/>
        </w:rPr>
      </w:pPr>
      <w:bookmarkStart w:id="2" w:name="_Hlk194915294"/>
      <w:r w:rsidRPr="008C4DA5">
        <w:rPr>
          <w:rFonts w:hint="eastAsia"/>
          <w:color w:val="000000" w:themeColor="text1"/>
        </w:rPr>
        <w:t>模式识别实验室为中国科学院自动化研究所独立建制的科研部门，源自于模式识别国家重点实验室谭铁牛院士团队，其前身为智能感知与计算研究中心</w:t>
      </w:r>
      <w:bookmarkEnd w:id="2"/>
      <w:r w:rsidRPr="008C4DA5">
        <w:rPr>
          <w:rFonts w:hint="eastAsia"/>
          <w:color w:val="000000" w:themeColor="text1"/>
        </w:rPr>
        <w:t>。实验室以人类智能的基本形态、人工智能的核心内容</w:t>
      </w:r>
      <w:r w:rsidRPr="008C4DA5">
        <w:rPr>
          <w:rFonts w:hint="eastAsia"/>
          <w:color w:val="000000" w:themeColor="text1"/>
        </w:rPr>
        <w:t>---</w:t>
      </w:r>
      <w:r w:rsidRPr="008C4DA5">
        <w:rPr>
          <w:rFonts w:hint="eastAsia"/>
          <w:color w:val="000000" w:themeColor="text1"/>
        </w:rPr>
        <w:t>模式识别为主要研究领域，坚持“四个面向”的战略导向，坚持国际一流的发展目标，致力于打造在模式识别与人工智能领域具有全球影响力的国家战略科技力量。</w:t>
      </w:r>
    </w:p>
    <w:p w14:paraId="4C5F7A0D" w14:textId="77777777" w:rsidR="00330083" w:rsidRPr="008C4DA5" w:rsidRDefault="00330083" w:rsidP="00942C7F">
      <w:pPr>
        <w:spacing w:afterLines="50" w:after="120" w:line="360" w:lineRule="exact"/>
        <w:ind w:firstLine="420"/>
        <w:jc w:val="left"/>
        <w:rPr>
          <w:color w:val="000000" w:themeColor="text1"/>
        </w:rPr>
      </w:pPr>
      <w:bookmarkStart w:id="3" w:name="_Hlk194915525"/>
      <w:r w:rsidRPr="008C4DA5">
        <w:rPr>
          <w:rFonts w:hint="eastAsia"/>
          <w:color w:val="000000" w:themeColor="text1"/>
        </w:rPr>
        <w:t>经过近</w:t>
      </w:r>
      <w:r w:rsidRPr="008C4DA5">
        <w:rPr>
          <w:rFonts w:hint="eastAsia"/>
          <w:color w:val="000000" w:themeColor="text1"/>
        </w:rPr>
        <w:t>30</w:t>
      </w:r>
      <w:r w:rsidRPr="008C4DA5">
        <w:rPr>
          <w:rFonts w:hint="eastAsia"/>
          <w:color w:val="000000" w:themeColor="text1"/>
        </w:rPr>
        <w:t>年的发展，实验室形成了包括院士、国家级领军人才、杰青、长江学者</w:t>
      </w:r>
      <w:proofErr w:type="gramStart"/>
      <w:r w:rsidRPr="008C4DA5">
        <w:rPr>
          <w:rFonts w:hint="eastAsia"/>
          <w:color w:val="000000" w:themeColor="text1"/>
        </w:rPr>
        <w:t>和优青等</w:t>
      </w:r>
      <w:proofErr w:type="gramEnd"/>
      <w:r w:rsidRPr="008C4DA5">
        <w:rPr>
          <w:rFonts w:hint="eastAsia"/>
          <w:color w:val="000000" w:themeColor="text1"/>
        </w:rPr>
        <w:t>各类人才在内的充满活力的科研队伍，涵盖了各年龄段和不同学术发展阶段的科研人员。实验室着眼于基础理论创新、关键技术突破和应用系统研制，在模式识别与人工智能基础理论、鲁</w:t>
      </w:r>
      <w:proofErr w:type="gramStart"/>
      <w:r w:rsidRPr="008C4DA5">
        <w:rPr>
          <w:rFonts w:hint="eastAsia"/>
          <w:color w:val="000000" w:themeColor="text1"/>
        </w:rPr>
        <w:t>棒模式</w:t>
      </w:r>
      <w:proofErr w:type="gramEnd"/>
      <w:r w:rsidRPr="008C4DA5">
        <w:rPr>
          <w:rFonts w:hint="eastAsia"/>
          <w:color w:val="000000" w:themeColor="text1"/>
        </w:rPr>
        <w:t>表示学习、生物启发智能计算、生物特征识别与网络内容安全、视觉大数据分析理解、二元空间协同感知以及多模态</w:t>
      </w:r>
      <w:proofErr w:type="gramStart"/>
      <w:r w:rsidRPr="008C4DA5">
        <w:rPr>
          <w:rFonts w:hint="eastAsia"/>
          <w:color w:val="000000" w:themeColor="text1"/>
        </w:rPr>
        <w:t>跨空间具身</w:t>
      </w:r>
      <w:proofErr w:type="gramEnd"/>
      <w:r w:rsidRPr="008C4DA5">
        <w:rPr>
          <w:rFonts w:hint="eastAsia"/>
          <w:color w:val="000000" w:themeColor="text1"/>
        </w:rPr>
        <w:t>智能等方向取得丰硕成果，不断引领模式识别学科创新发展。</w:t>
      </w:r>
    </w:p>
    <w:p w14:paraId="233ED866" w14:textId="15D80131" w:rsidR="00DA441D" w:rsidRPr="008C4DA5" w:rsidRDefault="00942C7F" w:rsidP="00942C7F">
      <w:pPr>
        <w:spacing w:afterLines="50" w:after="120" w:line="360" w:lineRule="exact"/>
        <w:ind w:firstLine="420"/>
        <w:jc w:val="left"/>
        <w:rPr>
          <w:color w:val="000000" w:themeColor="text1"/>
        </w:rPr>
      </w:pPr>
      <w:r w:rsidRPr="008C4DA5">
        <w:rPr>
          <w:rFonts w:hint="eastAsia"/>
          <w:color w:val="000000" w:themeColor="text1"/>
        </w:rPr>
        <w:t>模式识别实验室</w:t>
      </w:r>
      <w:r w:rsidR="00DA441D" w:rsidRPr="008C4DA5">
        <w:rPr>
          <w:rFonts w:hint="eastAsia"/>
          <w:color w:val="000000" w:themeColor="text1"/>
        </w:rPr>
        <w:t>在相关研究领域已累计发表</w:t>
      </w:r>
      <w:r w:rsidRPr="008C4DA5">
        <w:rPr>
          <w:rFonts w:hint="eastAsia"/>
          <w:color w:val="000000" w:themeColor="text1"/>
        </w:rPr>
        <w:t>1</w:t>
      </w:r>
      <w:r w:rsidR="00416CB6" w:rsidRPr="008C4DA5">
        <w:rPr>
          <w:rFonts w:hint="eastAsia"/>
          <w:color w:val="000000" w:themeColor="text1"/>
        </w:rPr>
        <w:t>6</w:t>
      </w:r>
      <w:r w:rsidRPr="008C4DA5">
        <w:rPr>
          <w:rFonts w:hint="eastAsia"/>
          <w:color w:val="000000" w:themeColor="text1"/>
        </w:rPr>
        <w:t>00</w:t>
      </w:r>
      <w:r w:rsidRPr="008C4DA5">
        <w:rPr>
          <w:rFonts w:hint="eastAsia"/>
          <w:color w:val="000000" w:themeColor="text1"/>
        </w:rPr>
        <w:t>余</w:t>
      </w:r>
      <w:r w:rsidR="00DA441D" w:rsidRPr="008C4DA5">
        <w:rPr>
          <w:rFonts w:hint="eastAsia"/>
          <w:color w:val="000000" w:themeColor="text1"/>
        </w:rPr>
        <w:t>篇期刊与会议文章，已授权及公开专利</w:t>
      </w:r>
      <w:r w:rsidR="00AB3103" w:rsidRPr="008C4DA5">
        <w:rPr>
          <w:rFonts w:hint="eastAsia"/>
          <w:color w:val="000000" w:themeColor="text1"/>
        </w:rPr>
        <w:t>4</w:t>
      </w:r>
      <w:r w:rsidR="00DA441D" w:rsidRPr="008C4DA5">
        <w:rPr>
          <w:color w:val="000000" w:themeColor="text1"/>
        </w:rPr>
        <w:t>00</w:t>
      </w:r>
      <w:r w:rsidR="00DA441D" w:rsidRPr="008C4DA5">
        <w:rPr>
          <w:rFonts w:hint="eastAsia"/>
          <w:color w:val="000000" w:themeColor="text1"/>
        </w:rPr>
        <w:t>余项，</w:t>
      </w:r>
      <w:r w:rsidR="00DA441D" w:rsidRPr="008C4DA5">
        <w:rPr>
          <w:color w:val="000000" w:themeColor="text1"/>
        </w:rPr>
        <w:t>曾经获得国家技术发明二等奖</w:t>
      </w:r>
      <w:r w:rsidR="00DA441D" w:rsidRPr="008C4DA5">
        <w:rPr>
          <w:rFonts w:hint="eastAsia"/>
          <w:color w:val="000000" w:themeColor="text1"/>
        </w:rPr>
        <w:t>、</w:t>
      </w:r>
      <w:r w:rsidR="00DA441D" w:rsidRPr="008C4DA5">
        <w:rPr>
          <w:color w:val="000000" w:themeColor="text1"/>
        </w:rPr>
        <w:t>国家科技进步二等奖</w:t>
      </w:r>
      <w:r w:rsidR="00DA441D" w:rsidRPr="008C4DA5">
        <w:rPr>
          <w:rFonts w:hint="eastAsia"/>
          <w:color w:val="000000" w:themeColor="text1"/>
        </w:rPr>
        <w:t>、国家自然科学二等奖、北京市科学技术一等奖、</w:t>
      </w:r>
      <w:r w:rsidR="00D62335" w:rsidRPr="008C4DA5">
        <w:rPr>
          <w:rFonts w:hint="eastAsia"/>
          <w:color w:val="000000" w:themeColor="text1"/>
        </w:rPr>
        <w:t>北京市</w:t>
      </w:r>
      <w:r w:rsidR="00D62335" w:rsidRPr="008C4DA5">
        <w:rPr>
          <w:color w:val="000000" w:themeColor="text1"/>
          <w:szCs w:val="21"/>
        </w:rPr>
        <w:t>自然科学一等奖</w:t>
      </w:r>
      <w:r w:rsidR="00D62335" w:rsidRPr="008C4DA5">
        <w:rPr>
          <w:rFonts w:hint="eastAsia"/>
          <w:color w:val="000000" w:themeColor="text1"/>
          <w:szCs w:val="21"/>
        </w:rPr>
        <w:t>、</w:t>
      </w:r>
      <w:r w:rsidR="0010368F" w:rsidRPr="008C4DA5">
        <w:rPr>
          <w:rFonts w:hint="eastAsia"/>
          <w:color w:val="000000" w:themeColor="text1"/>
        </w:rPr>
        <w:t>北京市</w:t>
      </w:r>
      <w:r w:rsidR="00E65199" w:rsidRPr="008C4DA5">
        <w:rPr>
          <w:color w:val="000000" w:themeColor="text1"/>
        </w:rPr>
        <w:t>科技进步</w:t>
      </w:r>
      <w:r w:rsidR="0010368F" w:rsidRPr="008C4DA5">
        <w:rPr>
          <w:rFonts w:hint="eastAsia"/>
          <w:color w:val="000000" w:themeColor="text1"/>
        </w:rPr>
        <w:t>一等奖、</w:t>
      </w:r>
      <w:r w:rsidR="00DA441D" w:rsidRPr="008C4DA5">
        <w:rPr>
          <w:color w:val="000000" w:themeColor="text1"/>
        </w:rPr>
        <w:t>全国发明专利优秀奖</w:t>
      </w:r>
      <w:r w:rsidR="00DA441D" w:rsidRPr="008C4DA5">
        <w:rPr>
          <w:rFonts w:hint="eastAsia"/>
          <w:color w:val="000000" w:themeColor="text1"/>
        </w:rPr>
        <w:t>等。同时，</w:t>
      </w:r>
      <w:r w:rsidR="00892ABE" w:rsidRPr="008C4DA5">
        <w:rPr>
          <w:rFonts w:hint="eastAsia"/>
          <w:color w:val="000000" w:themeColor="text1"/>
        </w:rPr>
        <w:t>实验室</w:t>
      </w:r>
      <w:r w:rsidR="00DA441D" w:rsidRPr="008C4DA5">
        <w:rPr>
          <w:rFonts w:hint="eastAsia"/>
          <w:color w:val="000000" w:themeColor="text1"/>
        </w:rPr>
        <w:t>在国际前沿的多次竞赛中屡创佳绩，多次夺魁，曾连续两年获得</w:t>
      </w:r>
      <w:r w:rsidR="00DA441D" w:rsidRPr="008C4DA5">
        <w:rPr>
          <w:color w:val="000000" w:themeColor="text1"/>
        </w:rPr>
        <w:t>PASCAL VOC</w:t>
      </w:r>
      <w:r w:rsidR="00DA441D" w:rsidRPr="008C4DA5">
        <w:rPr>
          <w:rFonts w:hint="eastAsia"/>
          <w:color w:val="000000" w:themeColor="text1"/>
        </w:rPr>
        <w:t>目标检测竞赛的冠军，</w:t>
      </w:r>
      <w:r w:rsidR="00DA441D" w:rsidRPr="008C4DA5">
        <w:rPr>
          <w:color w:val="000000" w:themeColor="text1"/>
        </w:rPr>
        <w:t>蝉联</w:t>
      </w:r>
      <w:r w:rsidR="00DA441D" w:rsidRPr="008C4DA5">
        <w:rPr>
          <w:color w:val="000000" w:themeColor="text1"/>
        </w:rPr>
        <w:t>NICE</w:t>
      </w:r>
      <w:r w:rsidR="00DA441D" w:rsidRPr="008C4DA5">
        <w:rPr>
          <w:color w:val="000000" w:themeColor="text1"/>
        </w:rPr>
        <w:t>系列</w:t>
      </w:r>
      <w:r w:rsidR="00DA441D" w:rsidRPr="008C4DA5">
        <w:rPr>
          <w:rFonts w:hint="eastAsia"/>
          <w:color w:val="000000" w:themeColor="text1"/>
        </w:rPr>
        <w:t>国际</w:t>
      </w:r>
      <w:r w:rsidR="00DA441D" w:rsidRPr="008C4DA5">
        <w:rPr>
          <w:color w:val="000000" w:themeColor="text1"/>
        </w:rPr>
        <w:t>虹膜识别算法竞赛的冠军</w:t>
      </w:r>
      <w:r w:rsidR="00DA441D" w:rsidRPr="008C4DA5">
        <w:rPr>
          <w:rFonts w:hint="eastAsia"/>
          <w:color w:val="000000" w:themeColor="text1"/>
        </w:rPr>
        <w:t>，并公开发布多个数据库供相关领域研究人员免费使用，为推动本领域的学科发展</w:t>
      </w:r>
      <w:proofErr w:type="gramStart"/>
      <w:r w:rsidR="00DA441D" w:rsidRPr="008C4DA5">
        <w:rPr>
          <w:rFonts w:hint="eastAsia"/>
          <w:color w:val="000000" w:themeColor="text1"/>
        </w:rPr>
        <w:t>作出</w:t>
      </w:r>
      <w:proofErr w:type="gramEnd"/>
      <w:r w:rsidR="00DA441D" w:rsidRPr="008C4DA5">
        <w:rPr>
          <w:rFonts w:hint="eastAsia"/>
          <w:color w:val="000000" w:themeColor="text1"/>
        </w:rPr>
        <w:t>了应有的贡献。</w:t>
      </w:r>
      <w:r w:rsidR="00DA441D" w:rsidRPr="008C4DA5">
        <w:rPr>
          <w:color w:val="000000" w:themeColor="text1"/>
        </w:rPr>
        <w:t xml:space="preserve"> </w:t>
      </w:r>
      <w:bookmarkEnd w:id="3"/>
    </w:p>
    <w:p w14:paraId="2DB2420C" w14:textId="77777777" w:rsidR="00F27C2B" w:rsidRPr="008C4DA5" w:rsidRDefault="00B26475" w:rsidP="00B26475">
      <w:pPr>
        <w:spacing w:afterLines="50" w:after="120"/>
        <w:ind w:firstLine="442"/>
        <w:jc w:val="left"/>
        <w:rPr>
          <w:color w:val="000000" w:themeColor="text1"/>
        </w:rPr>
      </w:pPr>
      <w:r w:rsidRPr="008C4DA5">
        <w:rPr>
          <w:noProof/>
          <w:color w:val="000000" w:themeColor="text1"/>
        </w:rPr>
        <w:drawing>
          <wp:inline distT="0" distB="0" distL="0" distR="0" wp14:anchorId="6CAE228C" wp14:editId="6F70428D">
            <wp:extent cx="5631084" cy="3732752"/>
            <wp:effectExtent l="0" t="0" r="8255" b="1270"/>
            <wp:docPr id="1352" name="图片 1352" descr="C:\Users\gre\AppData\Local\Temp\WeChat Files\f5d151a4ca2d9fc7409bf1da5ccc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e\AppData\Local\Temp\WeChat Files\f5d151a4ca2d9fc7409bf1da5ccc897.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34182" cy="3734806"/>
                    </a:xfrm>
                    <a:prstGeom prst="rect">
                      <a:avLst/>
                    </a:prstGeom>
                    <a:noFill/>
                    <a:ln>
                      <a:noFill/>
                    </a:ln>
                  </pic:spPr>
                </pic:pic>
              </a:graphicData>
            </a:graphic>
          </wp:inline>
        </w:drawing>
      </w:r>
    </w:p>
    <w:p w14:paraId="3D008E3B" w14:textId="0D0659CB" w:rsidR="00542340" w:rsidRPr="008C4DA5" w:rsidRDefault="00542340" w:rsidP="00B26475">
      <w:pPr>
        <w:spacing w:afterLines="50" w:after="120"/>
        <w:ind w:firstLine="442"/>
        <w:jc w:val="left"/>
        <w:rPr>
          <w:color w:val="000000" w:themeColor="text1"/>
        </w:rPr>
      </w:pPr>
      <w:r w:rsidRPr="008C4DA5">
        <w:rPr>
          <w:color w:val="000000" w:themeColor="text1"/>
        </w:rPr>
        <w:br w:type="page"/>
      </w:r>
    </w:p>
    <w:p w14:paraId="595D4AB8" w14:textId="1824031A" w:rsidR="00542340" w:rsidRPr="008C4DA5" w:rsidRDefault="00542340" w:rsidP="00542340">
      <w:pPr>
        <w:pStyle w:val="2"/>
        <w:rPr>
          <w:rFonts w:ascii="Times New Roman" w:eastAsia="宋体" w:hAnsi="Times New Roman"/>
          <w:color w:val="000000" w:themeColor="text1"/>
        </w:rPr>
      </w:pPr>
      <w:bookmarkStart w:id="4" w:name="_Hlk2084467"/>
      <w:bookmarkStart w:id="5" w:name="_Toc227225842"/>
      <w:r w:rsidRPr="008C4DA5">
        <w:rPr>
          <w:rFonts w:ascii="Times New Roman" w:eastAsia="宋体" w:hAnsi="Times New Roman" w:hint="eastAsia"/>
          <w:color w:val="000000" w:themeColor="text1"/>
        </w:rPr>
        <w:lastRenderedPageBreak/>
        <w:t>机构设置</w:t>
      </w:r>
      <w:bookmarkEnd w:id="5"/>
    </w:p>
    <w:p w14:paraId="24F0CB68" w14:textId="59DE0D75" w:rsidR="00B01C12" w:rsidRPr="008C4DA5" w:rsidRDefault="00B01C12" w:rsidP="00B01C12">
      <w:pPr>
        <w:pStyle w:val="a0"/>
        <w:rPr>
          <w:color w:val="000000" w:themeColor="text1"/>
        </w:rPr>
      </w:pPr>
    </w:p>
    <w:p w14:paraId="64D0CA3F" w14:textId="77777777" w:rsidR="00B01C12" w:rsidRPr="008C4DA5" w:rsidRDefault="00B01C12" w:rsidP="00B01C12">
      <w:pPr>
        <w:pStyle w:val="a0"/>
        <w:rPr>
          <w:color w:val="000000" w:themeColor="text1"/>
        </w:rPr>
      </w:pPr>
    </w:p>
    <w:p w14:paraId="4955F34E" w14:textId="77777777" w:rsidR="00B01C12" w:rsidRPr="008C4DA5" w:rsidRDefault="00B01C12" w:rsidP="00B01C12">
      <w:pPr>
        <w:pStyle w:val="a0"/>
        <w:rPr>
          <w:color w:val="000000" w:themeColor="text1"/>
        </w:rPr>
      </w:pPr>
    </w:p>
    <w:p w14:paraId="6C934612" w14:textId="27E70125" w:rsidR="00B01C12" w:rsidRPr="008C4DA5" w:rsidRDefault="00717264" w:rsidP="00B01C12">
      <w:pPr>
        <w:pStyle w:val="a0"/>
        <w:rPr>
          <w:color w:val="000000" w:themeColor="text1"/>
        </w:rPr>
      </w:pPr>
      <w:r w:rsidRPr="008C4DA5">
        <w:rPr>
          <w:noProof/>
          <w:color w:val="000000" w:themeColor="text1"/>
          <w14:ligatures w14:val="standardContextual"/>
        </w:rPr>
        <mc:AlternateContent>
          <mc:Choice Requires="wpg">
            <w:drawing>
              <wp:anchor distT="0" distB="0" distL="114300" distR="114300" simplePos="0" relativeHeight="251765248" behindDoc="0" locked="0" layoutInCell="1" allowOverlap="1" wp14:anchorId="296CDDB9" wp14:editId="3A7BD2A0">
                <wp:simplePos x="0" y="0"/>
                <wp:positionH relativeFrom="column">
                  <wp:posOffset>-220980</wp:posOffset>
                </wp:positionH>
                <wp:positionV relativeFrom="paragraph">
                  <wp:posOffset>137795</wp:posOffset>
                </wp:positionV>
                <wp:extent cx="6486525" cy="5624830"/>
                <wp:effectExtent l="0" t="0" r="28575" b="13970"/>
                <wp:wrapNone/>
                <wp:docPr id="1277050350" name="组合 1"/>
                <wp:cNvGraphicFramePr/>
                <a:graphic xmlns:a="http://schemas.openxmlformats.org/drawingml/2006/main">
                  <a:graphicData uri="http://schemas.microsoft.com/office/word/2010/wordprocessingGroup">
                    <wpg:wgp>
                      <wpg:cNvGrpSpPr/>
                      <wpg:grpSpPr>
                        <a:xfrm>
                          <a:off x="0" y="0"/>
                          <a:ext cx="6486525" cy="5624830"/>
                          <a:chOff x="0" y="0"/>
                          <a:chExt cx="6486525" cy="5624830"/>
                        </a:xfrm>
                      </wpg:grpSpPr>
                      <wpg:grpSp>
                        <wpg:cNvPr id="1768149920" name="组合 39"/>
                        <wpg:cNvGrpSpPr/>
                        <wpg:grpSpPr>
                          <a:xfrm>
                            <a:off x="0" y="0"/>
                            <a:ext cx="6486525" cy="5624830"/>
                            <a:chOff x="0" y="0"/>
                            <a:chExt cx="6486525" cy="5624830"/>
                          </a:xfrm>
                        </wpg:grpSpPr>
                        <wpg:grpSp>
                          <wpg:cNvPr id="1381323230" name="组合 51"/>
                          <wpg:cNvGrpSpPr/>
                          <wpg:grpSpPr>
                            <a:xfrm>
                              <a:off x="4000500" y="0"/>
                              <a:ext cx="2486025" cy="5624830"/>
                              <a:chOff x="629665" y="0"/>
                              <a:chExt cx="2387796" cy="5625636"/>
                            </a:xfrm>
                          </wpg:grpSpPr>
                          <wps:wsp>
                            <wps:cNvPr id="789290966" name="矩形 26"/>
                            <wps:cNvSpPr>
                              <a:spLocks noChangeArrowheads="1"/>
                            </wps:cNvSpPr>
                            <wps:spPr bwMode="auto">
                              <a:xfrm>
                                <a:off x="1046420" y="2072261"/>
                                <a:ext cx="1951990" cy="467360"/>
                              </a:xfrm>
                              <a:prstGeom prst="rect">
                                <a:avLst/>
                              </a:prstGeom>
                              <a:solidFill>
                                <a:srgbClr val="4F81BD"/>
                              </a:solidFill>
                              <a:ln w="25400" algn="ctr">
                                <a:solidFill>
                                  <a:srgbClr val="385D8A"/>
                                </a:solidFill>
                                <a:miter lim="800000"/>
                                <a:headEnd/>
                                <a:tailEnd/>
                              </a:ln>
                            </wps:spPr>
                            <wps:txbx>
                              <w:txbxContent>
                                <w:p w14:paraId="1FF860E4" w14:textId="77777777" w:rsidR="00D43F7A" w:rsidRDefault="00D43F7A" w:rsidP="006527BB">
                                  <w:pPr>
                                    <w:pStyle w:val="af4"/>
                                    <w:spacing w:before="0" w:beforeAutospacing="0" w:after="0" w:afterAutospacing="0"/>
                                    <w:jc w:val="center"/>
                                    <w:rPr>
                                      <w:rFonts w:hint="eastAsia"/>
                                    </w:rPr>
                                  </w:pPr>
                                  <w:r w:rsidRPr="005A0A8C">
                                    <w:rPr>
                                      <w:rFonts w:ascii="Calibri" w:eastAsia="宋体" w:cs="Times New Roman" w:hint="eastAsia"/>
                                      <w:b/>
                                      <w:bCs/>
                                      <w:color w:val="FFFFFF"/>
                                      <w:kern w:val="24"/>
                                      <w:sz w:val="22"/>
                                      <w:szCs w:val="22"/>
                                    </w:rPr>
                                    <w:t>多模态计算与智能研究组</w:t>
                                  </w:r>
                                </w:p>
                              </w:txbxContent>
                            </wps:txbx>
                            <wps:bodyPr rot="0" vert="horz" wrap="square" lIns="91440" tIns="118800" rIns="91440" bIns="118800" anchor="ctr" anchorCtr="0" upright="1">
                              <a:noAutofit/>
                            </wps:bodyPr>
                          </wps:wsp>
                          <wps:wsp>
                            <wps:cNvPr id="1234562390" name="矩形 28"/>
                            <wps:cNvSpPr>
                              <a:spLocks noChangeArrowheads="1"/>
                            </wps:cNvSpPr>
                            <wps:spPr bwMode="auto">
                              <a:xfrm>
                                <a:off x="1057053" y="4144523"/>
                                <a:ext cx="1953260" cy="467360"/>
                              </a:xfrm>
                              <a:prstGeom prst="rect">
                                <a:avLst/>
                              </a:prstGeom>
                              <a:solidFill>
                                <a:srgbClr val="4F81BD"/>
                              </a:solidFill>
                              <a:ln w="25400" algn="ctr">
                                <a:solidFill>
                                  <a:srgbClr val="385D8A"/>
                                </a:solidFill>
                                <a:miter lim="800000"/>
                                <a:headEnd/>
                                <a:tailEnd/>
                              </a:ln>
                            </wps:spPr>
                            <wps:txbx>
                              <w:txbxContent>
                                <w:p w14:paraId="16A9D695"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网络内容分析与安全研究组</w:t>
                                  </w:r>
                                </w:p>
                              </w:txbxContent>
                            </wps:txbx>
                            <wps:bodyPr rot="0" vert="horz" wrap="square" lIns="91440" tIns="118800" rIns="91440" bIns="118800" anchor="ctr" anchorCtr="0" upright="1">
                              <a:noAutofit/>
                            </wps:bodyPr>
                          </wps:wsp>
                          <wps:wsp>
                            <wps:cNvPr id="1863595533" name="直接连接符 17"/>
                            <wps:cNvCnPr>
                              <a:cxnSpLocks noChangeShapeType="1"/>
                            </wps:cNvCnPr>
                            <wps:spPr bwMode="auto">
                              <a:xfrm>
                                <a:off x="633973" y="4354958"/>
                                <a:ext cx="453754" cy="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989006828" name="直接连接符 24"/>
                            <wps:cNvCnPr>
                              <a:cxnSpLocks noChangeShapeType="1"/>
                            </wps:cNvCnPr>
                            <wps:spPr bwMode="auto">
                              <a:xfrm>
                                <a:off x="629665" y="2313862"/>
                                <a:ext cx="457580" cy="414"/>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1083236587" name="直接连接符 11"/>
                            <wps:cNvCnPr>
                              <a:cxnSpLocks noChangeShapeType="1"/>
                            </wps:cNvCnPr>
                            <wps:spPr bwMode="auto">
                              <a:xfrm>
                                <a:off x="629665" y="252967"/>
                                <a:ext cx="4308" cy="5182993"/>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1920885796" name="矩形 34"/>
                            <wps:cNvSpPr>
                              <a:spLocks noChangeArrowheads="1"/>
                            </wps:cNvSpPr>
                            <wps:spPr bwMode="auto">
                              <a:xfrm>
                                <a:off x="1057053" y="3108392"/>
                                <a:ext cx="1951990" cy="467360"/>
                              </a:xfrm>
                              <a:prstGeom prst="rect">
                                <a:avLst/>
                              </a:prstGeom>
                              <a:solidFill>
                                <a:srgbClr val="4F81BD"/>
                              </a:solidFill>
                              <a:ln w="25400" algn="ctr">
                                <a:solidFill>
                                  <a:srgbClr val="385D8A"/>
                                </a:solidFill>
                                <a:miter lim="800000"/>
                                <a:headEnd/>
                                <a:tailEnd/>
                              </a:ln>
                            </wps:spPr>
                            <wps:txbx>
                              <w:txbxContent>
                                <w:p w14:paraId="0C99DE1C"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智能识别系统与应用研究组</w:t>
                                  </w:r>
                                </w:p>
                              </w:txbxContent>
                            </wps:txbx>
                            <wps:bodyPr rot="0" vert="horz" wrap="square" lIns="91440" tIns="72000" rIns="91440" bIns="45720" anchor="ctr" anchorCtr="0" upright="1">
                              <a:noAutofit/>
                            </wps:bodyPr>
                          </wps:wsp>
                          <wps:wsp>
                            <wps:cNvPr id="99641642" name="直接连接符 25"/>
                            <wps:cNvCnPr>
                              <a:cxnSpLocks noChangeShapeType="1"/>
                            </wps:cNvCnPr>
                            <wps:spPr bwMode="auto">
                              <a:xfrm>
                                <a:off x="633686" y="3342161"/>
                                <a:ext cx="460377" cy="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1143196691" name="矩形 34"/>
                            <wps:cNvSpPr>
                              <a:spLocks noChangeArrowheads="1"/>
                            </wps:cNvSpPr>
                            <wps:spPr bwMode="auto">
                              <a:xfrm>
                                <a:off x="1054839" y="0"/>
                                <a:ext cx="1951355" cy="466725"/>
                              </a:xfrm>
                              <a:prstGeom prst="rect">
                                <a:avLst/>
                              </a:prstGeom>
                              <a:solidFill>
                                <a:srgbClr val="4F81BD"/>
                              </a:solidFill>
                              <a:ln w="25400" algn="ctr">
                                <a:solidFill>
                                  <a:srgbClr val="385D8A"/>
                                </a:solidFill>
                                <a:miter lim="800000"/>
                                <a:headEnd/>
                                <a:tailEnd/>
                              </a:ln>
                            </wps:spPr>
                            <wps:txbx>
                              <w:txbxContent>
                                <w:p w14:paraId="05EA92B2" w14:textId="77777777" w:rsidR="00D43F7A" w:rsidRPr="005A0A8C" w:rsidRDefault="00D43F7A" w:rsidP="006527BB">
                                  <w:pPr>
                                    <w:pStyle w:val="af4"/>
                                    <w:spacing w:before="0" w:beforeAutospacing="0" w:after="0" w:afterAutospacing="0"/>
                                    <w:ind w:firstLineChars="50" w:firstLine="110"/>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模式识别理论与前沿研究组</w:t>
                                  </w:r>
                                </w:p>
                              </w:txbxContent>
                            </wps:txbx>
                            <wps:bodyPr rot="0" vert="horz" wrap="square" lIns="91440" tIns="45720" rIns="91440" bIns="45720" anchor="ctr" anchorCtr="0" upright="1">
                              <a:noAutofit/>
                            </wps:bodyPr>
                          </wps:wsp>
                          <wps:wsp>
                            <wps:cNvPr id="1668373257" name="直接连接符 25"/>
                            <wps:cNvCnPr>
                              <a:cxnSpLocks noChangeShapeType="1"/>
                            </wps:cNvCnPr>
                            <wps:spPr bwMode="auto">
                              <a:xfrm flipV="1">
                                <a:off x="629665" y="252967"/>
                                <a:ext cx="437578" cy="151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1792782024" name="直接连接符 25"/>
                            <wps:cNvCnPr>
                              <a:cxnSpLocks noChangeShapeType="1"/>
                            </wps:cNvCnPr>
                            <wps:spPr bwMode="auto">
                              <a:xfrm>
                                <a:off x="629665" y="1246566"/>
                                <a:ext cx="419962" cy="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1290090896" name="矩形 26"/>
                            <wps:cNvSpPr>
                              <a:spLocks noChangeArrowheads="1"/>
                            </wps:cNvSpPr>
                            <wps:spPr bwMode="auto">
                              <a:xfrm>
                                <a:off x="1065471" y="1014866"/>
                                <a:ext cx="1951990" cy="467360"/>
                              </a:xfrm>
                              <a:prstGeom prst="rect">
                                <a:avLst/>
                              </a:prstGeom>
                              <a:solidFill>
                                <a:srgbClr val="4F81BD"/>
                              </a:solidFill>
                              <a:ln w="25400" algn="ctr">
                                <a:solidFill>
                                  <a:srgbClr val="385D8A"/>
                                </a:solidFill>
                                <a:miter lim="800000"/>
                                <a:headEnd/>
                                <a:tailEnd/>
                              </a:ln>
                            </wps:spPr>
                            <wps:txbx>
                              <w:txbxContent>
                                <w:p w14:paraId="130A64D3" w14:textId="77777777" w:rsidR="00D43F7A" w:rsidRPr="001E5C2C" w:rsidRDefault="00D43F7A" w:rsidP="006527BB">
                                  <w:pPr>
                                    <w:pStyle w:val="af4"/>
                                    <w:spacing w:before="0" w:beforeAutospacing="0" w:after="0" w:afterAutospacing="0"/>
                                    <w:jc w:val="center"/>
                                    <w:rPr>
                                      <w:rFonts w:hint="eastAsia"/>
                                    </w:rPr>
                                  </w:pPr>
                                  <w:r>
                                    <w:rPr>
                                      <w:rFonts w:ascii="Calibri" w:eastAsia="宋体" w:cs="Times New Roman" w:hint="eastAsia"/>
                                      <w:b/>
                                      <w:bCs/>
                                      <w:color w:val="FFFFFF"/>
                                      <w:kern w:val="24"/>
                                      <w:sz w:val="22"/>
                                      <w:szCs w:val="22"/>
                                    </w:rPr>
                                    <w:t xml:space="preserve"> </w:t>
                                  </w:r>
                                  <w:r w:rsidRPr="001E5C2C">
                                    <w:rPr>
                                      <w:rFonts w:ascii="Calibri" w:eastAsia="宋体" w:cs="Times New Roman" w:hint="eastAsia"/>
                                      <w:b/>
                                      <w:bCs/>
                                      <w:color w:val="FFFFFF"/>
                                      <w:kern w:val="24"/>
                                      <w:sz w:val="22"/>
                                      <w:szCs w:val="22"/>
                                    </w:rPr>
                                    <w:t>类脑与具身智能研究组</w:t>
                                  </w:r>
                                </w:p>
                              </w:txbxContent>
                            </wps:txbx>
                            <wps:bodyPr rot="0" vert="horz" wrap="square" lIns="72000" tIns="118800" rIns="91440" bIns="118800" anchor="ctr" anchorCtr="0" upright="1">
                              <a:noAutofit/>
                            </wps:bodyPr>
                          </wps:wsp>
                          <wps:wsp>
                            <wps:cNvPr id="538382171" name="直接连接符 17"/>
                            <wps:cNvCnPr>
                              <a:cxnSpLocks noChangeShapeType="1"/>
                            </wps:cNvCnPr>
                            <wps:spPr bwMode="auto">
                              <a:xfrm>
                                <a:off x="629665" y="5424448"/>
                                <a:ext cx="494155" cy="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s:wsp>
                            <wps:cNvPr id="703445999" name="矩形 28"/>
                            <wps:cNvSpPr>
                              <a:spLocks noChangeArrowheads="1"/>
                            </wps:cNvSpPr>
                            <wps:spPr bwMode="auto">
                              <a:xfrm>
                                <a:off x="1058159" y="5158276"/>
                                <a:ext cx="1953260" cy="467360"/>
                              </a:xfrm>
                              <a:prstGeom prst="rect">
                                <a:avLst/>
                              </a:prstGeom>
                              <a:solidFill>
                                <a:srgbClr val="4F81BD"/>
                              </a:solidFill>
                              <a:ln w="25400" algn="ctr">
                                <a:solidFill>
                                  <a:srgbClr val="385D8A"/>
                                </a:solidFill>
                                <a:miter lim="800000"/>
                                <a:headEnd/>
                                <a:tailEnd/>
                              </a:ln>
                            </wps:spPr>
                            <wps:txbx>
                              <w:txbxContent>
                                <w:p w14:paraId="10CAA1EF"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Pr>
                                      <w:rFonts w:ascii="Calibri" w:eastAsia="宋体" w:cs="Times New Roman" w:hint="eastAsia"/>
                                      <w:b/>
                                      <w:bCs/>
                                      <w:color w:val="FFFFFF"/>
                                      <w:kern w:val="24"/>
                                      <w:sz w:val="22"/>
                                      <w:szCs w:val="22"/>
                                    </w:rPr>
                                    <w:t>综合办公室</w:t>
                                  </w:r>
                                </w:p>
                              </w:txbxContent>
                            </wps:txbx>
                            <wps:bodyPr rot="0" vert="horz" wrap="square" lIns="91440" tIns="118800" rIns="91440" bIns="118800" anchor="ctr" anchorCtr="0" upright="1">
                              <a:noAutofit/>
                            </wps:bodyPr>
                          </wps:wsp>
                        </wpg:grpSp>
                        <wpg:grpSp>
                          <wpg:cNvPr id="1899056379" name="组合 37"/>
                          <wpg:cNvGrpSpPr/>
                          <wpg:grpSpPr>
                            <a:xfrm>
                              <a:off x="0" y="628650"/>
                              <a:ext cx="3367542" cy="4408657"/>
                              <a:chOff x="0" y="0"/>
                              <a:chExt cx="3367542" cy="4408657"/>
                            </a:xfrm>
                          </wpg:grpSpPr>
                          <wpg:grpSp>
                            <wpg:cNvPr id="863195560" name="组合 30"/>
                            <wpg:cNvGrpSpPr/>
                            <wpg:grpSpPr>
                              <a:xfrm>
                                <a:off x="0" y="2013842"/>
                                <a:ext cx="1184535" cy="465455"/>
                                <a:chOff x="-2" y="709114"/>
                                <a:chExt cx="1549438" cy="485140"/>
                              </a:xfrm>
                            </wpg:grpSpPr>
                            <wps:wsp>
                              <wps:cNvPr id="386627109" name="矩形 31"/>
                              <wps:cNvSpPr>
                                <a:spLocks noChangeArrowheads="1"/>
                              </wps:cNvSpPr>
                              <wps:spPr bwMode="auto">
                                <a:xfrm rot="10800000">
                                  <a:off x="-2" y="709114"/>
                                  <a:ext cx="1549438" cy="485140"/>
                                </a:xfrm>
                                <a:prstGeom prst="rect">
                                  <a:avLst/>
                                </a:prstGeom>
                                <a:solidFill>
                                  <a:srgbClr val="B4DD51"/>
                                </a:solidFill>
                                <a:ln w="25400" algn="ctr">
                                  <a:solidFill>
                                    <a:srgbClr val="76923C"/>
                                  </a:solidFill>
                                  <a:miter lim="800000"/>
                                  <a:headEnd/>
                                  <a:tailEnd/>
                                </a:ln>
                              </wps:spPr>
                              <wps:txbx>
                                <w:txbxContent>
                                  <w:p w14:paraId="48B318E7"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wps:txbx>
                              <wps:bodyPr rot="0" vert="horz" wrap="square" lIns="90000" tIns="118800" rIns="91440" bIns="45720" anchor="ctr" anchorCtr="0" upright="1">
                                <a:noAutofit/>
                              </wps:bodyPr>
                            </wps:wsp>
                            <wps:wsp>
                              <wps:cNvPr id="2070768053" name="文本框 29"/>
                              <wps:cNvSpPr txBox="1"/>
                              <wps:spPr>
                                <a:xfrm>
                                  <a:off x="299035" y="771735"/>
                                  <a:ext cx="925973" cy="388442"/>
                                </a:xfrm>
                                <a:prstGeom prst="rect">
                                  <a:avLst/>
                                </a:prstGeom>
                                <a:noFill/>
                                <a:ln w="6350">
                                  <a:noFill/>
                                </a:ln>
                              </wps:spPr>
                              <wps:txbx>
                                <w:txbxContent>
                                  <w:p w14:paraId="19CF2FE9"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学术</w:t>
                                    </w:r>
                                    <w:r w:rsidRPr="004A3BF7">
                                      <w:rPr>
                                        <w:rFonts w:hint="eastAsia"/>
                                        <w:b/>
                                        <w:bCs/>
                                        <w:color w:val="000000" w:themeColor="text1"/>
                                        <w:sz w:val="22"/>
                                        <w:szCs w:val="22"/>
                                        <w14:textOutline w14:w="9525" w14:cap="rnd" w14:cmpd="sng" w14:algn="ctr">
                                          <w14:noFill/>
                                          <w14:prstDash w14:val="solid"/>
                                          <w14:bevel/>
                                        </w14:textOutline>
                                      </w:rPr>
                                      <w:t>委员会</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g:grpSp>
                          <wpg:grpSp>
                            <wpg:cNvPr id="1342442129" name="组合 34"/>
                            <wpg:cNvGrpSpPr/>
                            <wpg:grpSpPr>
                              <a:xfrm>
                                <a:off x="15821" y="3943202"/>
                                <a:ext cx="1591668" cy="465455"/>
                                <a:chOff x="-12755" y="1295477"/>
                                <a:chExt cx="1591947" cy="465536"/>
                              </a:xfrm>
                            </wpg:grpSpPr>
                            <wps:wsp>
                              <wps:cNvPr id="1068708035" name="直接连接符 22"/>
                              <wps:cNvCnPr>
                                <a:cxnSpLocks noChangeShapeType="1"/>
                              </wps:cNvCnPr>
                              <wps:spPr bwMode="auto">
                                <a:xfrm flipH="1">
                                  <a:off x="1183090" y="1545115"/>
                                  <a:ext cx="396102" cy="1"/>
                                </a:xfrm>
                                <a:prstGeom prst="line">
                                  <a:avLst/>
                                </a:prstGeom>
                                <a:noFill/>
                                <a:ln w="31750" algn="ctr">
                                  <a:solidFill>
                                    <a:srgbClr val="76923C"/>
                                  </a:solidFill>
                                  <a:prstDash val="sysDash"/>
                                  <a:round/>
                                  <a:headEnd/>
                                  <a:tailEnd/>
                                </a:ln>
                                <a:extLst>
                                  <a:ext uri="{909E8E84-426E-40DD-AFC4-6F175D3DCCD1}">
                                    <a14:hiddenFill xmlns:a14="http://schemas.microsoft.com/office/drawing/2010/main">
                                      <a:noFill/>
                                    </a14:hiddenFill>
                                  </a:ext>
                                </a:extLst>
                              </wps:spPr>
                              <wps:bodyPr/>
                            </wps:wsp>
                            <wpg:grpSp>
                              <wpg:cNvPr id="997325845" name="组合 30"/>
                              <wpg:cNvGrpSpPr/>
                              <wpg:grpSpPr>
                                <a:xfrm>
                                  <a:off x="-12755" y="1295477"/>
                                  <a:ext cx="1184744" cy="465536"/>
                                  <a:chOff x="-16683" y="1350030"/>
                                  <a:chExt cx="1549438" cy="485140"/>
                                </a:xfrm>
                              </wpg:grpSpPr>
                              <wps:wsp>
                                <wps:cNvPr id="816147459" name="矩形 31"/>
                                <wps:cNvSpPr>
                                  <a:spLocks noChangeArrowheads="1"/>
                                </wps:cNvSpPr>
                                <wps:spPr bwMode="auto">
                                  <a:xfrm rot="10800000">
                                    <a:off x="-16683" y="1350030"/>
                                    <a:ext cx="1549438" cy="485140"/>
                                  </a:xfrm>
                                  <a:prstGeom prst="rect">
                                    <a:avLst/>
                                  </a:prstGeom>
                                  <a:solidFill>
                                    <a:srgbClr val="B4DD51"/>
                                  </a:solidFill>
                                  <a:ln w="25400" algn="ctr">
                                    <a:solidFill>
                                      <a:srgbClr val="76923C"/>
                                    </a:solidFill>
                                    <a:miter lim="800000"/>
                                    <a:headEnd/>
                                    <a:tailEnd/>
                                  </a:ln>
                                </wps:spPr>
                                <wps:txbx>
                                  <w:txbxContent>
                                    <w:p w14:paraId="3C6DB6E4"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wps:txbx>
                                <wps:bodyPr rot="0" vert="horz" wrap="square" lIns="90000" tIns="118800" rIns="91440" bIns="45720" anchor="ctr" anchorCtr="0" upright="1">
                                  <a:noAutofit/>
                                </wps:bodyPr>
                              </wps:wsp>
                              <wps:wsp>
                                <wps:cNvPr id="1923132015" name="文本框 29"/>
                                <wps:cNvSpPr txBox="1"/>
                                <wps:spPr>
                                  <a:xfrm>
                                    <a:off x="299036" y="1401327"/>
                                    <a:ext cx="925973" cy="388442"/>
                                  </a:xfrm>
                                  <a:prstGeom prst="rect">
                                    <a:avLst/>
                                  </a:prstGeom>
                                  <a:noFill/>
                                  <a:ln w="6350">
                                    <a:noFill/>
                                  </a:ln>
                                </wps:spPr>
                                <wps:txbx>
                                  <w:txbxContent>
                                    <w:p w14:paraId="580E19F9"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技术</w:t>
                                      </w:r>
                                      <w:r w:rsidRPr="004A3BF7">
                                        <w:rPr>
                                          <w:rFonts w:hint="eastAsia"/>
                                          <w:b/>
                                          <w:bCs/>
                                          <w:color w:val="000000" w:themeColor="text1"/>
                                          <w:sz w:val="22"/>
                                          <w:szCs w:val="22"/>
                                          <w14:textOutline w14:w="9525" w14:cap="rnd" w14:cmpd="sng" w14:algn="ctr">
                                            <w14:noFill/>
                                            <w14:prstDash w14:val="solid"/>
                                            <w14:bevel/>
                                          </w14:textOutline>
                                        </w:rPr>
                                        <w:t>委员会</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g:grpSp>
                          </wpg:grpSp>
                          <wpg:grpSp>
                            <wpg:cNvPr id="1528456526" name="组合 36"/>
                            <wpg:cNvGrpSpPr/>
                            <wpg:grpSpPr>
                              <a:xfrm>
                                <a:off x="0" y="0"/>
                                <a:ext cx="1591310" cy="465455"/>
                                <a:chOff x="0" y="0"/>
                                <a:chExt cx="1591724" cy="465536"/>
                              </a:xfrm>
                            </wpg:grpSpPr>
                            <wpg:grpSp>
                              <wpg:cNvPr id="773983288" name="组合 30"/>
                              <wpg:cNvGrpSpPr/>
                              <wpg:grpSpPr>
                                <a:xfrm>
                                  <a:off x="0" y="0"/>
                                  <a:ext cx="1184744" cy="465536"/>
                                  <a:chOff x="-1" y="-1"/>
                                  <a:chExt cx="1549438" cy="485140"/>
                                </a:xfrm>
                              </wpg:grpSpPr>
                              <wps:wsp>
                                <wps:cNvPr id="520609994" name="矩形 31"/>
                                <wps:cNvSpPr>
                                  <a:spLocks noChangeArrowheads="1"/>
                                </wps:cNvSpPr>
                                <wps:spPr bwMode="auto">
                                  <a:xfrm rot="10800000">
                                    <a:off x="-1" y="-1"/>
                                    <a:ext cx="1549438" cy="485140"/>
                                  </a:xfrm>
                                  <a:prstGeom prst="rect">
                                    <a:avLst/>
                                  </a:prstGeom>
                                  <a:solidFill>
                                    <a:srgbClr val="B4DD51"/>
                                  </a:solidFill>
                                  <a:ln w="25400" algn="ctr">
                                    <a:solidFill>
                                      <a:srgbClr val="76923C"/>
                                    </a:solidFill>
                                    <a:miter lim="800000"/>
                                    <a:headEnd/>
                                    <a:tailEnd/>
                                  </a:ln>
                                </wps:spPr>
                                <wps:txbx>
                                  <w:txbxContent>
                                    <w:p w14:paraId="30075ACC"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wps:txbx>
                                <wps:bodyPr rot="0" vert="horz" wrap="square" lIns="90000" tIns="118800" rIns="91440" bIns="45720" anchor="ctr" anchorCtr="0" upright="1">
                                  <a:noAutofit/>
                                </wps:bodyPr>
                              </wps:wsp>
                              <wps:wsp>
                                <wps:cNvPr id="1732472552" name="文本框 29"/>
                                <wps:cNvSpPr txBox="1"/>
                                <wps:spPr>
                                  <a:xfrm>
                                    <a:off x="133072" y="57140"/>
                                    <a:ext cx="1293040" cy="388442"/>
                                  </a:xfrm>
                                  <a:prstGeom prst="rect">
                                    <a:avLst/>
                                  </a:prstGeom>
                                  <a:noFill/>
                                  <a:ln w="6350">
                                    <a:noFill/>
                                  </a:ln>
                                </wps:spPr>
                                <wps:txbx>
                                  <w:txbxContent>
                                    <w:p w14:paraId="31E6296C"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sidRPr="004A3BF7">
                                        <w:rPr>
                                          <w:rFonts w:hint="eastAsia"/>
                                          <w:b/>
                                          <w:bCs/>
                                          <w:color w:val="000000" w:themeColor="text1"/>
                                          <w:sz w:val="22"/>
                                          <w:szCs w:val="22"/>
                                          <w14:textOutline w14:w="9525" w14:cap="rnd" w14:cmpd="sng" w14:algn="ctr">
                                            <w14:noFill/>
                                            <w14:prstDash w14:val="solid"/>
                                            <w14:bevel/>
                                          </w14:textOutline>
                                        </w:rPr>
                                        <w:t>国际咨询委员会</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g:grpSp>
                            <wps:wsp>
                              <wps:cNvPr id="460908846" name="直接连接符 23"/>
                              <wps:cNvCnPr>
                                <a:cxnSpLocks noChangeShapeType="1"/>
                              </wps:cNvCnPr>
                              <wps:spPr bwMode="auto">
                                <a:xfrm flipH="1">
                                  <a:off x="1171989" y="217833"/>
                                  <a:ext cx="419735" cy="1905"/>
                                </a:xfrm>
                                <a:prstGeom prst="line">
                                  <a:avLst/>
                                </a:prstGeom>
                                <a:noFill/>
                                <a:ln w="31750" algn="ctr">
                                  <a:solidFill>
                                    <a:srgbClr val="76923C"/>
                                  </a:solidFill>
                                  <a:prstDash val="sysDash"/>
                                  <a:round/>
                                  <a:headEnd/>
                                  <a:tailEnd/>
                                </a:ln>
                                <a:extLst>
                                  <a:ext uri="{909E8E84-426E-40DD-AFC4-6F175D3DCCD1}">
                                    <a14:hiddenFill xmlns:a14="http://schemas.microsoft.com/office/drawing/2010/main">
                                      <a:noFill/>
                                    </a14:hiddenFill>
                                  </a:ext>
                                </a:extLst>
                              </wps:spPr>
                              <wps:bodyPr/>
                            </wps:wsp>
                          </wpg:grpSp>
                          <wps:wsp>
                            <wps:cNvPr id="1714051239" name="直接连接符 13"/>
                            <wps:cNvCnPr>
                              <a:cxnSpLocks noChangeShapeType="1"/>
                            </wps:cNvCnPr>
                            <wps:spPr bwMode="auto">
                              <a:xfrm flipV="1">
                                <a:off x="1619250" y="219075"/>
                                <a:ext cx="635" cy="3977021"/>
                              </a:xfrm>
                              <a:prstGeom prst="line">
                                <a:avLst/>
                              </a:prstGeom>
                              <a:noFill/>
                              <a:ln w="31750" algn="ctr">
                                <a:solidFill>
                                  <a:srgbClr val="76923C"/>
                                </a:solidFill>
                                <a:prstDash val="sysDash"/>
                                <a:round/>
                                <a:headEnd/>
                                <a:tailEnd/>
                              </a:ln>
                              <a:extLst>
                                <a:ext uri="{909E8E84-426E-40DD-AFC4-6F175D3DCCD1}">
                                  <a14:hiddenFill xmlns:a14="http://schemas.microsoft.com/office/drawing/2010/main">
                                    <a:noFill/>
                                  </a14:hiddenFill>
                                </a:ext>
                              </a:extLst>
                            </wps:spPr>
                            <wps:bodyPr/>
                          </wps:wsp>
                          <wpg:grpSp>
                            <wpg:cNvPr id="1209991512" name="组合 33"/>
                            <wpg:cNvGrpSpPr/>
                            <wpg:grpSpPr>
                              <a:xfrm>
                                <a:off x="2182798" y="958728"/>
                                <a:ext cx="1184744" cy="465536"/>
                                <a:chOff x="2163748" y="-3003672"/>
                                <a:chExt cx="1184744" cy="465536"/>
                              </a:xfrm>
                            </wpg:grpSpPr>
                            <wps:wsp>
                              <wps:cNvPr id="672896572" name="矩形 31"/>
                              <wps:cNvSpPr>
                                <a:spLocks noChangeArrowheads="1"/>
                              </wps:cNvSpPr>
                              <wps:spPr bwMode="auto">
                                <a:xfrm rot="10800000">
                                  <a:off x="2163748" y="-3003672"/>
                                  <a:ext cx="1184744" cy="465536"/>
                                </a:xfrm>
                                <a:prstGeom prst="rect">
                                  <a:avLst/>
                                </a:prstGeom>
                                <a:solidFill>
                                  <a:srgbClr val="B4DD51"/>
                                </a:solidFill>
                                <a:ln w="25400" algn="ctr">
                                  <a:solidFill>
                                    <a:srgbClr val="76923C"/>
                                  </a:solidFill>
                                  <a:miter lim="800000"/>
                                  <a:headEnd/>
                                  <a:tailEnd/>
                                </a:ln>
                              </wps:spPr>
                              <wps:txbx>
                                <w:txbxContent>
                                  <w:p w14:paraId="70CB502A" w14:textId="77777777" w:rsidR="00D43F7A" w:rsidRPr="009013A3" w:rsidRDefault="00D43F7A" w:rsidP="006527BB">
                                    <w:pPr>
                                      <w:pStyle w:val="af4"/>
                                      <w:spacing w:before="0" w:beforeAutospacing="0" w:after="0" w:afterAutospacing="0"/>
                                      <w:ind w:rightChars="-76" w:right="-160"/>
                                      <w:jc w:val="center"/>
                                      <w:rPr>
                                        <w:rFonts w:ascii="Calibri" w:eastAsia="宋体" w:cs="Times New Roman" w:hint="eastAsia"/>
                                        <w:b/>
                                        <w:bCs/>
                                        <w:kern w:val="24"/>
                                        <w:sz w:val="22"/>
                                        <w:szCs w:val="22"/>
                                      </w:rPr>
                                    </w:pPr>
                                  </w:p>
                                </w:txbxContent>
                              </wps:txbx>
                              <wps:bodyPr rot="0" vert="horz" wrap="square" lIns="90000" tIns="118800" rIns="91440" bIns="45720" anchor="ctr" anchorCtr="0" upright="1">
                                <a:noAutofit/>
                              </wps:bodyPr>
                            </wps:wsp>
                            <wps:wsp>
                              <wps:cNvPr id="1016976017" name="文本框 29"/>
                              <wps:cNvSpPr txBox="1"/>
                              <wps:spPr>
                                <a:xfrm>
                                  <a:off x="2399140" y="-2943625"/>
                                  <a:ext cx="708025" cy="372745"/>
                                </a:xfrm>
                                <a:prstGeom prst="rect">
                                  <a:avLst/>
                                </a:prstGeom>
                                <a:noFill/>
                                <a:ln w="6350">
                                  <a:noFill/>
                                </a:ln>
                              </wps:spPr>
                              <wps:txbx>
                                <w:txbxContent>
                                  <w:p w14:paraId="25316F6E"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管理</w:t>
                                    </w:r>
                                    <w:r w:rsidRPr="004A3BF7">
                                      <w:rPr>
                                        <w:rFonts w:hint="eastAsia"/>
                                        <w:b/>
                                        <w:bCs/>
                                        <w:color w:val="000000" w:themeColor="text1"/>
                                        <w:sz w:val="22"/>
                                        <w:szCs w:val="22"/>
                                        <w14:textOutline w14:w="9525" w14:cap="rnd" w14:cmpd="sng" w14:algn="ctr">
                                          <w14:noFill/>
                                          <w14:prstDash w14:val="solid"/>
                                          <w14:bevel/>
                                        </w14:textOutline>
                                      </w:rPr>
                                      <w:t>委员会</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g:grpSp>
                        </wpg:grpSp>
                        <wpg:grpSp>
                          <wpg:cNvPr id="394653791" name="组合 38"/>
                          <wpg:cNvGrpSpPr/>
                          <wpg:grpSpPr>
                            <a:xfrm>
                              <a:off x="1184535" y="2495550"/>
                              <a:ext cx="2805529" cy="720004"/>
                              <a:chOff x="-434715" y="0"/>
                              <a:chExt cx="2805529" cy="720004"/>
                            </a:xfrm>
                          </wpg:grpSpPr>
                          <wps:wsp>
                            <wps:cNvPr id="1234468879" name="矩形 35"/>
                            <wps:cNvSpPr>
                              <a:spLocks noChangeArrowheads="1"/>
                            </wps:cNvSpPr>
                            <wps:spPr bwMode="auto">
                              <a:xfrm>
                                <a:off x="371475" y="0"/>
                                <a:ext cx="1592426" cy="720004"/>
                              </a:xfrm>
                              <a:prstGeom prst="rect">
                                <a:avLst/>
                              </a:prstGeom>
                              <a:solidFill>
                                <a:srgbClr val="FFC000"/>
                              </a:solidFill>
                              <a:ln w="25400" algn="ctr">
                                <a:solidFill>
                                  <a:schemeClr val="accent2"/>
                                </a:solidFill>
                                <a:miter lim="800000"/>
                                <a:headEnd/>
                                <a:tailEnd/>
                              </a:ln>
                            </wps:spPr>
                            <wps:txbx>
                              <w:txbxContent>
                                <w:p w14:paraId="50E18CEA" w14:textId="77777777" w:rsidR="00D43F7A" w:rsidRPr="00DC5319" w:rsidRDefault="00D43F7A" w:rsidP="006527BB">
                                  <w:pPr>
                                    <w:pStyle w:val="af4"/>
                                    <w:spacing w:before="0" w:beforeAutospacing="0" w:after="0" w:afterAutospacing="0"/>
                                    <w:rPr>
                                      <w:rFonts w:hint="eastAsia"/>
                                      <w:b/>
                                      <w:bCs/>
                                      <w:color w:val="000000" w:themeColor="text1"/>
                                      <w:sz w:val="28"/>
                                      <w:szCs w:val="28"/>
                                    </w:rPr>
                                  </w:pPr>
                                  <w:r w:rsidRPr="00DC5319">
                                    <w:rPr>
                                      <w:rFonts w:ascii="Calibri" w:eastAsia="宋体" w:cs="Times New Roman" w:hint="eastAsia"/>
                                      <w:b/>
                                      <w:bCs/>
                                      <w:color w:val="000000" w:themeColor="text1"/>
                                      <w:kern w:val="24"/>
                                      <w:sz w:val="28"/>
                                      <w:szCs w:val="28"/>
                                    </w:rPr>
                                    <w:t>模式识别实验室</w:t>
                                  </w:r>
                                </w:p>
                              </w:txbxContent>
                            </wps:txbx>
                            <wps:bodyPr rot="0" vert="horz" wrap="square" lIns="91440" tIns="154800" rIns="91440" bIns="154800" anchor="ctr" anchorCtr="0" upright="1">
                              <a:noAutofit/>
                            </wps:bodyPr>
                          </wps:wsp>
                          <wps:wsp>
                            <wps:cNvPr id="10388844" name="直接连接符 22"/>
                            <wps:cNvCnPr>
                              <a:cxnSpLocks noChangeShapeType="1"/>
                            </wps:cNvCnPr>
                            <wps:spPr bwMode="auto">
                              <a:xfrm flipH="1" flipV="1">
                                <a:off x="-434715" y="379669"/>
                                <a:ext cx="793998" cy="1331"/>
                              </a:xfrm>
                              <a:prstGeom prst="line">
                                <a:avLst/>
                              </a:prstGeom>
                              <a:noFill/>
                              <a:ln w="31750" algn="ctr">
                                <a:solidFill>
                                  <a:srgbClr val="76923C"/>
                                </a:solidFill>
                                <a:prstDash val="sysDash"/>
                                <a:round/>
                                <a:headEnd/>
                                <a:tailEnd/>
                              </a:ln>
                              <a:extLst>
                                <a:ext uri="{909E8E84-426E-40DD-AFC4-6F175D3DCCD1}">
                                  <a14:hiddenFill xmlns:a14="http://schemas.microsoft.com/office/drawing/2010/main">
                                    <a:noFill/>
                                  </a14:hiddenFill>
                                </a:ext>
                              </a:extLst>
                            </wps:spPr>
                            <wps:bodyPr/>
                          </wps:wsp>
                          <wps:wsp>
                            <wps:cNvPr id="673872462" name="直接连接符 25"/>
                            <wps:cNvCnPr>
                              <a:cxnSpLocks noChangeShapeType="1"/>
                            </wps:cNvCnPr>
                            <wps:spPr bwMode="auto">
                              <a:xfrm>
                                <a:off x="1962150" y="381000"/>
                                <a:ext cx="408664" cy="0"/>
                              </a:xfrm>
                              <a:prstGeom prst="line">
                                <a:avLst/>
                              </a:prstGeom>
                              <a:noFill/>
                              <a:ln w="31750" algn="ctr">
                                <a:solidFill>
                                  <a:srgbClr val="4A7EBB"/>
                                </a:solidFill>
                                <a:round/>
                                <a:headEnd/>
                                <a:tailEnd/>
                              </a:ln>
                              <a:extLst>
                                <a:ext uri="{909E8E84-426E-40DD-AFC4-6F175D3DCCD1}">
                                  <a14:hiddenFill xmlns:a14="http://schemas.microsoft.com/office/drawing/2010/main">
                                    <a:noFill/>
                                  </a14:hiddenFill>
                                </a:ext>
                              </a:extLst>
                            </wps:spPr>
                            <wps:bodyPr/>
                          </wps:wsp>
                        </wpg:grpSp>
                      </wpg:grpSp>
                      <wps:wsp>
                        <wps:cNvPr id="1941492879" name="直接连接符 13"/>
                        <wps:cNvCnPr>
                          <a:cxnSpLocks noChangeShapeType="1"/>
                        </wps:cNvCnPr>
                        <wps:spPr bwMode="auto">
                          <a:xfrm flipV="1">
                            <a:off x="2778152" y="2043486"/>
                            <a:ext cx="0" cy="454025"/>
                          </a:xfrm>
                          <a:prstGeom prst="line">
                            <a:avLst/>
                          </a:prstGeom>
                          <a:noFill/>
                          <a:ln w="31750" algn="ctr">
                            <a:solidFill>
                              <a:srgbClr val="76923C"/>
                            </a:solidFill>
                            <a:prstDash val="sysDash"/>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w14:anchorId="296CDDB9" id="组合 1" o:spid="_x0000_s1026" style="position:absolute;left:0;text-align:left;margin-left:-17.4pt;margin-top:10.85pt;width:510.75pt;height:442.9pt;z-index:251765248" coordsize="64865,56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">
                <v:group id="组合 39" o:spid="_x0000_s1027" style="position:absolute;width:64865;height:56248" coordsize="64865,56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">
                  <v:group id="组合 51" o:spid="_x0000_s1028" style="position:absolute;left:40005;width:24860;height:56248" coordorigin="6296" coordsize="23877,56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">
                    <v:rect id="矩形 26" o:spid="_x0000_s1029" style="position:absolute;left:10464;top:20722;width:19520;height:4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" fillcolor="#4f81bd" strokecolor="#385d8a" strokeweight="2pt">
                      <v:textbox inset=",3.3mm,,3.3mm">
                        <w:txbxContent>
                          <w:p w14:paraId="1FF860E4" w14:textId="77777777" w:rsidR="00D43F7A" w:rsidRDefault="00D43F7A" w:rsidP="006527BB">
                            <w:pPr>
                              <w:pStyle w:val="af4"/>
                              <w:spacing w:before="0" w:beforeAutospacing="0" w:after="0" w:afterAutospacing="0"/>
                              <w:jc w:val="center"/>
                              <w:rPr>
                                <w:rFonts w:hint="eastAsia"/>
                              </w:rPr>
                            </w:pPr>
                            <w:r w:rsidRPr="005A0A8C">
                              <w:rPr>
                                <w:rFonts w:ascii="Calibri" w:eastAsia="宋体" w:cs="Times New Roman" w:hint="eastAsia"/>
                                <w:b/>
                                <w:bCs/>
                                <w:color w:val="FFFFFF"/>
                                <w:kern w:val="24"/>
                                <w:sz w:val="22"/>
                                <w:szCs w:val="22"/>
                              </w:rPr>
                              <w:t>多模态计算与智能研究组</w:t>
                            </w:r>
                          </w:p>
                        </w:txbxContent>
                      </v:textbox>
                    </v:rect>
                    <v:rect id="矩形 28" o:spid="_x0000_s1030" style="position:absolute;left:10570;top:41445;width:19533;height:4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" fillcolor="#4f81bd" strokecolor="#385d8a" strokeweight="2pt">
                      <v:textbox inset=",3.3mm,,3.3mm">
                        <w:txbxContent>
                          <w:p w14:paraId="16A9D695"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网络内容分析与安全研究组</w:t>
                            </w:r>
                          </w:p>
                        </w:txbxContent>
                      </v:textbox>
                    </v:rect>
                    <v:line id="直接连接符 17" o:spid="_x0000_s1031" style="position:absolute;visibility:visible;mso-wrap-style:square" from="6339,43549" to="10877,43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" strokecolor="#4a7ebb" strokeweight="2.5pt"/>
                    <v:line id="直接连接符 24" o:spid="_x0000_s1032" style="position:absolute;visibility:visible;mso-wrap-style:square" from="6296,23138" to="10872,23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" strokecolor="#4a7ebb" strokeweight="2.5pt"/>
                    <v:line id="直接连接符 11" o:spid="_x0000_s1033" style="position:absolute;visibility:visible;mso-wrap-style:square" from="6296,2529" to="6339,54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" strokecolor="#4a7ebb" strokeweight="2.5pt"/>
                    <v:rect id="矩形 34" o:spid="_x0000_s1034" style="position:absolute;left:10570;top:31083;width:19520;height:4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" fillcolor="#4f81bd" strokecolor="#385d8a" strokeweight="2pt">
                      <v:textbox inset=",2mm">
                        <w:txbxContent>
                          <w:p w14:paraId="0C99DE1C"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智能识别系统与应用研究组</w:t>
                            </w:r>
                          </w:p>
                        </w:txbxContent>
                      </v:textbox>
                    </v:rect>
                    <v:line id="直接连接符 25" o:spid="_x0000_s1035" style="position:absolute;visibility:visible;mso-wrap-style:square" from="6336,33421" to="10940,3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" strokecolor="#4a7ebb" strokeweight="2.5pt"/>
                    <v:rect id="矩形 34" o:spid="_x0000_s1036" style="position:absolute;left:10548;width:19513;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" fillcolor="#4f81bd" strokecolor="#385d8a" strokeweight="2pt">
                      <v:textbox>
                        <w:txbxContent>
                          <w:p w14:paraId="05EA92B2" w14:textId="77777777" w:rsidR="00D43F7A" w:rsidRPr="005A0A8C" w:rsidRDefault="00D43F7A" w:rsidP="006527BB">
                            <w:pPr>
                              <w:pStyle w:val="af4"/>
                              <w:spacing w:before="0" w:beforeAutospacing="0" w:after="0" w:afterAutospacing="0"/>
                              <w:ind w:firstLineChars="50" w:firstLine="110"/>
                              <w:rPr>
                                <w:rFonts w:ascii="Calibri" w:eastAsia="宋体" w:cs="Times New Roman" w:hint="eastAsia"/>
                                <w:b/>
                                <w:bCs/>
                                <w:color w:val="FFFFFF"/>
                                <w:kern w:val="24"/>
                                <w:sz w:val="22"/>
                                <w:szCs w:val="22"/>
                              </w:rPr>
                            </w:pPr>
                            <w:r w:rsidRPr="005A0A8C">
                              <w:rPr>
                                <w:rFonts w:ascii="Calibri" w:eastAsia="宋体" w:cs="Times New Roman" w:hint="eastAsia"/>
                                <w:b/>
                                <w:bCs/>
                                <w:color w:val="FFFFFF"/>
                                <w:kern w:val="24"/>
                                <w:sz w:val="22"/>
                                <w:szCs w:val="22"/>
                              </w:rPr>
                              <w:t>模式识别理论与前沿研究组</w:t>
                            </w:r>
                          </w:p>
                        </w:txbxContent>
                      </v:textbox>
                    </v:rect>
                    <v:line id="直接连接符 25" o:spid="_x0000_s1037" style="position:absolute;flip:y;visibility:visible;mso-wrap-style:square" from="6296,2529" to="10672,2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" strokecolor="#4a7ebb" strokeweight="2.5pt"/>
                    <v:line id="直接连接符 25" o:spid="_x0000_s1038" style="position:absolute;visibility:visible;mso-wrap-style:square" from="6296,12465" to="10496,1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" strokecolor="#4a7ebb" strokeweight="2.5pt"/>
                    <v:rect id="矩形 26" o:spid="_x0000_s1039" style="position:absolute;left:10654;top:10148;width:19520;height:4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" fillcolor="#4f81bd" strokecolor="#385d8a" strokeweight="2pt">
                      <v:textbox inset="2mm,3.3mm,,3.3mm">
                        <w:txbxContent>
                          <w:p w14:paraId="130A64D3" w14:textId="77777777" w:rsidR="00D43F7A" w:rsidRPr="001E5C2C" w:rsidRDefault="00D43F7A" w:rsidP="006527BB">
                            <w:pPr>
                              <w:pStyle w:val="af4"/>
                              <w:spacing w:before="0" w:beforeAutospacing="0" w:after="0" w:afterAutospacing="0"/>
                              <w:jc w:val="center"/>
                              <w:rPr>
                                <w:rFonts w:hint="eastAsia"/>
                              </w:rPr>
                            </w:pPr>
                            <w:r>
                              <w:rPr>
                                <w:rFonts w:ascii="Calibri" w:eastAsia="宋体" w:cs="Times New Roman" w:hint="eastAsia"/>
                                <w:b/>
                                <w:bCs/>
                                <w:color w:val="FFFFFF"/>
                                <w:kern w:val="24"/>
                                <w:sz w:val="22"/>
                                <w:szCs w:val="22"/>
                              </w:rPr>
                              <w:t xml:space="preserve"> </w:t>
                            </w:r>
                            <w:r w:rsidRPr="001E5C2C">
                              <w:rPr>
                                <w:rFonts w:ascii="Calibri" w:eastAsia="宋体" w:cs="Times New Roman" w:hint="eastAsia"/>
                                <w:b/>
                                <w:bCs/>
                                <w:color w:val="FFFFFF"/>
                                <w:kern w:val="24"/>
                                <w:sz w:val="22"/>
                                <w:szCs w:val="22"/>
                              </w:rPr>
                              <w:t>类脑与具身智能研究组</w:t>
                            </w:r>
                          </w:p>
                        </w:txbxContent>
                      </v:textbox>
                    </v:rect>
                    <v:line id="直接连接符 17" o:spid="_x0000_s1040" style="position:absolute;visibility:visible;mso-wrap-style:square" from="6296,54244" to="11238,54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" strokecolor="#4a7ebb" strokeweight="2.5pt"/>
                    <v:rect id="矩形 28" o:spid="_x0000_s1041" style="position:absolute;left:10581;top:51582;width:19533;height:4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" fillcolor="#4f81bd" strokecolor="#385d8a" strokeweight="2pt">
                      <v:textbox inset=",3.3mm,,3.3mm">
                        <w:txbxContent>
                          <w:p w14:paraId="10CAA1EF" w14:textId="77777777" w:rsidR="00D43F7A" w:rsidRPr="00C8493C" w:rsidRDefault="00D43F7A" w:rsidP="006527BB">
                            <w:pPr>
                              <w:pStyle w:val="af4"/>
                              <w:spacing w:before="0" w:beforeAutospacing="0" w:after="0" w:afterAutospacing="0"/>
                              <w:jc w:val="center"/>
                              <w:rPr>
                                <w:rFonts w:ascii="Calibri" w:eastAsia="宋体" w:cs="Times New Roman" w:hint="eastAsia"/>
                                <w:b/>
                                <w:bCs/>
                                <w:color w:val="FFFFFF"/>
                                <w:kern w:val="24"/>
                                <w:sz w:val="22"/>
                                <w:szCs w:val="22"/>
                              </w:rPr>
                            </w:pPr>
                            <w:r>
                              <w:rPr>
                                <w:rFonts w:ascii="Calibri" w:eastAsia="宋体" w:cs="Times New Roman" w:hint="eastAsia"/>
                                <w:b/>
                                <w:bCs/>
                                <w:color w:val="FFFFFF"/>
                                <w:kern w:val="24"/>
                                <w:sz w:val="22"/>
                                <w:szCs w:val="22"/>
                              </w:rPr>
                              <w:t>综合办公室</w:t>
                            </w:r>
                          </w:p>
                        </w:txbxContent>
                      </v:textbox>
                    </v:rect>
                  </v:group>
                  <v:group id="组合 37" o:spid="_x0000_s1042" style="position:absolute;top:6286;width:33675;height:44087" coordsize="33675,44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">
                    <v:group id="组合 30" o:spid="_x0000_s1043" style="position:absolute;top:20138;width:11845;height:4654" coordorigin=",7091" coordsize="15494,4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">
                      <v:rect id="矩形 31" o:spid="_x0000_s1044" style="position:absolute;top:7091;width:15494;height:485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" fillcolor="#b4dd51" strokecolor="#76923c" strokeweight="2pt">
                        <v:textbox inset="2.5mm,3.3mm">
                          <w:txbxContent>
                            <w:p w14:paraId="48B318E7"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v:textbox>
                      </v:rect>
                      <v:shapetype id="_x0000_t202" coordsize="21600,21600" o:spt="202" path="m,l,21600r21600,l21600,xe">
                        <v:stroke joinstyle="miter"/>
                        <v:path gradientshapeok="t" o:connecttype="rect"/>
                      </v:shapetype>
                      <v:shape id="文本框 29" o:spid="_x0000_s1045" type="#_x0000_t202" style="position:absolute;left:2990;top:7717;width:9260;height:388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" filled="f" stroked="f" strokeweight=".5pt">
                        <v:textbox inset="0,0,0,0">
                          <w:txbxContent>
                            <w:p w14:paraId="19CF2FE9"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学术</w:t>
                              </w:r>
                              <w:r w:rsidRPr="004A3BF7">
                                <w:rPr>
                                  <w:rFonts w:hint="eastAsia"/>
                                  <w:b/>
                                  <w:bCs/>
                                  <w:color w:val="000000" w:themeColor="text1"/>
                                  <w:sz w:val="22"/>
                                  <w:szCs w:val="22"/>
                                  <w14:textOutline w14:w="9525" w14:cap="rnd" w14:cmpd="sng" w14:algn="ctr">
                                    <w14:noFill/>
                                    <w14:prstDash w14:val="solid"/>
                                    <w14:bevel/>
                                  </w14:textOutline>
                                </w:rPr>
                                <w:t>委员会</w:t>
                              </w:r>
                            </w:p>
                          </w:txbxContent>
                        </v:textbox>
                      </v:shape>
                    </v:group>
                    <v:group id="组合 34" o:spid="_x0000_s1046" style="position:absolute;left:158;top:39432;width:15916;height:4654" coordorigin="-127,12954" coordsize="15919,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">
                      <v:line id="直接连接符 22" o:spid="_x0000_s1047" style="position:absolute;flip:x;visibility:visible;mso-wrap-style:square" from="11830,15451" to="15791,15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" strokecolor="#76923c" strokeweight="2.5pt">
                        <v:stroke dashstyle="3 1"/>
                      </v:line>
                      <v:group id="组合 30" o:spid="_x0000_s1048" style="position:absolute;left:-127;top:12954;width:11846;height:4656" coordorigin="-166,13500" coordsize="15494,4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">
                        <v:rect id="矩形 31" o:spid="_x0000_s1049" style="position:absolute;left:-166;top:13500;width:15493;height:485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" fillcolor="#b4dd51" strokecolor="#76923c" strokeweight="2pt">
                          <v:textbox inset="2.5mm,3.3mm">
                            <w:txbxContent>
                              <w:p w14:paraId="3C6DB6E4"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v:textbox>
                        </v:rect>
                        <v:shape id="文本框 29" o:spid="_x0000_s1050" type="#_x0000_t202" style="position:absolute;left:2990;top:14013;width:9260;height:388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" filled="f" stroked="f" strokeweight=".5pt">
                          <v:textbox inset="0,0,0,0">
                            <w:txbxContent>
                              <w:p w14:paraId="580E19F9"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技术</w:t>
                                </w:r>
                                <w:r w:rsidRPr="004A3BF7">
                                  <w:rPr>
                                    <w:rFonts w:hint="eastAsia"/>
                                    <w:b/>
                                    <w:bCs/>
                                    <w:color w:val="000000" w:themeColor="text1"/>
                                    <w:sz w:val="22"/>
                                    <w:szCs w:val="22"/>
                                    <w14:textOutline w14:w="9525" w14:cap="rnd" w14:cmpd="sng" w14:algn="ctr">
                                      <w14:noFill/>
                                      <w14:prstDash w14:val="solid"/>
                                      <w14:bevel/>
                                    </w14:textOutline>
                                  </w:rPr>
                                  <w:t>委员会</w:t>
                                </w:r>
                              </w:p>
                            </w:txbxContent>
                          </v:textbox>
                        </v:shape>
                      </v:group>
                    </v:group>
                    <v:group id="组合 36" o:spid="_x0000_s1051" style="position:absolute;width:15913;height:4654" coordsize="15917,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">
                      <v:group id="组合 30" o:spid="_x0000_s1052" style="position:absolute;width:11847;height:4655" coordorigin="" coordsize="15494,4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">
                        <v:rect id="矩形 31" o:spid="_x0000_s1053" style="position:absolute;width:15494;height:485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" fillcolor="#b4dd51" strokecolor="#76923c" strokeweight="2pt">
                          <v:textbox inset="2.5mm,3.3mm">
                            <w:txbxContent>
                              <w:p w14:paraId="30075ACC" w14:textId="77777777" w:rsidR="00D43F7A" w:rsidRPr="009013A3" w:rsidRDefault="00D43F7A" w:rsidP="006527BB">
                                <w:pPr>
                                  <w:pStyle w:val="af4"/>
                                  <w:spacing w:before="0" w:beforeAutospacing="0" w:after="0" w:afterAutospacing="0"/>
                                  <w:jc w:val="center"/>
                                  <w:rPr>
                                    <w:rFonts w:ascii="Calibri" w:eastAsia="宋体" w:cs="Times New Roman" w:hint="eastAsia"/>
                                    <w:b/>
                                    <w:bCs/>
                                    <w:kern w:val="24"/>
                                    <w:sz w:val="22"/>
                                    <w:szCs w:val="22"/>
                                  </w:rPr>
                                </w:pPr>
                              </w:p>
                            </w:txbxContent>
                          </v:textbox>
                        </v:rect>
                        <v:shape id="文本框 29" o:spid="_x0000_s1054" type="#_x0000_t202" style="position:absolute;left:1330;top:571;width:12931;height:388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" filled="f" stroked="f" strokeweight=".5pt">
                          <v:textbox inset="0,0,0,0">
                            <w:txbxContent>
                              <w:p w14:paraId="31E6296C"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sidRPr="004A3BF7">
                                  <w:rPr>
                                    <w:rFonts w:hint="eastAsia"/>
                                    <w:b/>
                                    <w:bCs/>
                                    <w:color w:val="000000" w:themeColor="text1"/>
                                    <w:sz w:val="22"/>
                                    <w:szCs w:val="22"/>
                                    <w14:textOutline w14:w="9525" w14:cap="rnd" w14:cmpd="sng" w14:algn="ctr">
                                      <w14:noFill/>
                                      <w14:prstDash w14:val="solid"/>
                                      <w14:bevel/>
                                    </w14:textOutline>
                                  </w:rPr>
                                  <w:t>国际咨询委员会</w:t>
                                </w:r>
                              </w:p>
                            </w:txbxContent>
                          </v:textbox>
                        </v:shape>
                      </v:group>
                      <v:line id="直接连接符 23" o:spid="_x0000_s1055" style="position:absolute;flip:x;visibility:visible;mso-wrap-style:square" from="11719,2178" to="15917,2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" strokecolor="#76923c" strokeweight="2.5pt">
                        <v:stroke dashstyle="3 1"/>
                      </v:line>
                    </v:group>
                    <v:line id="直接连接符 13" o:spid="_x0000_s1056" style="position:absolute;flip:y;visibility:visible;mso-wrap-style:square" from="16192,2190" to="16198,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" strokecolor="#76923c" strokeweight="2.5pt">
                      <v:stroke dashstyle="3 1"/>
                    </v:line>
                    <v:group id="组合 33" o:spid="_x0000_s1057" style="position:absolute;left:21827;top:9587;width:11848;height:4655" coordorigin="21637,-30036" coordsize="11847,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">
                      <v:rect id="矩形 31" o:spid="_x0000_s1058" style="position:absolute;left:21637;top:-30036;width:11847;height:465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" fillcolor="#b4dd51" strokecolor="#76923c" strokeweight="2pt">
                        <v:textbox inset="2.5mm,3.3mm">
                          <w:txbxContent>
                            <w:p w14:paraId="70CB502A" w14:textId="77777777" w:rsidR="00D43F7A" w:rsidRPr="009013A3" w:rsidRDefault="00D43F7A" w:rsidP="006527BB">
                              <w:pPr>
                                <w:pStyle w:val="af4"/>
                                <w:spacing w:before="0" w:beforeAutospacing="0" w:after="0" w:afterAutospacing="0"/>
                                <w:ind w:rightChars="-76" w:right="-160"/>
                                <w:jc w:val="center"/>
                                <w:rPr>
                                  <w:rFonts w:ascii="Calibri" w:eastAsia="宋体" w:cs="Times New Roman" w:hint="eastAsia"/>
                                  <w:b/>
                                  <w:bCs/>
                                  <w:kern w:val="24"/>
                                  <w:sz w:val="22"/>
                                  <w:szCs w:val="22"/>
                                </w:rPr>
                              </w:pPr>
                            </w:p>
                          </w:txbxContent>
                        </v:textbox>
                      </v:rect>
                      <v:shape id="文本框 29" o:spid="_x0000_s1059" type="#_x0000_t202" style="position:absolute;left:23991;top:-29436;width:7080;height:372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" filled="f" stroked="f" strokeweight=".5pt">
                        <v:textbox inset="0,0,0,0">
                          <w:txbxContent>
                            <w:p w14:paraId="25316F6E" w14:textId="77777777" w:rsidR="00D43F7A" w:rsidRPr="004A3BF7" w:rsidRDefault="00D43F7A" w:rsidP="006527BB">
                              <w:pPr>
                                <w:rPr>
                                  <w:b/>
                                  <w:bCs/>
                                  <w:color w:val="000000" w:themeColor="text1"/>
                                  <w:sz w:val="22"/>
                                  <w:szCs w:val="22"/>
                                  <w14:textOutline w14:w="9525" w14:cap="rnd" w14:cmpd="sng" w14:algn="ctr">
                                    <w14:noFill/>
                                    <w14:prstDash w14:val="solid"/>
                                    <w14:bevel/>
                                  </w14:textOutline>
                                </w:rPr>
                              </w:pPr>
                              <w:r>
                                <w:rPr>
                                  <w:rFonts w:hint="eastAsia"/>
                                  <w:b/>
                                  <w:bCs/>
                                  <w:color w:val="000000" w:themeColor="text1"/>
                                  <w:sz w:val="22"/>
                                  <w:szCs w:val="22"/>
                                  <w14:textOutline w14:w="9525" w14:cap="rnd" w14:cmpd="sng" w14:algn="ctr">
                                    <w14:noFill/>
                                    <w14:prstDash w14:val="solid"/>
                                    <w14:bevel/>
                                  </w14:textOutline>
                                </w:rPr>
                                <w:t>管理</w:t>
                              </w:r>
                              <w:r w:rsidRPr="004A3BF7">
                                <w:rPr>
                                  <w:rFonts w:hint="eastAsia"/>
                                  <w:b/>
                                  <w:bCs/>
                                  <w:color w:val="000000" w:themeColor="text1"/>
                                  <w:sz w:val="22"/>
                                  <w:szCs w:val="22"/>
                                  <w14:textOutline w14:w="9525" w14:cap="rnd" w14:cmpd="sng" w14:algn="ctr">
                                    <w14:noFill/>
                                    <w14:prstDash w14:val="solid"/>
                                    <w14:bevel/>
                                  </w14:textOutline>
                                </w:rPr>
                                <w:t>委员会</w:t>
                              </w:r>
                            </w:p>
                          </w:txbxContent>
                        </v:textbox>
                      </v:shape>
                    </v:group>
                  </v:group>
                  <v:group id="组合 38" o:spid="_x0000_s1060" style="position:absolute;left:11845;top:24955;width:28055;height:7200" coordorigin="-4347" coordsize="2805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">
                    <v:rect id="矩形 35" o:spid="_x0000_s1061" style="position:absolute;left:3714;width:15925;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" fillcolor="#ffc000" strokecolor="#ed7d31 [3205]" strokeweight="2pt">
                      <v:textbox inset=",4.3mm,,4.3mm">
                        <w:txbxContent>
                          <w:p w14:paraId="50E18CEA" w14:textId="77777777" w:rsidR="00D43F7A" w:rsidRPr="00DC5319" w:rsidRDefault="00D43F7A" w:rsidP="006527BB">
                            <w:pPr>
                              <w:pStyle w:val="af4"/>
                              <w:spacing w:before="0" w:beforeAutospacing="0" w:after="0" w:afterAutospacing="0"/>
                              <w:rPr>
                                <w:rFonts w:hint="eastAsia"/>
                                <w:b/>
                                <w:bCs/>
                                <w:color w:val="000000" w:themeColor="text1"/>
                                <w:sz w:val="28"/>
                                <w:szCs w:val="28"/>
                              </w:rPr>
                            </w:pPr>
                            <w:r w:rsidRPr="00DC5319">
                              <w:rPr>
                                <w:rFonts w:ascii="Calibri" w:eastAsia="宋体" w:cs="Times New Roman" w:hint="eastAsia"/>
                                <w:b/>
                                <w:bCs/>
                                <w:color w:val="000000" w:themeColor="text1"/>
                                <w:kern w:val="24"/>
                                <w:sz w:val="28"/>
                                <w:szCs w:val="28"/>
                              </w:rPr>
                              <w:t>模式识别实验室</w:t>
                            </w:r>
                          </w:p>
                        </w:txbxContent>
                      </v:textbox>
                    </v:rect>
                    <v:line id="直接连接符 22" o:spid="_x0000_s1062" style="position:absolute;flip:x y;visibility:visible;mso-wrap-style:square" from="-4347,3796" to="3592,3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" strokecolor="#76923c" strokeweight="2.5pt">
                      <v:stroke dashstyle="3 1"/>
                    </v:line>
                    <v:line id="直接连接符 25" o:spid="_x0000_s1063" style="position:absolute;visibility:visible;mso-wrap-style:square" from="19621,3810" to="23708,3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" strokecolor="#4a7ebb" strokeweight="2.5pt"/>
                  </v:group>
                </v:group>
                <v:line id="直接连接符 13" o:spid="_x0000_s1064" style="position:absolute;flip:y;visibility:visible;mso-wrap-style:square" from="27781,20434" to="27781,24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" strokecolor="#76923c" strokeweight="2.5pt">
                  <v:stroke dashstyle="3 1"/>
                </v:line>
              </v:group>
            </w:pict>
          </mc:Fallback>
        </mc:AlternateContent>
      </w:r>
    </w:p>
    <w:p w14:paraId="75C496E5" w14:textId="1C815001" w:rsidR="00B01C12" w:rsidRPr="008C4DA5" w:rsidRDefault="00B01C12" w:rsidP="00B01C12">
      <w:pPr>
        <w:pStyle w:val="a0"/>
        <w:rPr>
          <w:color w:val="000000" w:themeColor="text1"/>
        </w:rPr>
      </w:pPr>
    </w:p>
    <w:p w14:paraId="06A37945" w14:textId="0A0B5580" w:rsidR="00B01C12" w:rsidRPr="008C4DA5" w:rsidRDefault="00B01C12" w:rsidP="00B01C12">
      <w:pPr>
        <w:pStyle w:val="a0"/>
        <w:rPr>
          <w:color w:val="000000" w:themeColor="text1"/>
        </w:rPr>
      </w:pPr>
    </w:p>
    <w:p w14:paraId="0D4656AE" w14:textId="1F05894B" w:rsidR="00B01C12" w:rsidRPr="008C4DA5" w:rsidRDefault="00B01C12" w:rsidP="00B01C12">
      <w:pPr>
        <w:pStyle w:val="a0"/>
        <w:rPr>
          <w:color w:val="000000" w:themeColor="text1"/>
        </w:rPr>
      </w:pPr>
    </w:p>
    <w:p w14:paraId="3B339E50" w14:textId="3AA94791" w:rsidR="00B01C12" w:rsidRPr="008C4DA5" w:rsidRDefault="00B01C12" w:rsidP="00B01C12">
      <w:pPr>
        <w:pStyle w:val="a0"/>
        <w:rPr>
          <w:color w:val="000000" w:themeColor="text1"/>
        </w:rPr>
      </w:pPr>
    </w:p>
    <w:p w14:paraId="194EFC50" w14:textId="256A306A" w:rsidR="00B01C12" w:rsidRPr="008C4DA5" w:rsidRDefault="00B01C12" w:rsidP="00B01C12">
      <w:pPr>
        <w:pStyle w:val="a0"/>
        <w:rPr>
          <w:color w:val="000000" w:themeColor="text1"/>
        </w:rPr>
      </w:pPr>
    </w:p>
    <w:p w14:paraId="513DA0D0" w14:textId="29CFE85B" w:rsidR="00B01C12" w:rsidRPr="008C4DA5" w:rsidRDefault="00B01C12" w:rsidP="00B01C12">
      <w:pPr>
        <w:pStyle w:val="a0"/>
        <w:rPr>
          <w:color w:val="000000" w:themeColor="text1"/>
        </w:rPr>
      </w:pPr>
    </w:p>
    <w:p w14:paraId="2A88DB88" w14:textId="77777777" w:rsidR="00B01C12" w:rsidRPr="008C4DA5" w:rsidRDefault="00B01C12" w:rsidP="00B01C12">
      <w:pPr>
        <w:pStyle w:val="a0"/>
        <w:rPr>
          <w:color w:val="000000" w:themeColor="text1"/>
        </w:rPr>
      </w:pPr>
    </w:p>
    <w:p w14:paraId="38138FD0" w14:textId="1A1F7567" w:rsidR="00B01C12" w:rsidRPr="008C4DA5" w:rsidRDefault="00B01C12" w:rsidP="00B01C12">
      <w:pPr>
        <w:pStyle w:val="a0"/>
        <w:rPr>
          <w:color w:val="000000" w:themeColor="text1"/>
        </w:rPr>
      </w:pPr>
    </w:p>
    <w:p w14:paraId="27F22531" w14:textId="77777777" w:rsidR="00B01C12" w:rsidRPr="008C4DA5" w:rsidRDefault="00B01C12" w:rsidP="00B01C12">
      <w:pPr>
        <w:pStyle w:val="a0"/>
        <w:rPr>
          <w:color w:val="000000" w:themeColor="text1"/>
        </w:rPr>
      </w:pPr>
    </w:p>
    <w:p w14:paraId="2C00B878" w14:textId="77777777" w:rsidR="00B01C12" w:rsidRPr="008C4DA5" w:rsidRDefault="00B01C12" w:rsidP="00B01C12">
      <w:pPr>
        <w:pStyle w:val="a0"/>
        <w:rPr>
          <w:color w:val="000000" w:themeColor="text1"/>
        </w:rPr>
      </w:pPr>
    </w:p>
    <w:p w14:paraId="64F87143" w14:textId="77777777" w:rsidR="00B01C12" w:rsidRPr="008C4DA5" w:rsidRDefault="00B01C12" w:rsidP="00B01C12">
      <w:pPr>
        <w:pStyle w:val="a0"/>
        <w:rPr>
          <w:color w:val="000000" w:themeColor="text1"/>
        </w:rPr>
      </w:pPr>
    </w:p>
    <w:p w14:paraId="5CCB0013" w14:textId="052B2E1D" w:rsidR="00B01C12" w:rsidRPr="008C4DA5" w:rsidRDefault="00B01C12" w:rsidP="00B01C12">
      <w:pPr>
        <w:pStyle w:val="a0"/>
        <w:rPr>
          <w:color w:val="000000" w:themeColor="text1"/>
        </w:rPr>
      </w:pPr>
    </w:p>
    <w:p w14:paraId="027A68DC" w14:textId="5D71C5A3" w:rsidR="00B01C12" w:rsidRPr="008C4DA5" w:rsidRDefault="00B01C12" w:rsidP="00B01C12">
      <w:pPr>
        <w:pStyle w:val="a0"/>
        <w:rPr>
          <w:color w:val="000000" w:themeColor="text1"/>
        </w:rPr>
      </w:pPr>
    </w:p>
    <w:p w14:paraId="28863DEC" w14:textId="2AF30181" w:rsidR="00B01C12" w:rsidRPr="008C4DA5" w:rsidRDefault="00B01C12" w:rsidP="00B01C12">
      <w:pPr>
        <w:pStyle w:val="a0"/>
        <w:rPr>
          <w:color w:val="000000" w:themeColor="text1"/>
        </w:rPr>
      </w:pPr>
    </w:p>
    <w:p w14:paraId="134858B0" w14:textId="2A5C6D18" w:rsidR="00B01C12" w:rsidRPr="008C4DA5" w:rsidRDefault="00B01C12" w:rsidP="00B01C12">
      <w:pPr>
        <w:pStyle w:val="a0"/>
        <w:rPr>
          <w:color w:val="000000" w:themeColor="text1"/>
        </w:rPr>
      </w:pPr>
    </w:p>
    <w:p w14:paraId="7DB9E713" w14:textId="5892E458" w:rsidR="00B01C12" w:rsidRPr="008C4DA5" w:rsidRDefault="00B01C12" w:rsidP="00B01C12">
      <w:pPr>
        <w:pStyle w:val="a0"/>
        <w:rPr>
          <w:color w:val="000000" w:themeColor="text1"/>
        </w:rPr>
      </w:pPr>
    </w:p>
    <w:p w14:paraId="1B9819F7" w14:textId="77777777" w:rsidR="00B01C12" w:rsidRPr="008C4DA5" w:rsidRDefault="00B01C12" w:rsidP="00B01C12">
      <w:pPr>
        <w:pStyle w:val="a0"/>
        <w:rPr>
          <w:color w:val="000000" w:themeColor="text1"/>
        </w:rPr>
      </w:pPr>
    </w:p>
    <w:p w14:paraId="7D2B5103" w14:textId="3257CBC9" w:rsidR="00B01C12" w:rsidRPr="008C4DA5" w:rsidRDefault="00B01C12" w:rsidP="00B01C12">
      <w:pPr>
        <w:pStyle w:val="a0"/>
        <w:rPr>
          <w:color w:val="000000" w:themeColor="text1"/>
        </w:rPr>
      </w:pPr>
    </w:p>
    <w:p w14:paraId="1E04D89F" w14:textId="77777777" w:rsidR="00B01C12" w:rsidRPr="008C4DA5" w:rsidRDefault="00B01C12" w:rsidP="00B01C12">
      <w:pPr>
        <w:pStyle w:val="a0"/>
        <w:rPr>
          <w:color w:val="000000" w:themeColor="text1"/>
        </w:rPr>
      </w:pPr>
    </w:p>
    <w:p w14:paraId="30ECCCDD" w14:textId="77777777" w:rsidR="00B01C12" w:rsidRPr="008C4DA5" w:rsidRDefault="00B01C12" w:rsidP="00B01C12">
      <w:pPr>
        <w:pStyle w:val="a0"/>
        <w:rPr>
          <w:color w:val="000000" w:themeColor="text1"/>
        </w:rPr>
      </w:pPr>
    </w:p>
    <w:p w14:paraId="39FB10E4" w14:textId="4FF5E6B0" w:rsidR="00B01C12" w:rsidRPr="008C4DA5" w:rsidRDefault="00B01C12" w:rsidP="00B01C12">
      <w:pPr>
        <w:pStyle w:val="a0"/>
        <w:rPr>
          <w:color w:val="000000" w:themeColor="text1"/>
        </w:rPr>
      </w:pPr>
    </w:p>
    <w:p w14:paraId="43FF559B" w14:textId="77777777" w:rsidR="00B01C12" w:rsidRPr="008C4DA5" w:rsidRDefault="00B01C12" w:rsidP="00B01C12">
      <w:pPr>
        <w:pStyle w:val="a0"/>
        <w:rPr>
          <w:color w:val="000000" w:themeColor="text1"/>
        </w:rPr>
      </w:pPr>
    </w:p>
    <w:p w14:paraId="24C1E910" w14:textId="77777777" w:rsidR="00B01C12" w:rsidRPr="008C4DA5" w:rsidRDefault="00B01C12" w:rsidP="00B01C12">
      <w:pPr>
        <w:pStyle w:val="a0"/>
        <w:rPr>
          <w:color w:val="000000" w:themeColor="text1"/>
        </w:rPr>
      </w:pPr>
    </w:p>
    <w:p w14:paraId="0ACB2055" w14:textId="1A9C3AA0" w:rsidR="00B01C12" w:rsidRPr="008C4DA5" w:rsidRDefault="00B01C12" w:rsidP="00B01C12">
      <w:pPr>
        <w:pStyle w:val="a0"/>
        <w:rPr>
          <w:color w:val="000000" w:themeColor="text1"/>
        </w:rPr>
      </w:pPr>
    </w:p>
    <w:p w14:paraId="0B11395A" w14:textId="77777777" w:rsidR="00B01C12" w:rsidRPr="008C4DA5" w:rsidRDefault="00B01C12" w:rsidP="00B01C12">
      <w:pPr>
        <w:pStyle w:val="a0"/>
        <w:rPr>
          <w:color w:val="000000" w:themeColor="text1"/>
        </w:rPr>
      </w:pPr>
    </w:p>
    <w:p w14:paraId="48653739" w14:textId="77777777" w:rsidR="00B01C12" w:rsidRPr="008C4DA5" w:rsidRDefault="00B01C12" w:rsidP="00B01C12">
      <w:pPr>
        <w:pStyle w:val="a0"/>
        <w:rPr>
          <w:color w:val="000000" w:themeColor="text1"/>
        </w:rPr>
      </w:pPr>
    </w:p>
    <w:p w14:paraId="3642ED05" w14:textId="77777777" w:rsidR="00B01C12" w:rsidRPr="008C4DA5" w:rsidRDefault="00B01C12" w:rsidP="00B01C12">
      <w:pPr>
        <w:pStyle w:val="a0"/>
        <w:rPr>
          <w:color w:val="000000" w:themeColor="text1"/>
        </w:rPr>
      </w:pPr>
    </w:p>
    <w:p w14:paraId="475ACAD8" w14:textId="073DBFBD" w:rsidR="00B01C12" w:rsidRPr="008C4DA5" w:rsidRDefault="00B01C12" w:rsidP="00B01C12">
      <w:pPr>
        <w:pStyle w:val="a0"/>
        <w:rPr>
          <w:color w:val="000000" w:themeColor="text1"/>
        </w:rPr>
      </w:pPr>
    </w:p>
    <w:p w14:paraId="76404359" w14:textId="77777777" w:rsidR="00B01C12" w:rsidRPr="008C4DA5" w:rsidRDefault="00B01C12" w:rsidP="00B01C12">
      <w:pPr>
        <w:pStyle w:val="a0"/>
        <w:rPr>
          <w:color w:val="000000" w:themeColor="text1"/>
        </w:rPr>
      </w:pPr>
    </w:p>
    <w:p w14:paraId="229EC6DA" w14:textId="6378C6C5" w:rsidR="00B01C12" w:rsidRPr="008C4DA5" w:rsidRDefault="00B01C12" w:rsidP="00B01C12">
      <w:pPr>
        <w:pStyle w:val="a0"/>
        <w:rPr>
          <w:color w:val="000000" w:themeColor="text1"/>
        </w:rPr>
      </w:pPr>
    </w:p>
    <w:p w14:paraId="59FF768A" w14:textId="3F7810E4" w:rsidR="00B01C12" w:rsidRPr="008C4DA5" w:rsidRDefault="00B01C12" w:rsidP="00B01C12">
      <w:pPr>
        <w:pStyle w:val="a0"/>
        <w:rPr>
          <w:color w:val="000000" w:themeColor="text1"/>
        </w:rPr>
      </w:pPr>
    </w:p>
    <w:p w14:paraId="4057D965" w14:textId="4DDF9CCE" w:rsidR="00B01C12" w:rsidRPr="008C4DA5" w:rsidRDefault="00B01C12" w:rsidP="00B01C12">
      <w:pPr>
        <w:pStyle w:val="a0"/>
        <w:rPr>
          <w:color w:val="000000" w:themeColor="text1"/>
        </w:rPr>
      </w:pPr>
    </w:p>
    <w:p w14:paraId="60A619D0" w14:textId="72CCC834" w:rsidR="00B01C12" w:rsidRPr="008C4DA5" w:rsidRDefault="00B01C12" w:rsidP="00B01C12">
      <w:pPr>
        <w:pStyle w:val="a0"/>
        <w:rPr>
          <w:color w:val="000000" w:themeColor="text1"/>
        </w:rPr>
      </w:pPr>
    </w:p>
    <w:p w14:paraId="2ED03AE8" w14:textId="557A960E" w:rsidR="00B01C12" w:rsidRPr="008C4DA5" w:rsidRDefault="00B01C12" w:rsidP="00B01C12">
      <w:pPr>
        <w:pStyle w:val="a0"/>
        <w:rPr>
          <w:color w:val="000000" w:themeColor="text1"/>
        </w:rPr>
      </w:pPr>
    </w:p>
    <w:p w14:paraId="4E8ECD87" w14:textId="083532AD" w:rsidR="00B01C12" w:rsidRPr="008C4DA5" w:rsidRDefault="00B01C12" w:rsidP="00B01C12">
      <w:pPr>
        <w:pStyle w:val="a0"/>
        <w:rPr>
          <w:color w:val="000000" w:themeColor="text1"/>
        </w:rPr>
      </w:pPr>
    </w:p>
    <w:p w14:paraId="7051E9DD" w14:textId="77777777" w:rsidR="00B01C12" w:rsidRPr="008C4DA5" w:rsidRDefault="00B01C12" w:rsidP="00B01C12">
      <w:pPr>
        <w:pStyle w:val="a0"/>
        <w:rPr>
          <w:color w:val="000000" w:themeColor="text1"/>
        </w:rPr>
      </w:pPr>
    </w:p>
    <w:p w14:paraId="4FB8717A" w14:textId="77777777" w:rsidR="00B01C12" w:rsidRPr="008C4DA5" w:rsidRDefault="00B01C12" w:rsidP="00B01C12">
      <w:pPr>
        <w:pStyle w:val="a0"/>
        <w:rPr>
          <w:color w:val="000000" w:themeColor="text1"/>
        </w:rPr>
      </w:pPr>
    </w:p>
    <w:p w14:paraId="24E8BDDF" w14:textId="77777777" w:rsidR="00B01C12" w:rsidRPr="008C4DA5" w:rsidRDefault="00B01C12" w:rsidP="00B01C12">
      <w:pPr>
        <w:pStyle w:val="a0"/>
        <w:rPr>
          <w:color w:val="000000" w:themeColor="text1"/>
        </w:rPr>
      </w:pPr>
    </w:p>
    <w:p w14:paraId="2984DF70" w14:textId="29F10CC1" w:rsidR="00B01C12" w:rsidRPr="008C4DA5" w:rsidRDefault="00B01C12" w:rsidP="00B01C12">
      <w:pPr>
        <w:pStyle w:val="a0"/>
        <w:rPr>
          <w:color w:val="000000" w:themeColor="text1"/>
        </w:rPr>
      </w:pPr>
    </w:p>
    <w:p w14:paraId="6D8B01DA" w14:textId="2AE20B83" w:rsidR="00B01C12" w:rsidRPr="008C4DA5" w:rsidRDefault="00B01C12" w:rsidP="00B01C12">
      <w:pPr>
        <w:pStyle w:val="a0"/>
        <w:rPr>
          <w:color w:val="000000" w:themeColor="text1"/>
        </w:rPr>
      </w:pPr>
    </w:p>
    <w:p w14:paraId="1FA8E8D3" w14:textId="77777777" w:rsidR="00B01C12" w:rsidRPr="008C4DA5" w:rsidRDefault="00B01C12" w:rsidP="00B01C12">
      <w:pPr>
        <w:pStyle w:val="a0"/>
        <w:rPr>
          <w:color w:val="000000" w:themeColor="text1"/>
        </w:rPr>
      </w:pPr>
    </w:p>
    <w:p w14:paraId="399063DF" w14:textId="17BDFC74" w:rsidR="00B01C12" w:rsidRPr="008C4DA5" w:rsidRDefault="00B01C12" w:rsidP="00B01C12">
      <w:pPr>
        <w:pStyle w:val="a0"/>
        <w:rPr>
          <w:color w:val="000000" w:themeColor="text1"/>
        </w:rPr>
      </w:pPr>
    </w:p>
    <w:p w14:paraId="7F69A44E" w14:textId="60EB409D" w:rsidR="00B01C12" w:rsidRPr="008C4DA5" w:rsidRDefault="00B01C12" w:rsidP="00B01C12">
      <w:pPr>
        <w:pStyle w:val="a0"/>
        <w:rPr>
          <w:color w:val="000000" w:themeColor="text1"/>
        </w:rPr>
      </w:pPr>
    </w:p>
    <w:p w14:paraId="02EE607C" w14:textId="5D30197B" w:rsidR="00B01C12" w:rsidRPr="008C4DA5" w:rsidRDefault="00B01C12" w:rsidP="00B01C12">
      <w:pPr>
        <w:pStyle w:val="a0"/>
        <w:rPr>
          <w:color w:val="000000" w:themeColor="text1"/>
        </w:rPr>
      </w:pPr>
    </w:p>
    <w:p w14:paraId="048ACA9B" w14:textId="119B7898" w:rsidR="00B01C12" w:rsidRPr="008C4DA5" w:rsidRDefault="00B01C12" w:rsidP="00B01C12">
      <w:pPr>
        <w:pStyle w:val="a0"/>
        <w:rPr>
          <w:color w:val="000000" w:themeColor="text1"/>
        </w:rPr>
      </w:pPr>
    </w:p>
    <w:p w14:paraId="0D384466" w14:textId="3FEC2DF0" w:rsidR="00B01C12" w:rsidRPr="008C4DA5" w:rsidRDefault="00B01C12" w:rsidP="00B01C12">
      <w:pPr>
        <w:pStyle w:val="a0"/>
        <w:rPr>
          <w:color w:val="000000" w:themeColor="text1"/>
        </w:rPr>
      </w:pPr>
    </w:p>
    <w:p w14:paraId="214C6C27" w14:textId="443F2608" w:rsidR="00B01C12" w:rsidRPr="008C4DA5" w:rsidRDefault="00B01C12">
      <w:pPr>
        <w:widowControl/>
        <w:jc w:val="left"/>
        <w:rPr>
          <w:color w:val="000000" w:themeColor="text1"/>
        </w:rPr>
      </w:pPr>
      <w:r w:rsidRPr="008C4DA5">
        <w:rPr>
          <w:color w:val="000000" w:themeColor="text1"/>
        </w:rPr>
        <w:br w:type="page"/>
      </w:r>
    </w:p>
    <w:p w14:paraId="69D23BB0" w14:textId="1F7B9447" w:rsidR="00855390" w:rsidRPr="008C4DA5" w:rsidRDefault="00F0480E" w:rsidP="00D330FF">
      <w:pPr>
        <w:pStyle w:val="2"/>
        <w:spacing w:line="240" w:lineRule="auto"/>
        <w:rPr>
          <w:rFonts w:ascii="Times New Roman" w:eastAsia="宋体" w:hAnsi="Times New Roman"/>
          <w:color w:val="000000" w:themeColor="text1"/>
        </w:rPr>
      </w:pPr>
      <w:bookmarkStart w:id="6" w:name="OLE_LINK55"/>
      <w:bookmarkStart w:id="7" w:name="OLE_LINK56"/>
      <w:bookmarkStart w:id="8" w:name="_Toc227225843"/>
      <w:r w:rsidRPr="008C4DA5">
        <w:rPr>
          <w:rFonts w:ascii="Times New Roman" w:eastAsia="宋体" w:hAnsi="Times New Roman" w:hint="eastAsia"/>
          <w:color w:val="000000" w:themeColor="text1"/>
        </w:rPr>
        <w:lastRenderedPageBreak/>
        <w:t>人</w:t>
      </w:r>
      <w:bookmarkEnd w:id="4"/>
      <w:r w:rsidRPr="008C4DA5">
        <w:rPr>
          <w:rFonts w:ascii="Times New Roman" w:eastAsia="宋体" w:hAnsi="Times New Roman" w:hint="eastAsia"/>
          <w:color w:val="000000" w:themeColor="text1"/>
        </w:rPr>
        <w:t>员</w:t>
      </w:r>
      <w:r w:rsidR="00BC4661" w:rsidRPr="008C4DA5">
        <w:rPr>
          <w:rFonts w:ascii="Times New Roman" w:eastAsia="宋体" w:hAnsi="Times New Roman"/>
          <w:color w:val="000000" w:themeColor="text1"/>
        </w:rPr>
        <w:t>队伍</w:t>
      </w:r>
      <w:bookmarkEnd w:id="6"/>
      <w:bookmarkEnd w:id="7"/>
      <w:bookmarkEnd w:id="8"/>
    </w:p>
    <w:p w14:paraId="4148C866" w14:textId="77777777" w:rsidR="004F3148" w:rsidRPr="008C4DA5" w:rsidRDefault="00293D05" w:rsidP="0096128C">
      <w:pPr>
        <w:pStyle w:val="3"/>
        <w:spacing w:before="0" w:after="0" w:line="240" w:lineRule="auto"/>
        <w:rPr>
          <w:color w:val="000000" w:themeColor="text1"/>
          <w:sz w:val="28"/>
          <w:szCs w:val="28"/>
        </w:rPr>
      </w:pPr>
      <w:bookmarkStart w:id="9" w:name="_Toc227225844"/>
      <w:r w:rsidRPr="008C4DA5">
        <w:rPr>
          <w:rFonts w:hint="eastAsia"/>
          <w:color w:val="000000" w:themeColor="text1"/>
          <w:sz w:val="28"/>
          <w:szCs w:val="28"/>
        </w:rPr>
        <w:t>固定</w:t>
      </w:r>
      <w:r w:rsidR="004F3148" w:rsidRPr="008C4DA5">
        <w:rPr>
          <w:rFonts w:hint="eastAsia"/>
          <w:color w:val="000000" w:themeColor="text1"/>
          <w:sz w:val="28"/>
          <w:szCs w:val="28"/>
        </w:rPr>
        <w:t>科研人员</w:t>
      </w:r>
      <w:bookmarkEnd w:id="9"/>
    </w:p>
    <w:p w14:paraId="25B82105" w14:textId="04B5D884" w:rsidR="005300FE" w:rsidRPr="008C4DA5" w:rsidRDefault="005300FE" w:rsidP="00D678A7">
      <w:pPr>
        <w:widowControl/>
        <w:autoSpaceDE w:val="0"/>
        <w:autoSpaceDN w:val="0"/>
        <w:spacing w:line="360" w:lineRule="exact"/>
        <w:ind w:right="-96" w:firstLineChars="200" w:firstLine="420"/>
        <w:textAlignment w:val="bottom"/>
        <w:rPr>
          <w:color w:val="000000" w:themeColor="text1"/>
        </w:rPr>
      </w:pPr>
      <w:r w:rsidRPr="008C4DA5">
        <w:rPr>
          <w:noProof/>
          <w:color w:val="000000" w:themeColor="text1"/>
        </w:rPr>
        <w:drawing>
          <wp:anchor distT="0" distB="0" distL="114300" distR="114300" simplePos="0" relativeHeight="251724288" behindDoc="1" locked="0" layoutInCell="1" allowOverlap="1" wp14:anchorId="4EF973FE" wp14:editId="1F0CAD2F">
            <wp:simplePos x="0" y="0"/>
            <wp:positionH relativeFrom="column">
              <wp:posOffset>0</wp:posOffset>
            </wp:positionH>
            <wp:positionV relativeFrom="paragraph">
              <wp:posOffset>39038</wp:posOffset>
            </wp:positionV>
            <wp:extent cx="891478" cy="1260000"/>
            <wp:effectExtent l="0" t="0" r="4445" b="0"/>
            <wp:wrapTight wrapText="bothSides">
              <wp:wrapPolygon edited="0">
                <wp:start x="0" y="0"/>
                <wp:lineTo x="0" y="21230"/>
                <wp:lineTo x="21246" y="21230"/>
                <wp:lineTo x="21246" y="0"/>
                <wp:lineTo x="0" y="0"/>
              </wp:wrapPolygon>
            </wp:wrapTight>
            <wp:docPr id="1823" name="图片 1823" descr="穿着西装的男孩&#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穿着西装的男孩&#10;&#10;描述已自动生成"/>
                    <pic:cNvPicPr/>
                  </pic:nvPicPr>
                  <pic:blipFill rotWithShape="1">
                    <a:blip r:embed="rId9" cstate="print">
                      <a:extLst>
                        <a:ext uri="{28A0092B-C50C-407E-A947-70E740481C1C}">
                          <a14:useLocalDpi xmlns:a14="http://schemas.microsoft.com/office/drawing/2010/main" val="0"/>
                        </a:ext>
                      </a:extLst>
                    </a:blip>
                    <a:srcRect l="10760" r="10346"/>
                    <a:stretch/>
                  </pic:blipFill>
                  <pic:spPr bwMode="auto">
                    <a:xfrm>
                      <a:off x="0" y="0"/>
                      <a:ext cx="891478" cy="126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2ADF" w:rsidRPr="008C4DA5">
        <w:rPr>
          <w:rFonts w:cs="宋体" w:hint="eastAsia"/>
          <w:b/>
          <w:color w:val="000000" w:themeColor="text1"/>
          <w:kern w:val="0"/>
          <w:szCs w:val="21"/>
        </w:rPr>
        <w:t>曹杰</w:t>
      </w:r>
      <w:r w:rsidR="00452ADF" w:rsidRPr="008C4DA5">
        <w:rPr>
          <w:rFonts w:hint="eastAsia"/>
          <w:color w:val="000000" w:themeColor="text1"/>
        </w:rPr>
        <w:t>，</w:t>
      </w:r>
      <w:r w:rsidR="00C42FF5" w:rsidRPr="008C4DA5">
        <w:rPr>
          <w:rFonts w:hint="eastAsia"/>
          <w:color w:val="000000" w:themeColor="text1"/>
        </w:rPr>
        <w:t>副研究员。</w:t>
      </w:r>
      <w:r w:rsidR="00C42FF5" w:rsidRPr="008C4DA5">
        <w:rPr>
          <w:rFonts w:hint="eastAsia"/>
          <w:color w:val="000000" w:themeColor="text1"/>
        </w:rPr>
        <w:t>2016</w:t>
      </w:r>
      <w:r w:rsidR="00C42FF5" w:rsidRPr="008C4DA5">
        <w:rPr>
          <w:rFonts w:hint="eastAsia"/>
          <w:color w:val="000000" w:themeColor="text1"/>
        </w:rPr>
        <w:t>年在华北电力大学（北京）获自动化专业工学学士学位，</w:t>
      </w:r>
      <w:r w:rsidR="00C42FF5" w:rsidRPr="008C4DA5">
        <w:rPr>
          <w:rFonts w:hint="eastAsia"/>
          <w:color w:val="000000" w:themeColor="text1"/>
        </w:rPr>
        <w:t>2021</w:t>
      </w:r>
      <w:r w:rsidR="00C42FF5" w:rsidRPr="008C4DA5">
        <w:rPr>
          <w:rFonts w:hint="eastAsia"/>
          <w:color w:val="000000" w:themeColor="text1"/>
        </w:rPr>
        <w:t>年在中国科学院自动化研究所获模式识别与智能系统</w:t>
      </w:r>
      <w:proofErr w:type="gramStart"/>
      <w:r w:rsidR="00C42FF5" w:rsidRPr="008C4DA5">
        <w:rPr>
          <w:rFonts w:hint="eastAsia"/>
          <w:color w:val="000000" w:themeColor="text1"/>
        </w:rPr>
        <w:t>方向工</w:t>
      </w:r>
      <w:proofErr w:type="gramEnd"/>
      <w:r w:rsidR="00C42FF5" w:rsidRPr="008C4DA5">
        <w:rPr>
          <w:rFonts w:hint="eastAsia"/>
          <w:color w:val="000000" w:themeColor="text1"/>
        </w:rPr>
        <w:t>学博士学位。从事计算机视觉、深度生成模型等领域的研究，当前研究集中在多媒体协同的视频图像合成、多维度人脸生成和编辑，已在</w:t>
      </w:r>
      <w:r w:rsidR="00C42FF5" w:rsidRPr="008C4DA5">
        <w:rPr>
          <w:rFonts w:hint="eastAsia"/>
          <w:color w:val="000000" w:themeColor="text1"/>
        </w:rPr>
        <w:t>IEEE TPAMI</w:t>
      </w:r>
      <w:r w:rsidR="00C42FF5" w:rsidRPr="008C4DA5">
        <w:rPr>
          <w:rFonts w:hint="eastAsia"/>
          <w:color w:val="000000" w:themeColor="text1"/>
        </w:rPr>
        <w:t>、</w:t>
      </w:r>
      <w:r w:rsidR="00C42FF5" w:rsidRPr="008C4DA5">
        <w:rPr>
          <w:rFonts w:hint="eastAsia"/>
          <w:color w:val="000000" w:themeColor="text1"/>
        </w:rPr>
        <w:t>IJCV</w:t>
      </w:r>
      <w:r w:rsidR="00C42FF5" w:rsidRPr="008C4DA5">
        <w:rPr>
          <w:rFonts w:hint="eastAsia"/>
          <w:color w:val="000000" w:themeColor="text1"/>
        </w:rPr>
        <w:t>和</w:t>
      </w:r>
      <w:proofErr w:type="spellStart"/>
      <w:r w:rsidR="00C42FF5" w:rsidRPr="008C4DA5">
        <w:rPr>
          <w:rFonts w:hint="eastAsia"/>
          <w:color w:val="000000" w:themeColor="text1"/>
        </w:rPr>
        <w:t>NeurIPS</w:t>
      </w:r>
      <w:proofErr w:type="spellEnd"/>
      <w:r w:rsidR="00C42FF5" w:rsidRPr="008C4DA5">
        <w:rPr>
          <w:rFonts w:hint="eastAsia"/>
          <w:color w:val="000000" w:themeColor="text1"/>
        </w:rPr>
        <w:t>、</w:t>
      </w:r>
      <w:r w:rsidR="00C42FF5" w:rsidRPr="008C4DA5">
        <w:rPr>
          <w:rFonts w:hint="eastAsia"/>
          <w:color w:val="000000" w:themeColor="text1"/>
        </w:rPr>
        <w:t>CVPR</w:t>
      </w:r>
      <w:r w:rsidR="00C42FF5" w:rsidRPr="008C4DA5">
        <w:rPr>
          <w:rFonts w:hint="eastAsia"/>
          <w:color w:val="000000" w:themeColor="text1"/>
        </w:rPr>
        <w:t>、</w:t>
      </w:r>
      <w:r w:rsidR="00C42FF5" w:rsidRPr="008C4DA5">
        <w:rPr>
          <w:rFonts w:hint="eastAsia"/>
          <w:color w:val="000000" w:themeColor="text1"/>
        </w:rPr>
        <w:t>ECCV</w:t>
      </w:r>
      <w:r w:rsidR="00C42FF5" w:rsidRPr="008C4DA5">
        <w:rPr>
          <w:rFonts w:hint="eastAsia"/>
          <w:color w:val="000000" w:themeColor="text1"/>
        </w:rPr>
        <w:t>等国际主流期刊和会议发表论文</w:t>
      </w:r>
      <w:r w:rsidR="00C42FF5" w:rsidRPr="008C4DA5">
        <w:rPr>
          <w:rFonts w:hint="eastAsia"/>
          <w:color w:val="000000" w:themeColor="text1"/>
        </w:rPr>
        <w:t>50</w:t>
      </w:r>
      <w:r w:rsidR="00C42FF5" w:rsidRPr="008C4DA5">
        <w:rPr>
          <w:rFonts w:hint="eastAsia"/>
          <w:color w:val="000000" w:themeColor="text1"/>
        </w:rPr>
        <w:t>余篇，担任国际权威期刊</w:t>
      </w:r>
      <w:r w:rsidR="00C42FF5" w:rsidRPr="008C4DA5">
        <w:rPr>
          <w:rFonts w:hint="eastAsia"/>
          <w:color w:val="000000" w:themeColor="text1"/>
        </w:rPr>
        <w:t>IEEE TIFS</w:t>
      </w:r>
      <w:r w:rsidR="00C42FF5" w:rsidRPr="008C4DA5">
        <w:rPr>
          <w:rFonts w:hint="eastAsia"/>
          <w:color w:val="000000" w:themeColor="text1"/>
        </w:rPr>
        <w:t>编委，担任</w:t>
      </w:r>
      <w:r w:rsidR="00C42FF5" w:rsidRPr="008C4DA5">
        <w:rPr>
          <w:rFonts w:hint="eastAsia"/>
          <w:color w:val="000000" w:themeColor="text1"/>
        </w:rPr>
        <w:t>ECCV</w:t>
      </w:r>
      <w:r w:rsidR="00C42FF5" w:rsidRPr="008C4DA5">
        <w:rPr>
          <w:rFonts w:hint="eastAsia"/>
          <w:color w:val="000000" w:themeColor="text1"/>
        </w:rPr>
        <w:t>、</w:t>
      </w:r>
      <w:r w:rsidR="00C42FF5" w:rsidRPr="008C4DA5">
        <w:rPr>
          <w:rFonts w:hint="eastAsia"/>
          <w:color w:val="000000" w:themeColor="text1"/>
        </w:rPr>
        <w:t>ICLR</w:t>
      </w:r>
      <w:r w:rsidR="00C42FF5" w:rsidRPr="008C4DA5">
        <w:rPr>
          <w:rFonts w:hint="eastAsia"/>
          <w:color w:val="000000" w:themeColor="text1"/>
        </w:rPr>
        <w:t>等顶级会议领域主席，指导学生获得</w:t>
      </w:r>
      <w:r w:rsidR="00C42FF5" w:rsidRPr="008C4DA5">
        <w:rPr>
          <w:rFonts w:hint="eastAsia"/>
          <w:color w:val="000000" w:themeColor="text1"/>
        </w:rPr>
        <w:t>PRCV 2024</w:t>
      </w:r>
      <w:proofErr w:type="gramStart"/>
      <w:r w:rsidR="00C42FF5" w:rsidRPr="008C4DA5">
        <w:rPr>
          <w:rFonts w:hint="eastAsia"/>
          <w:color w:val="000000" w:themeColor="text1"/>
        </w:rPr>
        <w:t>最佳学生</w:t>
      </w:r>
      <w:proofErr w:type="gramEnd"/>
      <w:r w:rsidR="00C42FF5" w:rsidRPr="008C4DA5">
        <w:rPr>
          <w:rFonts w:hint="eastAsia"/>
          <w:color w:val="000000" w:themeColor="text1"/>
        </w:rPr>
        <w:t>论文奖</w:t>
      </w:r>
      <w:r w:rsidR="004778EE" w:rsidRPr="008C4DA5">
        <w:rPr>
          <w:rFonts w:hint="eastAsia"/>
          <w:color w:val="000000" w:themeColor="text1"/>
        </w:rPr>
        <w:t>、</w:t>
      </w:r>
      <w:r w:rsidR="00C42FF5" w:rsidRPr="008C4DA5">
        <w:rPr>
          <w:rFonts w:hint="eastAsia"/>
          <w:color w:val="000000" w:themeColor="text1"/>
        </w:rPr>
        <w:t>ACL 2025</w:t>
      </w:r>
      <w:r w:rsidR="00C42FF5" w:rsidRPr="008C4DA5">
        <w:rPr>
          <w:rFonts w:hint="eastAsia"/>
          <w:color w:val="000000" w:themeColor="text1"/>
        </w:rPr>
        <w:t>杰出论文奖，获</w:t>
      </w:r>
      <w:proofErr w:type="spellStart"/>
      <w:r w:rsidR="00C42FF5" w:rsidRPr="008C4DA5">
        <w:rPr>
          <w:rFonts w:hint="eastAsia"/>
          <w:color w:val="000000" w:themeColor="text1"/>
        </w:rPr>
        <w:t>NeurIPS</w:t>
      </w:r>
      <w:proofErr w:type="spellEnd"/>
      <w:r w:rsidR="00C42FF5" w:rsidRPr="008C4DA5">
        <w:rPr>
          <w:rFonts w:hint="eastAsia"/>
          <w:color w:val="000000" w:themeColor="text1"/>
        </w:rPr>
        <w:t>、</w:t>
      </w:r>
      <w:r w:rsidR="00C42FF5" w:rsidRPr="008C4DA5">
        <w:rPr>
          <w:rFonts w:hint="eastAsia"/>
          <w:color w:val="000000" w:themeColor="text1"/>
        </w:rPr>
        <w:t>CVPR</w:t>
      </w:r>
      <w:r w:rsidR="00C42FF5" w:rsidRPr="008C4DA5">
        <w:rPr>
          <w:rFonts w:hint="eastAsia"/>
          <w:color w:val="000000" w:themeColor="text1"/>
        </w:rPr>
        <w:t>等顶级会议最佳审稿人奖。现担任中国科学院战略先导</w:t>
      </w:r>
      <w:r w:rsidR="00C42FF5" w:rsidRPr="008C4DA5">
        <w:rPr>
          <w:rFonts w:hint="eastAsia"/>
          <w:color w:val="000000" w:themeColor="text1"/>
        </w:rPr>
        <w:t>A</w:t>
      </w:r>
      <w:r w:rsidR="00C42FF5" w:rsidRPr="008C4DA5">
        <w:rPr>
          <w:rFonts w:hint="eastAsia"/>
          <w:color w:val="000000" w:themeColor="text1"/>
        </w:rPr>
        <w:t>类项目课题负责人，</w:t>
      </w:r>
      <w:r w:rsidR="00C42FF5" w:rsidRPr="008C4DA5">
        <w:rPr>
          <w:rFonts w:ascii="宋体" w:hAnsi="宋体" w:cs="Times"/>
          <w:color w:val="000000" w:themeColor="text1"/>
          <w:kern w:val="0"/>
          <w:szCs w:val="21"/>
        </w:rPr>
        <w:t>入选北京市科协青年人才托举工程</w:t>
      </w:r>
      <w:r w:rsidR="00C42FF5" w:rsidRPr="008C4DA5">
        <w:rPr>
          <w:rFonts w:ascii="宋体" w:hAnsi="宋体" w:cs="Times" w:hint="eastAsia"/>
          <w:color w:val="000000" w:themeColor="text1"/>
          <w:kern w:val="0"/>
          <w:szCs w:val="21"/>
        </w:rPr>
        <w:t>、</w:t>
      </w:r>
      <w:r w:rsidR="00C42FF5" w:rsidRPr="008C4DA5">
        <w:rPr>
          <w:color w:val="000000" w:themeColor="text1"/>
        </w:rPr>
        <w:t>2023</w:t>
      </w:r>
      <w:r w:rsidR="00C42FF5" w:rsidRPr="008C4DA5">
        <w:rPr>
          <w:color w:val="000000" w:themeColor="text1"/>
        </w:rPr>
        <w:t>年度中国</w:t>
      </w:r>
      <w:proofErr w:type="gramStart"/>
      <w:r w:rsidR="00C42FF5" w:rsidRPr="008C4DA5">
        <w:rPr>
          <w:color w:val="000000" w:themeColor="text1"/>
        </w:rPr>
        <w:t>图象</w:t>
      </w:r>
      <w:proofErr w:type="gramEnd"/>
      <w:r w:rsidR="00C42FF5" w:rsidRPr="008C4DA5">
        <w:rPr>
          <w:color w:val="000000" w:themeColor="text1"/>
        </w:rPr>
        <w:t>图形</w:t>
      </w:r>
      <w:proofErr w:type="gramStart"/>
      <w:r w:rsidR="00C42FF5" w:rsidRPr="008C4DA5">
        <w:rPr>
          <w:color w:val="000000" w:themeColor="text1"/>
        </w:rPr>
        <w:t>学</w:t>
      </w:r>
      <w:proofErr w:type="gramEnd"/>
      <w:r w:rsidR="00C42FF5" w:rsidRPr="008C4DA5">
        <w:rPr>
          <w:color w:val="000000" w:themeColor="text1"/>
        </w:rPr>
        <w:t>学会博士学位论文激励计划</w:t>
      </w:r>
      <w:r w:rsidR="00C42FF5" w:rsidRPr="008C4DA5">
        <w:rPr>
          <w:rFonts w:ascii="宋体" w:hAnsi="宋体" w:cs="Times"/>
          <w:color w:val="000000" w:themeColor="text1"/>
          <w:kern w:val="0"/>
          <w:szCs w:val="21"/>
        </w:rPr>
        <w:t>。</w:t>
      </w:r>
    </w:p>
    <w:p w14:paraId="23D7917D" w14:textId="77777777" w:rsidR="005300FE" w:rsidRPr="008C4DA5" w:rsidRDefault="005300FE" w:rsidP="005300FE">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7349281B" w14:textId="77777777" w:rsidR="00E06900" w:rsidRPr="008C4DA5" w:rsidRDefault="00E06900" w:rsidP="009D47DB">
      <w:pPr>
        <w:numPr>
          <w:ilvl w:val="0"/>
          <w:numId w:val="22"/>
        </w:numPr>
        <w:spacing w:line="360" w:lineRule="exact"/>
        <w:rPr>
          <w:color w:val="000000" w:themeColor="text1"/>
          <w:szCs w:val="21"/>
        </w:rPr>
      </w:pPr>
      <w:r w:rsidRPr="008C4DA5">
        <w:rPr>
          <w:b/>
          <w:bCs/>
          <w:color w:val="000000" w:themeColor="text1"/>
          <w:szCs w:val="21"/>
        </w:rPr>
        <w:t>Jie Cao</w:t>
      </w:r>
      <w:r w:rsidRPr="008C4DA5">
        <w:rPr>
          <w:color w:val="000000" w:themeColor="text1"/>
          <w:szCs w:val="21"/>
        </w:rPr>
        <w:t>, Mandi Luo, Ming-Hsuan Yang, Ran He, “</w:t>
      </w:r>
      <w:proofErr w:type="spellStart"/>
      <w:r w:rsidRPr="008C4DA5">
        <w:rPr>
          <w:color w:val="000000" w:themeColor="text1"/>
          <w:szCs w:val="21"/>
        </w:rPr>
        <w:t>ScoreMix</w:t>
      </w:r>
      <w:proofErr w:type="spellEnd"/>
      <w:r w:rsidRPr="008C4DA5">
        <w:rPr>
          <w:color w:val="000000" w:themeColor="text1"/>
          <w:szCs w:val="21"/>
        </w:rPr>
        <w:t xml:space="preserve">: A Scalable Augmentation Strategy for Training GANs with Limited Data”, IEEE Transactions on Pattern Analysis and Machine Intelligence (TPAMI), 2022. </w:t>
      </w:r>
    </w:p>
    <w:p w14:paraId="58948CAB" w14:textId="77777777" w:rsidR="00E06900" w:rsidRPr="008C4DA5" w:rsidRDefault="00E06900" w:rsidP="009D47DB">
      <w:pPr>
        <w:numPr>
          <w:ilvl w:val="0"/>
          <w:numId w:val="22"/>
        </w:numPr>
        <w:spacing w:line="360" w:lineRule="exact"/>
        <w:rPr>
          <w:color w:val="000000" w:themeColor="text1"/>
          <w:szCs w:val="21"/>
        </w:rPr>
      </w:pPr>
      <w:r w:rsidRPr="008C4DA5">
        <w:rPr>
          <w:b/>
          <w:bCs/>
          <w:color w:val="000000" w:themeColor="text1"/>
          <w:szCs w:val="21"/>
        </w:rPr>
        <w:t>Jie Cao</w:t>
      </w:r>
      <w:r w:rsidRPr="008C4DA5">
        <w:rPr>
          <w:color w:val="000000" w:themeColor="text1"/>
          <w:szCs w:val="21"/>
        </w:rPr>
        <w:t xml:space="preserve">, Yibo Hu, </w:t>
      </w:r>
      <w:proofErr w:type="spellStart"/>
      <w:r w:rsidRPr="008C4DA5">
        <w:rPr>
          <w:color w:val="000000" w:themeColor="text1"/>
          <w:szCs w:val="21"/>
        </w:rPr>
        <w:t>Hongwen</w:t>
      </w:r>
      <w:proofErr w:type="spellEnd"/>
      <w:r w:rsidRPr="008C4DA5">
        <w:rPr>
          <w:color w:val="000000" w:themeColor="text1"/>
          <w:szCs w:val="21"/>
        </w:rPr>
        <w:t xml:space="preserve"> Zhang, Ran He, and </w:t>
      </w:r>
      <w:proofErr w:type="spellStart"/>
      <w:r w:rsidRPr="008C4DA5">
        <w:rPr>
          <w:color w:val="000000" w:themeColor="text1"/>
          <w:szCs w:val="21"/>
        </w:rPr>
        <w:t>Zhenan</w:t>
      </w:r>
      <w:proofErr w:type="spellEnd"/>
      <w:r w:rsidRPr="008C4DA5">
        <w:rPr>
          <w:color w:val="000000" w:themeColor="text1"/>
          <w:szCs w:val="21"/>
        </w:rPr>
        <w:t xml:space="preserve"> Sun, “Towards High Fidelity Face </w:t>
      </w:r>
      <w:proofErr w:type="spellStart"/>
      <w:r w:rsidRPr="008C4DA5">
        <w:rPr>
          <w:color w:val="000000" w:themeColor="text1"/>
          <w:szCs w:val="21"/>
        </w:rPr>
        <w:t>Frontalization</w:t>
      </w:r>
      <w:proofErr w:type="spellEnd"/>
      <w:r w:rsidRPr="008C4DA5">
        <w:rPr>
          <w:color w:val="000000" w:themeColor="text1"/>
          <w:szCs w:val="21"/>
        </w:rPr>
        <w:t xml:space="preserve"> in the Wild”, International Journal of Computer Vision (IJCV), vol. 128, pp. 1485–1504, 2020. </w:t>
      </w:r>
    </w:p>
    <w:p w14:paraId="55E55582" w14:textId="77777777" w:rsidR="00E06900" w:rsidRPr="008C4DA5" w:rsidRDefault="00E06900" w:rsidP="009D47DB">
      <w:pPr>
        <w:numPr>
          <w:ilvl w:val="0"/>
          <w:numId w:val="22"/>
        </w:numPr>
        <w:spacing w:line="360" w:lineRule="exact"/>
        <w:rPr>
          <w:color w:val="000000" w:themeColor="text1"/>
          <w:szCs w:val="21"/>
        </w:rPr>
      </w:pPr>
      <w:r w:rsidRPr="008C4DA5">
        <w:rPr>
          <w:b/>
          <w:bCs/>
          <w:color w:val="000000" w:themeColor="text1"/>
          <w:szCs w:val="21"/>
        </w:rPr>
        <w:t>Jie Cao</w:t>
      </w:r>
      <w:r w:rsidRPr="008C4DA5">
        <w:rPr>
          <w:color w:val="000000" w:themeColor="text1"/>
          <w:szCs w:val="21"/>
        </w:rPr>
        <w:t xml:space="preserve">, Yibo Hu, Bing Yu, Ran He, and </w:t>
      </w:r>
      <w:proofErr w:type="spellStart"/>
      <w:r w:rsidRPr="008C4DA5">
        <w:rPr>
          <w:color w:val="000000" w:themeColor="text1"/>
          <w:szCs w:val="21"/>
        </w:rPr>
        <w:t>Zhenan</w:t>
      </w:r>
      <w:proofErr w:type="spellEnd"/>
      <w:r w:rsidRPr="008C4DA5">
        <w:rPr>
          <w:color w:val="000000" w:themeColor="text1"/>
          <w:szCs w:val="21"/>
        </w:rPr>
        <w:t xml:space="preserve"> Sun, “3D Aided Duet GANs for Multi-View Face Image Synthesis”, IEEE Transactions on Information Forensics and Security (TIFS), vol. 14, no. 8, pp. 2028–2042, 2019.</w:t>
      </w:r>
    </w:p>
    <w:p w14:paraId="5A0E50D0" w14:textId="77777777" w:rsidR="00E06900" w:rsidRPr="008C4DA5" w:rsidRDefault="00E06900" w:rsidP="00D80403">
      <w:pPr>
        <w:numPr>
          <w:ilvl w:val="0"/>
          <w:numId w:val="22"/>
        </w:numPr>
        <w:spacing w:line="360" w:lineRule="exact"/>
        <w:ind w:left="357" w:hanging="357"/>
        <w:rPr>
          <w:color w:val="000000" w:themeColor="text1"/>
          <w:szCs w:val="21"/>
        </w:rPr>
      </w:pPr>
      <w:r w:rsidRPr="008C4DA5">
        <w:rPr>
          <w:b/>
          <w:bCs/>
          <w:color w:val="000000" w:themeColor="text1"/>
          <w:szCs w:val="21"/>
        </w:rPr>
        <w:t>Jie Cao</w:t>
      </w:r>
      <w:r w:rsidRPr="008C4DA5">
        <w:rPr>
          <w:color w:val="000000" w:themeColor="text1"/>
          <w:szCs w:val="21"/>
        </w:rPr>
        <w:t xml:space="preserve">, Yibo Hu, </w:t>
      </w:r>
      <w:proofErr w:type="spellStart"/>
      <w:r w:rsidRPr="008C4DA5">
        <w:rPr>
          <w:color w:val="000000" w:themeColor="text1"/>
          <w:szCs w:val="21"/>
        </w:rPr>
        <w:t>Hongwen</w:t>
      </w:r>
      <w:proofErr w:type="spellEnd"/>
      <w:r w:rsidRPr="008C4DA5">
        <w:rPr>
          <w:color w:val="000000" w:themeColor="text1"/>
          <w:szCs w:val="21"/>
        </w:rPr>
        <w:t xml:space="preserve"> Zhang, Ran He, and </w:t>
      </w:r>
      <w:proofErr w:type="spellStart"/>
      <w:r w:rsidRPr="008C4DA5">
        <w:rPr>
          <w:color w:val="000000" w:themeColor="text1"/>
          <w:szCs w:val="21"/>
        </w:rPr>
        <w:t>Zhenan</w:t>
      </w:r>
      <w:proofErr w:type="spellEnd"/>
      <w:r w:rsidRPr="008C4DA5">
        <w:rPr>
          <w:color w:val="000000" w:themeColor="text1"/>
          <w:szCs w:val="21"/>
        </w:rPr>
        <w:t xml:space="preserve"> Sun, “Learning a High Fidelity Pose Invariant Model for High-resolution Face </w:t>
      </w:r>
      <w:proofErr w:type="spellStart"/>
      <w:r w:rsidRPr="008C4DA5">
        <w:rPr>
          <w:color w:val="000000" w:themeColor="text1"/>
          <w:szCs w:val="21"/>
        </w:rPr>
        <w:t>Frontalization</w:t>
      </w:r>
      <w:proofErr w:type="spellEnd"/>
      <w:r w:rsidRPr="008C4DA5">
        <w:rPr>
          <w:color w:val="000000" w:themeColor="text1"/>
          <w:szCs w:val="21"/>
        </w:rPr>
        <w:t>”, in Advances in Neural Information Processing Systems (</w:t>
      </w:r>
      <w:proofErr w:type="spellStart"/>
      <w:r w:rsidRPr="008C4DA5">
        <w:rPr>
          <w:color w:val="000000" w:themeColor="text1"/>
          <w:szCs w:val="21"/>
        </w:rPr>
        <w:t>NeurIPS</w:t>
      </w:r>
      <w:proofErr w:type="spellEnd"/>
      <w:r w:rsidRPr="008C4DA5">
        <w:rPr>
          <w:color w:val="000000" w:themeColor="text1"/>
          <w:szCs w:val="21"/>
        </w:rPr>
        <w:t xml:space="preserve">), 2018, pp. 2867–2877. </w:t>
      </w:r>
    </w:p>
    <w:p w14:paraId="723F2DAD" w14:textId="2DAF75FF" w:rsidR="00E06900" w:rsidRPr="008C4DA5" w:rsidRDefault="00E06900" w:rsidP="009D47DB">
      <w:pPr>
        <w:numPr>
          <w:ilvl w:val="0"/>
          <w:numId w:val="22"/>
        </w:numPr>
        <w:spacing w:line="360" w:lineRule="exact"/>
        <w:rPr>
          <w:color w:val="000000" w:themeColor="text1"/>
          <w:szCs w:val="21"/>
        </w:rPr>
      </w:pPr>
      <w:r w:rsidRPr="008C4DA5">
        <w:rPr>
          <w:b/>
          <w:bCs/>
          <w:color w:val="000000" w:themeColor="text1"/>
          <w:szCs w:val="21"/>
        </w:rPr>
        <w:t>Jie Cao</w:t>
      </w:r>
      <w:r w:rsidRPr="008C4DA5">
        <w:rPr>
          <w:color w:val="000000" w:themeColor="text1"/>
          <w:szCs w:val="21"/>
        </w:rPr>
        <w:t xml:space="preserve">, </w:t>
      </w:r>
      <w:proofErr w:type="spellStart"/>
      <w:r w:rsidRPr="008C4DA5">
        <w:rPr>
          <w:color w:val="000000" w:themeColor="text1"/>
          <w:szCs w:val="21"/>
        </w:rPr>
        <w:t>Luanxuan</w:t>
      </w:r>
      <w:proofErr w:type="spellEnd"/>
      <w:r w:rsidRPr="008C4DA5">
        <w:rPr>
          <w:color w:val="000000" w:themeColor="text1"/>
          <w:szCs w:val="21"/>
        </w:rPr>
        <w:t xml:space="preserve"> Hou, Ming-Hsuan Yang, Ran He, and </w:t>
      </w:r>
      <w:proofErr w:type="spellStart"/>
      <w:r w:rsidRPr="008C4DA5">
        <w:rPr>
          <w:color w:val="000000" w:themeColor="text1"/>
          <w:szCs w:val="21"/>
        </w:rPr>
        <w:t>Zhenan</w:t>
      </w:r>
      <w:proofErr w:type="spellEnd"/>
      <w:r w:rsidRPr="008C4DA5">
        <w:rPr>
          <w:color w:val="000000" w:themeColor="text1"/>
          <w:szCs w:val="21"/>
        </w:rPr>
        <w:t xml:space="preserve"> Sun, “</w:t>
      </w:r>
      <w:proofErr w:type="spellStart"/>
      <w:r w:rsidRPr="008C4DA5">
        <w:rPr>
          <w:color w:val="000000" w:themeColor="text1"/>
          <w:szCs w:val="21"/>
        </w:rPr>
        <w:t>ReMix</w:t>
      </w:r>
      <w:proofErr w:type="spellEnd"/>
      <w:r w:rsidRPr="008C4DA5">
        <w:rPr>
          <w:color w:val="000000" w:themeColor="text1"/>
          <w:szCs w:val="21"/>
        </w:rPr>
        <w:t>: Towards Image-to-Image Translation with Limited Data”, in IEEE Conference on Computer Vision and Pattern Recognition (CVPR), 2021, pp. 15018–15027.</w:t>
      </w:r>
    </w:p>
    <w:p w14:paraId="47C97BE0" w14:textId="77777777" w:rsidR="00D155D7" w:rsidRPr="008C4DA5" w:rsidRDefault="00D155D7" w:rsidP="00FF0749">
      <w:pPr>
        <w:spacing w:line="360" w:lineRule="exact"/>
        <w:rPr>
          <w:color w:val="000000" w:themeColor="text1"/>
          <w:szCs w:val="21"/>
        </w:rPr>
      </w:pPr>
    </w:p>
    <w:p w14:paraId="540789FB" w14:textId="4AB41BC0" w:rsidR="004D5F80" w:rsidRPr="008C4DA5" w:rsidRDefault="00966672" w:rsidP="001708DF">
      <w:pPr>
        <w:spacing w:line="360" w:lineRule="exact"/>
        <w:ind w:firstLine="420"/>
        <w:rPr>
          <w:rFonts w:cs="宋体"/>
          <w:bCs/>
          <w:color w:val="000000" w:themeColor="text1"/>
          <w:kern w:val="0"/>
          <w:szCs w:val="21"/>
        </w:rPr>
      </w:pPr>
      <w:bookmarkStart w:id="10" w:name="_Hlk59280480"/>
      <w:r w:rsidRPr="008C4DA5">
        <w:rPr>
          <w:rFonts w:cs="宋体"/>
          <w:bCs/>
          <w:noProof/>
          <w:color w:val="000000" w:themeColor="text1"/>
          <w:kern w:val="0"/>
          <w:szCs w:val="21"/>
        </w:rPr>
        <w:drawing>
          <wp:anchor distT="0" distB="0" distL="114300" distR="114300" simplePos="0" relativeHeight="251700736" behindDoc="1" locked="0" layoutInCell="1" allowOverlap="0" wp14:anchorId="79109734" wp14:editId="351EA670">
            <wp:simplePos x="0" y="0"/>
            <wp:positionH relativeFrom="margin">
              <wp:posOffset>43132</wp:posOffset>
            </wp:positionH>
            <wp:positionV relativeFrom="paragraph">
              <wp:posOffset>75996</wp:posOffset>
            </wp:positionV>
            <wp:extent cx="904875" cy="1257300"/>
            <wp:effectExtent l="0" t="0" r="9525" b="0"/>
            <wp:wrapTight wrapText="bothSides">
              <wp:wrapPolygon edited="0">
                <wp:start x="0" y="0"/>
                <wp:lineTo x="0" y="21273"/>
                <wp:lineTo x="21373" y="21273"/>
                <wp:lineTo x="21373" y="0"/>
                <wp:lineTo x="0" y="0"/>
              </wp:wrapPolygon>
            </wp:wrapTight>
            <wp:docPr id="2" name="图片 2"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26" descr="4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04875" cy="12573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0"/>
      <w:r w:rsidR="006B4927" w:rsidRPr="008C4DA5">
        <w:rPr>
          <w:rFonts w:ascii="宋体" w:hAnsi="宋体" w:hint="eastAsia"/>
          <w:b/>
          <w:color w:val="000000" w:themeColor="text1"/>
          <w:sz w:val="22"/>
          <w:szCs w:val="21"/>
        </w:rPr>
        <w:t>董晶</w:t>
      </w:r>
      <w:r w:rsidR="001B1A6B" w:rsidRPr="008C4DA5">
        <w:rPr>
          <w:rFonts w:ascii="宋体" w:hAnsi="宋体" w:hint="eastAsia"/>
          <w:color w:val="000000" w:themeColor="text1"/>
          <w:sz w:val="22"/>
          <w:szCs w:val="21"/>
        </w:rPr>
        <w:t>，</w:t>
      </w:r>
      <w:r w:rsidR="00055B60" w:rsidRPr="008C4DA5">
        <w:rPr>
          <w:rFonts w:ascii="宋体" w:hAnsi="宋体" w:hint="eastAsia"/>
          <w:color w:val="000000" w:themeColor="text1"/>
          <w:sz w:val="22"/>
          <w:szCs w:val="21"/>
        </w:rPr>
        <w:t>女，</w:t>
      </w:r>
      <w:r w:rsidR="00055B60" w:rsidRPr="008C4DA5">
        <w:rPr>
          <w:rFonts w:hint="eastAsia"/>
          <w:color w:val="000000" w:themeColor="text1"/>
        </w:rPr>
        <w:t>研究员、博师生导师，</w:t>
      </w:r>
      <w:r w:rsidR="00055B60" w:rsidRPr="008C4DA5">
        <w:rPr>
          <w:rFonts w:hint="eastAsia"/>
          <w:color w:val="000000" w:themeColor="text1"/>
        </w:rPr>
        <w:t xml:space="preserve">CSIG/CCF/IEEE </w:t>
      </w:r>
      <w:r w:rsidR="00055B60" w:rsidRPr="008C4DA5">
        <w:rPr>
          <w:rFonts w:hint="eastAsia"/>
          <w:color w:val="000000" w:themeColor="text1"/>
        </w:rPr>
        <w:t>高级会员</w:t>
      </w:r>
      <w:r w:rsidR="00055B60" w:rsidRPr="008C4DA5">
        <w:rPr>
          <w:rFonts w:hint="eastAsia"/>
          <w:color w:val="000000" w:themeColor="text1"/>
        </w:rPr>
        <w:t>, CAAI</w:t>
      </w:r>
      <w:r w:rsidR="00055B60" w:rsidRPr="008C4DA5">
        <w:rPr>
          <w:rFonts w:hint="eastAsia"/>
          <w:color w:val="000000" w:themeColor="text1"/>
        </w:rPr>
        <w:t>杰出会员，中国科学院青年创新促进会会员，国家高层次青年人才计划入选者，目前担任中国</w:t>
      </w:r>
      <w:proofErr w:type="gramStart"/>
      <w:r w:rsidR="00055B60" w:rsidRPr="008C4DA5">
        <w:rPr>
          <w:rFonts w:hint="eastAsia"/>
          <w:color w:val="000000" w:themeColor="text1"/>
        </w:rPr>
        <w:t>图象</w:t>
      </w:r>
      <w:proofErr w:type="gramEnd"/>
      <w:r w:rsidR="00055B60" w:rsidRPr="008C4DA5">
        <w:rPr>
          <w:rFonts w:hint="eastAsia"/>
          <w:color w:val="000000" w:themeColor="text1"/>
        </w:rPr>
        <w:t>图形学学会（</w:t>
      </w:r>
      <w:r w:rsidR="00055B60" w:rsidRPr="008C4DA5">
        <w:rPr>
          <w:rFonts w:hint="eastAsia"/>
          <w:color w:val="000000" w:themeColor="text1"/>
        </w:rPr>
        <w:t>CSIG)</w:t>
      </w:r>
      <w:r w:rsidR="00055B60" w:rsidRPr="008C4DA5">
        <w:rPr>
          <w:rFonts w:hint="eastAsia"/>
          <w:color w:val="000000" w:themeColor="text1"/>
        </w:rPr>
        <w:t>常务理事、秘书长、</w:t>
      </w:r>
      <w:r w:rsidR="00055B60" w:rsidRPr="008C4DA5">
        <w:rPr>
          <w:rFonts w:hint="eastAsia"/>
          <w:color w:val="000000" w:themeColor="text1"/>
        </w:rPr>
        <w:t>IEEE</w:t>
      </w:r>
      <w:r w:rsidR="00055B60" w:rsidRPr="008C4DA5">
        <w:rPr>
          <w:rFonts w:hint="eastAsia"/>
          <w:color w:val="000000" w:themeColor="text1"/>
        </w:rPr>
        <w:t>亚太区执委、奖励委员会主席、</w:t>
      </w:r>
      <w:r w:rsidR="00055B60" w:rsidRPr="008C4DA5">
        <w:rPr>
          <w:rFonts w:hint="eastAsia"/>
          <w:color w:val="000000" w:themeColor="text1"/>
        </w:rPr>
        <w:t>IEEE</w:t>
      </w:r>
      <w:r w:rsidR="00055B60" w:rsidRPr="008C4DA5">
        <w:rPr>
          <w:rFonts w:hint="eastAsia"/>
          <w:color w:val="000000" w:themeColor="text1"/>
        </w:rPr>
        <w:t>信号处理协会全球成员发展主席。主要从事人工智能安全与对抗、计算机视觉、多媒体内容取证等前沿方向的技术研究，她先后以课题（子课题）负责人承担了</w:t>
      </w:r>
      <w:r w:rsidR="00055B60" w:rsidRPr="008C4DA5">
        <w:rPr>
          <w:rFonts w:hint="eastAsia"/>
          <w:color w:val="000000" w:themeColor="text1"/>
        </w:rPr>
        <w:t>4</w:t>
      </w:r>
      <w:r w:rsidR="00055B60" w:rsidRPr="008C4DA5">
        <w:rPr>
          <w:rFonts w:hint="eastAsia"/>
          <w:color w:val="000000" w:themeColor="text1"/>
        </w:rPr>
        <w:t>项国家自然科学基金、</w:t>
      </w:r>
      <w:r w:rsidR="00055B60" w:rsidRPr="008C4DA5">
        <w:rPr>
          <w:rFonts w:hint="eastAsia"/>
          <w:color w:val="000000" w:themeColor="text1"/>
        </w:rPr>
        <w:t>3</w:t>
      </w:r>
      <w:r w:rsidR="00055B60" w:rsidRPr="008C4DA5">
        <w:rPr>
          <w:rFonts w:hint="eastAsia"/>
          <w:color w:val="000000" w:themeColor="text1"/>
        </w:rPr>
        <w:t>项国家重点研发课题、</w:t>
      </w:r>
      <w:r w:rsidR="00055B60" w:rsidRPr="008C4DA5">
        <w:rPr>
          <w:rFonts w:hint="eastAsia"/>
          <w:color w:val="000000" w:themeColor="text1"/>
        </w:rPr>
        <w:t>1</w:t>
      </w:r>
      <w:r w:rsidR="00055B60" w:rsidRPr="008C4DA5">
        <w:rPr>
          <w:rFonts w:hint="eastAsia"/>
          <w:color w:val="000000" w:themeColor="text1"/>
        </w:rPr>
        <w:t>项工信</w:t>
      </w:r>
      <w:proofErr w:type="gramStart"/>
      <w:r w:rsidR="00055B60" w:rsidRPr="008C4DA5">
        <w:rPr>
          <w:rFonts w:hint="eastAsia"/>
          <w:color w:val="000000" w:themeColor="text1"/>
        </w:rPr>
        <w:t>部国家</w:t>
      </w:r>
      <w:proofErr w:type="gramEnd"/>
      <w:r w:rsidR="00055B60" w:rsidRPr="008C4DA5">
        <w:rPr>
          <w:rFonts w:hint="eastAsia"/>
          <w:color w:val="000000" w:themeColor="text1"/>
        </w:rPr>
        <w:t>重大专项子项及</w:t>
      </w:r>
      <w:r w:rsidR="00055B60" w:rsidRPr="008C4DA5">
        <w:rPr>
          <w:rFonts w:hint="eastAsia"/>
          <w:color w:val="000000" w:themeColor="text1"/>
        </w:rPr>
        <w:t>20</w:t>
      </w:r>
      <w:r w:rsidR="00055B60" w:rsidRPr="008C4DA5">
        <w:rPr>
          <w:rFonts w:hint="eastAsia"/>
          <w:color w:val="000000" w:themeColor="text1"/>
        </w:rPr>
        <w:t>余项省部级科研项目（课题）。已在国际权威期刊及学术会议上发表学术论文</w:t>
      </w:r>
      <w:r w:rsidR="00055B60" w:rsidRPr="008C4DA5">
        <w:rPr>
          <w:rFonts w:hint="eastAsia"/>
          <w:color w:val="000000" w:themeColor="text1"/>
        </w:rPr>
        <w:t>100</w:t>
      </w:r>
      <w:r w:rsidR="00055B60" w:rsidRPr="008C4DA5">
        <w:rPr>
          <w:rFonts w:hint="eastAsia"/>
          <w:color w:val="000000" w:themeColor="text1"/>
        </w:rPr>
        <w:t>余篇，已授权</w:t>
      </w:r>
      <w:r w:rsidR="00055B60" w:rsidRPr="008C4DA5">
        <w:rPr>
          <w:rFonts w:hint="eastAsia"/>
          <w:color w:val="000000" w:themeColor="text1"/>
        </w:rPr>
        <w:t>30</w:t>
      </w:r>
      <w:r w:rsidR="00055B60" w:rsidRPr="008C4DA5">
        <w:rPr>
          <w:rFonts w:hint="eastAsia"/>
          <w:color w:val="000000" w:themeColor="text1"/>
        </w:rPr>
        <w:t>项发明专利含</w:t>
      </w:r>
      <w:r w:rsidR="00055B60" w:rsidRPr="008C4DA5">
        <w:rPr>
          <w:rFonts w:hint="eastAsia"/>
          <w:color w:val="000000" w:themeColor="text1"/>
        </w:rPr>
        <w:t>3</w:t>
      </w:r>
      <w:r w:rsidR="00055B60" w:rsidRPr="008C4DA5">
        <w:rPr>
          <w:rFonts w:hint="eastAsia"/>
          <w:color w:val="000000" w:themeColor="text1"/>
        </w:rPr>
        <w:t>项美国专利。她曾获</w:t>
      </w:r>
      <w:r w:rsidR="00055B60" w:rsidRPr="008C4DA5">
        <w:rPr>
          <w:rFonts w:hint="eastAsia"/>
          <w:color w:val="000000" w:themeColor="text1"/>
        </w:rPr>
        <w:t>4</w:t>
      </w:r>
      <w:r w:rsidR="00055B60" w:rsidRPr="008C4DA5">
        <w:rPr>
          <w:rFonts w:hint="eastAsia"/>
          <w:color w:val="000000" w:themeColor="text1"/>
        </w:rPr>
        <w:t>次最佳（优秀）论文奖、</w:t>
      </w:r>
      <w:r w:rsidR="00055B60" w:rsidRPr="008C4DA5">
        <w:rPr>
          <w:rFonts w:hint="eastAsia"/>
          <w:color w:val="000000" w:themeColor="text1"/>
        </w:rPr>
        <w:t>2016</w:t>
      </w:r>
      <w:r w:rsidR="00055B60" w:rsidRPr="008C4DA5">
        <w:rPr>
          <w:rFonts w:hint="eastAsia"/>
          <w:color w:val="000000" w:themeColor="text1"/>
        </w:rPr>
        <w:t>年度</w:t>
      </w:r>
      <w:r w:rsidR="00055B60" w:rsidRPr="008C4DA5">
        <w:rPr>
          <w:rFonts w:hint="eastAsia"/>
          <w:color w:val="000000" w:themeColor="text1"/>
        </w:rPr>
        <w:t>IBM</w:t>
      </w:r>
      <w:r w:rsidR="00055B60" w:rsidRPr="008C4DA5">
        <w:rPr>
          <w:rFonts w:hint="eastAsia"/>
          <w:color w:val="000000" w:themeColor="text1"/>
        </w:rPr>
        <w:t>学院奖、</w:t>
      </w:r>
      <w:r w:rsidR="00055B60" w:rsidRPr="008C4DA5">
        <w:rPr>
          <w:rFonts w:hint="eastAsia"/>
          <w:color w:val="000000" w:themeColor="text1"/>
        </w:rPr>
        <w:t>2019</w:t>
      </w:r>
      <w:r w:rsidR="00055B60" w:rsidRPr="008C4DA5">
        <w:rPr>
          <w:rFonts w:hint="eastAsia"/>
          <w:color w:val="000000" w:themeColor="text1"/>
        </w:rPr>
        <w:t>年度中国人工智能学会杰出贡献奖、</w:t>
      </w:r>
      <w:r w:rsidR="00055B60" w:rsidRPr="008C4DA5">
        <w:rPr>
          <w:rFonts w:hint="eastAsia"/>
          <w:color w:val="000000" w:themeColor="text1"/>
        </w:rPr>
        <w:t>2020</w:t>
      </w:r>
      <w:r w:rsidR="00055B60" w:rsidRPr="008C4DA5">
        <w:rPr>
          <w:rFonts w:hint="eastAsia"/>
          <w:color w:val="000000" w:themeColor="text1"/>
        </w:rPr>
        <w:t>年度</w:t>
      </w:r>
      <w:r w:rsidR="00055B60" w:rsidRPr="008C4DA5">
        <w:rPr>
          <w:rFonts w:hint="eastAsia"/>
          <w:color w:val="000000" w:themeColor="text1"/>
        </w:rPr>
        <w:t>CSIG</w:t>
      </w:r>
      <w:r w:rsidR="00055B60" w:rsidRPr="008C4DA5">
        <w:rPr>
          <w:rFonts w:hint="eastAsia"/>
          <w:color w:val="000000" w:themeColor="text1"/>
        </w:rPr>
        <w:t>石青云女科学家奖、</w:t>
      </w:r>
      <w:r w:rsidR="00055B60" w:rsidRPr="008C4DA5">
        <w:rPr>
          <w:rFonts w:hint="eastAsia"/>
          <w:color w:val="000000" w:themeColor="text1"/>
        </w:rPr>
        <w:t>2021</w:t>
      </w:r>
      <w:r w:rsidR="00055B60" w:rsidRPr="008C4DA5">
        <w:rPr>
          <w:rFonts w:hint="eastAsia"/>
          <w:color w:val="000000" w:themeColor="text1"/>
        </w:rPr>
        <w:t>年度北京青年优秀科技论文奖、</w:t>
      </w:r>
      <w:r w:rsidR="00055B60" w:rsidRPr="008C4DA5">
        <w:rPr>
          <w:rFonts w:hint="eastAsia"/>
          <w:color w:val="000000" w:themeColor="text1"/>
        </w:rPr>
        <w:t>2021</w:t>
      </w:r>
      <w:r w:rsidR="00055B60" w:rsidRPr="008C4DA5">
        <w:rPr>
          <w:rFonts w:hint="eastAsia"/>
          <w:color w:val="000000" w:themeColor="text1"/>
        </w:rPr>
        <w:t>年度</w:t>
      </w:r>
      <w:r w:rsidR="00055B60" w:rsidRPr="008C4DA5">
        <w:rPr>
          <w:rFonts w:hint="eastAsia"/>
          <w:color w:val="000000" w:themeColor="text1"/>
        </w:rPr>
        <w:t>CSIG</w:t>
      </w:r>
      <w:r w:rsidR="00055B60" w:rsidRPr="008C4DA5">
        <w:rPr>
          <w:rFonts w:hint="eastAsia"/>
          <w:color w:val="000000" w:themeColor="text1"/>
        </w:rPr>
        <w:t>科技奖二等奖、</w:t>
      </w:r>
      <w:r w:rsidR="00055B60" w:rsidRPr="008C4DA5">
        <w:rPr>
          <w:rFonts w:hint="eastAsia"/>
          <w:color w:val="000000" w:themeColor="text1"/>
        </w:rPr>
        <w:t>2021</w:t>
      </w:r>
      <w:r w:rsidR="00055B60" w:rsidRPr="008C4DA5">
        <w:rPr>
          <w:rFonts w:hint="eastAsia"/>
          <w:color w:val="000000" w:themeColor="text1"/>
        </w:rPr>
        <w:t>年度吴文俊人工智能科学技术奖（技术进步科普类）、</w:t>
      </w:r>
      <w:r w:rsidR="00055B60" w:rsidRPr="008C4DA5">
        <w:rPr>
          <w:rFonts w:hint="eastAsia"/>
          <w:color w:val="000000" w:themeColor="text1"/>
        </w:rPr>
        <w:t>2022</w:t>
      </w:r>
      <w:r w:rsidR="00055B60" w:rsidRPr="008C4DA5">
        <w:rPr>
          <w:rFonts w:hint="eastAsia"/>
          <w:color w:val="000000" w:themeColor="text1"/>
        </w:rPr>
        <w:t>年度中国发明协会创业创新奖一等奖、</w:t>
      </w:r>
      <w:r w:rsidR="00055B60" w:rsidRPr="008C4DA5">
        <w:rPr>
          <w:rFonts w:hint="eastAsia"/>
          <w:color w:val="000000" w:themeColor="text1"/>
        </w:rPr>
        <w:t>2022</w:t>
      </w:r>
      <w:r w:rsidR="00055B60" w:rsidRPr="008C4DA5">
        <w:rPr>
          <w:rFonts w:hint="eastAsia"/>
          <w:color w:val="000000" w:themeColor="text1"/>
        </w:rPr>
        <w:t>年度国家广电总局</w:t>
      </w:r>
      <w:proofErr w:type="spellStart"/>
      <w:r w:rsidR="00055B60" w:rsidRPr="008C4DA5">
        <w:rPr>
          <w:rFonts w:hint="eastAsia"/>
          <w:color w:val="000000" w:themeColor="text1"/>
        </w:rPr>
        <w:t>MediaAIAC</w:t>
      </w:r>
      <w:proofErr w:type="spellEnd"/>
      <w:r w:rsidR="00055B60" w:rsidRPr="008C4DA5">
        <w:rPr>
          <w:rFonts w:hint="eastAsia"/>
          <w:color w:val="000000" w:themeColor="text1"/>
        </w:rPr>
        <w:t>大赛深度合成技术应用类一等奖、</w:t>
      </w:r>
      <w:r w:rsidR="00055B60" w:rsidRPr="008C4DA5">
        <w:rPr>
          <w:rFonts w:hint="eastAsia"/>
          <w:color w:val="000000" w:themeColor="text1"/>
        </w:rPr>
        <w:t>2023</w:t>
      </w:r>
      <w:r w:rsidR="00055B60" w:rsidRPr="008C4DA5">
        <w:rPr>
          <w:rFonts w:hint="eastAsia"/>
          <w:color w:val="000000" w:themeColor="text1"/>
        </w:rPr>
        <w:t>年度吴文俊人工智能科学技术</w:t>
      </w:r>
      <w:proofErr w:type="gramStart"/>
      <w:r w:rsidR="00055B60" w:rsidRPr="008C4DA5">
        <w:rPr>
          <w:rFonts w:hint="eastAsia"/>
          <w:color w:val="000000" w:themeColor="text1"/>
        </w:rPr>
        <w:t>奖技术</w:t>
      </w:r>
      <w:proofErr w:type="gramEnd"/>
      <w:r w:rsidR="00055B60" w:rsidRPr="008C4DA5">
        <w:rPr>
          <w:rFonts w:hint="eastAsia"/>
          <w:color w:val="000000" w:themeColor="text1"/>
        </w:rPr>
        <w:t>发明一等奖、</w:t>
      </w:r>
      <w:r w:rsidR="00055B60" w:rsidRPr="008C4DA5">
        <w:rPr>
          <w:rFonts w:hint="eastAsia"/>
          <w:color w:val="000000" w:themeColor="text1"/>
        </w:rPr>
        <w:t>2024</w:t>
      </w:r>
      <w:r w:rsidR="00055B60" w:rsidRPr="008C4DA5">
        <w:rPr>
          <w:rFonts w:hint="eastAsia"/>
          <w:color w:val="000000" w:themeColor="text1"/>
        </w:rPr>
        <w:t>全国大数据与计算智能挑战赛一等奖以及</w:t>
      </w:r>
      <w:r w:rsidR="00055B60" w:rsidRPr="008C4DA5">
        <w:rPr>
          <w:rFonts w:hint="eastAsia"/>
          <w:color w:val="000000" w:themeColor="text1"/>
        </w:rPr>
        <w:t>2025(</w:t>
      </w:r>
      <w:r w:rsidR="00055B60" w:rsidRPr="008C4DA5">
        <w:rPr>
          <w:rFonts w:hint="eastAsia"/>
          <w:color w:val="000000" w:themeColor="text1"/>
        </w:rPr>
        <w:t>第二届</w:t>
      </w:r>
      <w:r w:rsidR="00055B60" w:rsidRPr="008C4DA5">
        <w:rPr>
          <w:rFonts w:hint="eastAsia"/>
          <w:color w:val="000000" w:themeColor="text1"/>
        </w:rPr>
        <w:t>)</w:t>
      </w:r>
      <w:r w:rsidR="00055B60" w:rsidRPr="008C4DA5">
        <w:rPr>
          <w:rFonts w:hint="eastAsia"/>
          <w:color w:val="000000" w:themeColor="text1"/>
        </w:rPr>
        <w:t>“金灵</w:t>
      </w:r>
      <w:r w:rsidR="00055B60" w:rsidRPr="008C4DA5">
        <w:rPr>
          <w:rFonts w:hint="eastAsia"/>
          <w:color w:val="000000" w:themeColor="text1"/>
        </w:rPr>
        <w:lastRenderedPageBreak/>
        <w:t>光杯”中国互联网创新大赛总决赛金奖。</w:t>
      </w:r>
    </w:p>
    <w:p w14:paraId="4045350E" w14:textId="1DC63143" w:rsidR="004D5F80" w:rsidRPr="008C4DA5" w:rsidRDefault="004D5F80" w:rsidP="004D5F80">
      <w:pPr>
        <w:spacing w:before="60" w:after="60" w:line="360" w:lineRule="exact"/>
        <w:ind w:right="11"/>
        <w:rPr>
          <w:color w:val="000000" w:themeColor="text1"/>
        </w:rPr>
      </w:pPr>
      <w:r w:rsidRPr="008C4DA5">
        <w:rPr>
          <w:b/>
          <w:color w:val="000000" w:themeColor="text1"/>
        </w:rPr>
        <w:t>Selected Publications</w:t>
      </w:r>
      <w:r w:rsidR="003F2095" w:rsidRPr="008C4DA5">
        <w:rPr>
          <w:color w:val="000000" w:themeColor="text1"/>
        </w:rPr>
        <w:t xml:space="preserve"> </w:t>
      </w:r>
    </w:p>
    <w:p w14:paraId="6EEDD947" w14:textId="77777777" w:rsidR="00A75F12" w:rsidRPr="008C4DA5" w:rsidRDefault="00A75F12" w:rsidP="00FB069D">
      <w:pPr>
        <w:widowControl/>
        <w:numPr>
          <w:ilvl w:val="0"/>
          <w:numId w:val="37"/>
        </w:numPr>
        <w:tabs>
          <w:tab w:val="left" w:pos="720"/>
        </w:tabs>
        <w:spacing w:line="360" w:lineRule="exact"/>
        <w:ind w:left="357" w:hanging="357"/>
        <w:rPr>
          <w:color w:val="000000" w:themeColor="text1"/>
          <w:szCs w:val="21"/>
        </w:rPr>
      </w:pPr>
      <w:bookmarkStart w:id="11" w:name="OLE_LINK3"/>
      <w:bookmarkStart w:id="12" w:name="_Hlk59280544"/>
      <w:proofErr w:type="spellStart"/>
      <w:r w:rsidRPr="008C4DA5">
        <w:rPr>
          <w:rFonts w:hint="eastAsia"/>
          <w:color w:val="000000" w:themeColor="text1"/>
          <w:szCs w:val="21"/>
        </w:rPr>
        <w:t>Zheling</w:t>
      </w:r>
      <w:proofErr w:type="spellEnd"/>
      <w:r w:rsidRPr="008C4DA5">
        <w:rPr>
          <w:rFonts w:hint="eastAsia"/>
          <w:color w:val="000000" w:themeColor="text1"/>
          <w:szCs w:val="21"/>
        </w:rPr>
        <w:t xml:space="preserve"> Meng, Bo Peng, Jing Dong*, Latent Watermark: Inject and Detect Watermarks in Latent Diffusion Space, in IEEE Transactions on Multimedia, vol. 27, pp. 3399-3410, 2025</w:t>
      </w:r>
    </w:p>
    <w:p w14:paraId="35B57A6B" w14:textId="77777777" w:rsidR="00A75F12" w:rsidRPr="008C4DA5" w:rsidRDefault="00A75F12" w:rsidP="00FB069D">
      <w:pPr>
        <w:widowControl/>
        <w:numPr>
          <w:ilvl w:val="0"/>
          <w:numId w:val="37"/>
        </w:numPr>
        <w:tabs>
          <w:tab w:val="left" w:pos="720"/>
        </w:tabs>
        <w:spacing w:line="360" w:lineRule="exact"/>
        <w:ind w:left="357" w:hanging="357"/>
        <w:rPr>
          <w:color w:val="000000" w:themeColor="text1"/>
          <w:szCs w:val="21"/>
        </w:rPr>
      </w:pPr>
      <w:proofErr w:type="spellStart"/>
      <w:r w:rsidRPr="008C4DA5">
        <w:rPr>
          <w:rFonts w:hint="eastAsia"/>
          <w:color w:val="000000" w:themeColor="text1"/>
          <w:szCs w:val="21"/>
        </w:rPr>
        <w:t>Zhenchen</w:t>
      </w:r>
      <w:proofErr w:type="spellEnd"/>
      <w:r w:rsidRPr="008C4DA5">
        <w:rPr>
          <w:rFonts w:hint="eastAsia"/>
          <w:color w:val="000000" w:themeColor="text1"/>
          <w:szCs w:val="21"/>
        </w:rPr>
        <w:t xml:space="preserve"> Tang, </w:t>
      </w:r>
      <w:proofErr w:type="spellStart"/>
      <w:r w:rsidRPr="008C4DA5">
        <w:rPr>
          <w:rFonts w:hint="eastAsia"/>
          <w:color w:val="000000" w:themeColor="text1"/>
          <w:szCs w:val="21"/>
        </w:rPr>
        <w:t>Songlin</w:t>
      </w:r>
      <w:proofErr w:type="spellEnd"/>
      <w:r w:rsidRPr="008C4DA5">
        <w:rPr>
          <w:rFonts w:hint="eastAsia"/>
          <w:color w:val="000000" w:themeColor="text1"/>
          <w:szCs w:val="21"/>
        </w:rPr>
        <w:t xml:space="preserve"> Yang, Bo Peng*, </w:t>
      </w:r>
      <w:proofErr w:type="spellStart"/>
      <w:r w:rsidRPr="008C4DA5">
        <w:rPr>
          <w:rFonts w:hint="eastAsia"/>
          <w:color w:val="000000" w:themeColor="text1"/>
          <w:szCs w:val="21"/>
        </w:rPr>
        <w:t>Zichuan</w:t>
      </w:r>
      <w:proofErr w:type="spellEnd"/>
      <w:r w:rsidRPr="008C4DA5">
        <w:rPr>
          <w:rFonts w:hint="eastAsia"/>
          <w:color w:val="000000" w:themeColor="text1"/>
          <w:szCs w:val="21"/>
        </w:rPr>
        <w:t xml:space="preserve"> Wang, Jing Dong*. Revisiting MLLM Based Image Quality Assessment: Errors and Remedy, The 40th Annual AAAI Conference on Artificial Intelligence, 2025</w:t>
      </w:r>
    </w:p>
    <w:p w14:paraId="0E263E01" w14:textId="77777777" w:rsidR="00A75F12" w:rsidRPr="008C4DA5" w:rsidRDefault="00A75F12" w:rsidP="00FB069D">
      <w:pPr>
        <w:widowControl/>
        <w:numPr>
          <w:ilvl w:val="0"/>
          <w:numId w:val="37"/>
        </w:numPr>
        <w:tabs>
          <w:tab w:val="left" w:pos="720"/>
        </w:tabs>
        <w:spacing w:line="360" w:lineRule="exact"/>
        <w:ind w:left="357" w:hanging="357"/>
        <w:rPr>
          <w:color w:val="000000" w:themeColor="text1"/>
          <w:szCs w:val="21"/>
        </w:rPr>
      </w:pPr>
      <w:r w:rsidRPr="008C4DA5">
        <w:rPr>
          <w:rFonts w:hint="eastAsia"/>
          <w:color w:val="000000" w:themeColor="text1"/>
          <w:szCs w:val="21"/>
        </w:rPr>
        <w:t xml:space="preserve">Yue Jiang, </w:t>
      </w:r>
      <w:proofErr w:type="spellStart"/>
      <w:r w:rsidRPr="008C4DA5">
        <w:rPr>
          <w:rFonts w:hint="eastAsia"/>
          <w:color w:val="000000" w:themeColor="text1"/>
          <w:szCs w:val="21"/>
        </w:rPr>
        <w:t>Haokun</w:t>
      </w:r>
      <w:proofErr w:type="spellEnd"/>
      <w:r w:rsidRPr="008C4DA5">
        <w:rPr>
          <w:rFonts w:hint="eastAsia"/>
          <w:color w:val="000000" w:themeColor="text1"/>
          <w:szCs w:val="21"/>
        </w:rPr>
        <w:t xml:space="preserve"> Lin, Yang Bai, Bo Peng, </w:t>
      </w:r>
      <w:proofErr w:type="spellStart"/>
      <w:r w:rsidRPr="008C4DA5">
        <w:rPr>
          <w:rFonts w:hint="eastAsia"/>
          <w:color w:val="000000" w:themeColor="text1"/>
          <w:szCs w:val="21"/>
        </w:rPr>
        <w:t>Zhili</w:t>
      </w:r>
      <w:proofErr w:type="spellEnd"/>
      <w:r w:rsidRPr="008C4DA5">
        <w:rPr>
          <w:rFonts w:hint="eastAsia"/>
          <w:color w:val="000000" w:themeColor="text1"/>
          <w:szCs w:val="21"/>
        </w:rPr>
        <w:t xml:space="preserve"> Liu, </w:t>
      </w:r>
      <w:proofErr w:type="spellStart"/>
      <w:r w:rsidRPr="008C4DA5">
        <w:rPr>
          <w:rFonts w:hint="eastAsia"/>
          <w:color w:val="000000" w:themeColor="text1"/>
          <w:szCs w:val="21"/>
        </w:rPr>
        <w:t>Yueming</w:t>
      </w:r>
      <w:proofErr w:type="spellEnd"/>
      <w:r w:rsidRPr="008C4DA5">
        <w:rPr>
          <w:rFonts w:hint="eastAsia"/>
          <w:color w:val="000000" w:themeColor="text1"/>
          <w:szCs w:val="21"/>
        </w:rPr>
        <w:t xml:space="preserve"> Lyu, Yong Yang*, Xing Zheng, Jing Dong*. Image-level memorization detection via inversion-based inference perturbation. The Thirteenth International Conference on Learning Representations, 2025</w:t>
      </w:r>
    </w:p>
    <w:p w14:paraId="6C256BC0" w14:textId="0F4B682D" w:rsidR="00A75F12" w:rsidRPr="008C4DA5" w:rsidRDefault="006F7595" w:rsidP="00FB069D">
      <w:pPr>
        <w:widowControl/>
        <w:numPr>
          <w:ilvl w:val="0"/>
          <w:numId w:val="37"/>
        </w:numPr>
        <w:tabs>
          <w:tab w:val="left" w:pos="720"/>
        </w:tabs>
        <w:spacing w:line="360" w:lineRule="exact"/>
        <w:ind w:left="357" w:hanging="357"/>
        <w:rPr>
          <w:color w:val="000000" w:themeColor="text1"/>
          <w:szCs w:val="21"/>
        </w:rPr>
      </w:pPr>
      <w:proofErr w:type="spellStart"/>
      <w:r w:rsidRPr="008C4DA5">
        <w:rPr>
          <w:rFonts w:hint="eastAsia"/>
          <w:color w:val="000000" w:themeColor="text1"/>
          <w:szCs w:val="21"/>
        </w:rPr>
        <w:t>Zheling</w:t>
      </w:r>
      <w:proofErr w:type="spellEnd"/>
      <w:r w:rsidRPr="008C4DA5">
        <w:rPr>
          <w:rFonts w:hint="eastAsia"/>
          <w:color w:val="000000" w:themeColor="text1"/>
          <w:szCs w:val="21"/>
        </w:rPr>
        <w:t xml:space="preserve"> Meng, Bo Peng, </w:t>
      </w:r>
      <w:proofErr w:type="spellStart"/>
      <w:r w:rsidRPr="008C4DA5">
        <w:rPr>
          <w:rFonts w:hint="eastAsia"/>
          <w:color w:val="000000" w:themeColor="text1"/>
          <w:szCs w:val="21"/>
        </w:rPr>
        <w:t>XiaoChuan</w:t>
      </w:r>
      <w:proofErr w:type="spellEnd"/>
      <w:r w:rsidRPr="008C4DA5">
        <w:rPr>
          <w:rFonts w:hint="eastAsia"/>
          <w:color w:val="000000" w:themeColor="text1"/>
          <w:szCs w:val="21"/>
        </w:rPr>
        <w:t xml:space="preserve"> Jin, </w:t>
      </w:r>
      <w:proofErr w:type="spellStart"/>
      <w:r w:rsidRPr="008C4DA5">
        <w:rPr>
          <w:rFonts w:hint="eastAsia"/>
          <w:color w:val="000000" w:themeColor="text1"/>
          <w:szCs w:val="21"/>
        </w:rPr>
        <w:t>Yueming</w:t>
      </w:r>
      <w:proofErr w:type="spellEnd"/>
      <w:r w:rsidRPr="008C4DA5">
        <w:rPr>
          <w:rFonts w:hint="eastAsia"/>
          <w:color w:val="000000" w:themeColor="text1"/>
          <w:szCs w:val="21"/>
        </w:rPr>
        <w:t xml:space="preserve"> Lyu, Wei Wang, Jing Dong*, </w:t>
      </w:r>
      <w:proofErr w:type="spellStart"/>
      <w:r w:rsidRPr="008C4DA5">
        <w:rPr>
          <w:rFonts w:hint="eastAsia"/>
          <w:color w:val="000000" w:themeColor="text1"/>
          <w:szCs w:val="21"/>
        </w:rPr>
        <w:t>Tieniu</w:t>
      </w:r>
      <w:proofErr w:type="spellEnd"/>
      <w:r w:rsidRPr="008C4DA5">
        <w:rPr>
          <w:rFonts w:hint="eastAsia"/>
          <w:color w:val="000000" w:themeColor="text1"/>
          <w:szCs w:val="21"/>
        </w:rPr>
        <w:t xml:space="preserve"> Tan. Concept Corrector: Erase concepts on the fly for text-to-image diffusion models, Chinese Conference on Pattern Recognition and Computer </w:t>
      </w:r>
      <w:proofErr w:type="spellStart"/>
      <w:r w:rsidRPr="008C4DA5">
        <w:rPr>
          <w:rFonts w:hint="eastAsia"/>
          <w:color w:val="000000" w:themeColor="text1"/>
          <w:szCs w:val="21"/>
        </w:rPr>
        <w:t>VIsion</w:t>
      </w:r>
      <w:proofErr w:type="spellEnd"/>
      <w:r w:rsidRPr="008C4DA5">
        <w:rPr>
          <w:rFonts w:hint="eastAsia"/>
          <w:color w:val="000000" w:themeColor="text1"/>
          <w:szCs w:val="21"/>
        </w:rPr>
        <w:t>, 202</w:t>
      </w:r>
      <w:r w:rsidRPr="008C4DA5">
        <w:rPr>
          <w:rFonts w:cs="宋体" w:hint="eastAsia"/>
          <w:color w:val="000000" w:themeColor="text1"/>
          <w:kern w:val="0"/>
          <w:sz w:val="23"/>
          <w:szCs w:val="23"/>
        </w:rPr>
        <w:t>5</w:t>
      </w:r>
    </w:p>
    <w:p w14:paraId="72A39836" w14:textId="77777777" w:rsidR="00A75F12" w:rsidRPr="008C4DA5" w:rsidRDefault="00A75F12" w:rsidP="00FB069D">
      <w:pPr>
        <w:widowControl/>
        <w:numPr>
          <w:ilvl w:val="0"/>
          <w:numId w:val="37"/>
        </w:numPr>
        <w:tabs>
          <w:tab w:val="left" w:pos="720"/>
        </w:tabs>
        <w:spacing w:line="360" w:lineRule="exact"/>
        <w:ind w:left="357" w:hanging="357"/>
        <w:rPr>
          <w:color w:val="000000" w:themeColor="text1"/>
          <w:szCs w:val="21"/>
        </w:rPr>
      </w:pPr>
      <w:proofErr w:type="spellStart"/>
      <w:r w:rsidRPr="008C4DA5">
        <w:rPr>
          <w:rFonts w:hint="eastAsia"/>
          <w:color w:val="000000" w:themeColor="text1"/>
          <w:szCs w:val="21"/>
        </w:rPr>
        <w:t>Shutiao</w:t>
      </w:r>
      <w:proofErr w:type="spellEnd"/>
      <w:r w:rsidRPr="008C4DA5">
        <w:rPr>
          <w:rFonts w:hint="eastAsia"/>
          <w:color w:val="000000" w:themeColor="text1"/>
          <w:szCs w:val="21"/>
        </w:rPr>
        <w:t xml:space="preserve"> Luo, </w:t>
      </w:r>
      <w:proofErr w:type="spellStart"/>
      <w:r w:rsidRPr="008C4DA5">
        <w:rPr>
          <w:rFonts w:hint="eastAsia"/>
          <w:color w:val="000000" w:themeColor="text1"/>
          <w:szCs w:val="21"/>
        </w:rPr>
        <w:t>WeinanGuan</w:t>
      </w:r>
      <w:proofErr w:type="spellEnd"/>
      <w:r w:rsidRPr="008C4DA5">
        <w:rPr>
          <w:rFonts w:hint="eastAsia"/>
          <w:color w:val="000000" w:themeColor="text1"/>
          <w:szCs w:val="21"/>
        </w:rPr>
        <w:t>, Linna Zhou, Jing Dong*. Unlocking a New Paradigm in Robustness for Multi-step Facial Forgery Detection, The 2025 IEEE International Conference on Image Processing, 2025</w:t>
      </w:r>
    </w:p>
    <w:bookmarkEnd w:id="11"/>
    <w:p w14:paraId="167E7E9A" w14:textId="5F5822C4" w:rsidR="003D3BAE" w:rsidRPr="008C4DA5" w:rsidRDefault="003D3BAE" w:rsidP="003D3BAE">
      <w:pPr>
        <w:widowControl/>
        <w:spacing w:before="100" w:beforeAutospacing="1" w:after="100" w:afterAutospacing="1" w:line="384" w:lineRule="atLeast"/>
        <w:ind w:left="360"/>
        <w:jc w:val="left"/>
        <w:rPr>
          <w:rFonts w:cs="宋体"/>
          <w:color w:val="000000" w:themeColor="text1"/>
          <w:kern w:val="0"/>
          <w:sz w:val="23"/>
          <w:szCs w:val="23"/>
        </w:rPr>
      </w:pPr>
    </w:p>
    <w:p w14:paraId="7A9EFD05" w14:textId="50B46FEC" w:rsidR="00A13DB5" w:rsidRPr="008C4DA5" w:rsidRDefault="00A13DB5" w:rsidP="00114582">
      <w:pPr>
        <w:spacing w:line="360" w:lineRule="exact"/>
        <w:ind w:firstLine="360"/>
        <w:rPr>
          <w:color w:val="000000" w:themeColor="text1"/>
        </w:rPr>
      </w:pPr>
      <w:r w:rsidRPr="008C4DA5">
        <w:rPr>
          <w:b/>
          <w:bCs/>
          <w:noProof/>
          <w:color w:val="000000" w:themeColor="text1"/>
        </w:rPr>
        <w:drawing>
          <wp:anchor distT="0" distB="0" distL="114300" distR="114300" simplePos="0" relativeHeight="251757056" behindDoc="0" locked="0" layoutInCell="1" allowOverlap="1" wp14:anchorId="606D5EE1" wp14:editId="0FFF2038">
            <wp:simplePos x="0" y="0"/>
            <wp:positionH relativeFrom="column">
              <wp:posOffset>0</wp:posOffset>
            </wp:positionH>
            <wp:positionV relativeFrom="paragraph">
              <wp:posOffset>0</wp:posOffset>
            </wp:positionV>
            <wp:extent cx="900000" cy="1270800"/>
            <wp:effectExtent l="0" t="0" r="0" b="5715"/>
            <wp:wrapSquare wrapText="bothSides"/>
            <wp:docPr id="490435733" name="图片 46" descr="年轻的男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年轻的男人&#10;&#10;描述已自动生成"/>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0000" cy="1270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E6E93" w:rsidRPr="008C4DA5">
        <w:rPr>
          <w:rFonts w:hint="eastAsia"/>
          <w:b/>
          <w:bCs/>
          <w:color w:val="000000" w:themeColor="text1"/>
        </w:rPr>
        <w:t>范略</w:t>
      </w:r>
      <w:r w:rsidR="002E6E93" w:rsidRPr="008C4DA5">
        <w:rPr>
          <w:rFonts w:hint="eastAsia"/>
          <w:color w:val="000000" w:themeColor="text1"/>
        </w:rPr>
        <w:t>，中国科学院自动化所模式识别实验室助理研究员。</w:t>
      </w:r>
      <w:r w:rsidR="002E6E93" w:rsidRPr="008C4DA5">
        <w:rPr>
          <w:rFonts w:hint="eastAsia"/>
          <w:color w:val="000000" w:themeColor="text1"/>
        </w:rPr>
        <w:t>2024</w:t>
      </w:r>
      <w:r w:rsidR="002E6E93" w:rsidRPr="008C4DA5">
        <w:rPr>
          <w:rFonts w:hint="eastAsia"/>
          <w:color w:val="000000" w:themeColor="text1"/>
        </w:rPr>
        <w:t>年博士毕业于自动化研究所，师从张兆翔研究员。博士期间研究领域为自动驾驶感知与决策。以第一作者和通讯作者身份在</w:t>
      </w:r>
      <w:r w:rsidR="002E6E93" w:rsidRPr="008C4DA5">
        <w:rPr>
          <w:rFonts w:hint="eastAsia"/>
          <w:color w:val="000000" w:themeColor="text1"/>
        </w:rPr>
        <w:t>TPAMI</w:t>
      </w:r>
      <w:r w:rsidR="002E6E93" w:rsidRPr="008C4DA5">
        <w:rPr>
          <w:rFonts w:hint="eastAsia"/>
          <w:color w:val="000000" w:themeColor="text1"/>
        </w:rPr>
        <w:t>、</w:t>
      </w:r>
      <w:r w:rsidR="002E6E93" w:rsidRPr="008C4DA5">
        <w:rPr>
          <w:rFonts w:hint="eastAsia"/>
          <w:color w:val="000000" w:themeColor="text1"/>
        </w:rPr>
        <w:t>CVPR</w:t>
      </w:r>
      <w:r w:rsidR="002E6E93" w:rsidRPr="008C4DA5">
        <w:rPr>
          <w:rFonts w:hint="eastAsia"/>
          <w:color w:val="000000" w:themeColor="text1"/>
        </w:rPr>
        <w:t>、</w:t>
      </w:r>
      <w:r w:rsidR="002E6E93" w:rsidRPr="008C4DA5">
        <w:rPr>
          <w:rFonts w:hint="eastAsia"/>
          <w:color w:val="000000" w:themeColor="text1"/>
        </w:rPr>
        <w:t>ICCV</w:t>
      </w:r>
      <w:r w:rsidR="002E6E93" w:rsidRPr="008C4DA5">
        <w:rPr>
          <w:rFonts w:hint="eastAsia"/>
          <w:color w:val="000000" w:themeColor="text1"/>
        </w:rPr>
        <w:t>、</w:t>
      </w:r>
      <w:proofErr w:type="spellStart"/>
      <w:r w:rsidR="002E6E93" w:rsidRPr="008C4DA5">
        <w:rPr>
          <w:rFonts w:hint="eastAsia"/>
          <w:color w:val="000000" w:themeColor="text1"/>
        </w:rPr>
        <w:t>NeurIPS</w:t>
      </w:r>
      <w:proofErr w:type="spellEnd"/>
      <w:r w:rsidR="002E6E93" w:rsidRPr="008C4DA5">
        <w:rPr>
          <w:rFonts w:hint="eastAsia"/>
          <w:color w:val="000000" w:themeColor="text1"/>
        </w:rPr>
        <w:t>、</w:t>
      </w:r>
      <w:r w:rsidR="002E6E93" w:rsidRPr="008C4DA5">
        <w:rPr>
          <w:rFonts w:hint="eastAsia"/>
          <w:color w:val="000000" w:themeColor="text1"/>
        </w:rPr>
        <w:t>ICLR</w:t>
      </w:r>
      <w:r w:rsidR="002E6E93" w:rsidRPr="008C4DA5">
        <w:rPr>
          <w:rFonts w:hint="eastAsia"/>
          <w:color w:val="000000" w:themeColor="text1"/>
        </w:rPr>
        <w:t>等国际主流期刊和会议发表论文</w:t>
      </w:r>
      <w:r w:rsidR="002E6E93" w:rsidRPr="008C4DA5">
        <w:rPr>
          <w:rFonts w:hint="eastAsia"/>
          <w:color w:val="000000" w:themeColor="text1"/>
        </w:rPr>
        <w:t>20</w:t>
      </w:r>
      <w:r w:rsidR="002E6E93" w:rsidRPr="008C4DA5">
        <w:rPr>
          <w:rFonts w:hint="eastAsia"/>
          <w:color w:val="000000" w:themeColor="text1"/>
        </w:rPr>
        <w:t>余篇。主持国自然青年基金、北京市自然科学基金培育项目、作为项目骨干参与国家科技重大专项。获中国科学院优秀博士学位论文奖、中国</w:t>
      </w:r>
      <w:proofErr w:type="gramStart"/>
      <w:r w:rsidR="002E6E93" w:rsidRPr="008C4DA5">
        <w:rPr>
          <w:rFonts w:hint="eastAsia"/>
          <w:color w:val="000000" w:themeColor="text1"/>
        </w:rPr>
        <w:t>图象</w:t>
      </w:r>
      <w:proofErr w:type="gramEnd"/>
      <w:r w:rsidR="002E6E93" w:rsidRPr="008C4DA5">
        <w:rPr>
          <w:rFonts w:hint="eastAsia"/>
          <w:color w:val="000000" w:themeColor="text1"/>
        </w:rPr>
        <w:t>图形</w:t>
      </w:r>
      <w:proofErr w:type="gramStart"/>
      <w:r w:rsidR="002E6E93" w:rsidRPr="008C4DA5">
        <w:rPr>
          <w:rFonts w:hint="eastAsia"/>
          <w:color w:val="000000" w:themeColor="text1"/>
        </w:rPr>
        <w:t>学</w:t>
      </w:r>
      <w:proofErr w:type="gramEnd"/>
      <w:r w:rsidR="00EC1601" w:rsidRPr="008C4DA5">
        <w:rPr>
          <w:rFonts w:hint="eastAsia"/>
          <w:color w:val="000000" w:themeColor="text1"/>
        </w:rPr>
        <w:t>学</w:t>
      </w:r>
      <w:r w:rsidR="002E6E93" w:rsidRPr="008C4DA5">
        <w:rPr>
          <w:rFonts w:hint="eastAsia"/>
          <w:color w:val="000000" w:themeColor="text1"/>
        </w:rPr>
        <w:t>会博士学位论文激励计划等。</w:t>
      </w:r>
    </w:p>
    <w:p w14:paraId="64F32D82" w14:textId="77777777" w:rsidR="00A13DB5" w:rsidRPr="008C4DA5" w:rsidRDefault="00A13DB5" w:rsidP="00E97807">
      <w:pPr>
        <w:pStyle w:val="a4"/>
        <w:tabs>
          <w:tab w:val="left" w:pos="6660"/>
        </w:tabs>
        <w:spacing w:after="100" w:afterAutospacing="1" w:line="360" w:lineRule="exact"/>
        <w:ind w:right="34"/>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6025C704" w14:textId="77777777" w:rsidR="00A13DB5" w:rsidRPr="008C4DA5" w:rsidRDefault="00A13DB5" w:rsidP="009D47DB">
      <w:pPr>
        <w:widowControl/>
        <w:numPr>
          <w:ilvl w:val="0"/>
          <w:numId w:val="38"/>
        </w:numPr>
        <w:spacing w:line="360" w:lineRule="exact"/>
        <w:rPr>
          <w:color w:val="000000" w:themeColor="text1"/>
          <w:szCs w:val="21"/>
        </w:rPr>
      </w:pPr>
      <w:r w:rsidRPr="008C4DA5">
        <w:rPr>
          <w:color w:val="000000" w:themeColor="text1"/>
          <w:szCs w:val="21"/>
        </w:rPr>
        <w:t xml:space="preserve">Lue Fan, </w:t>
      </w:r>
      <w:proofErr w:type="spellStart"/>
      <w:r w:rsidRPr="008C4DA5">
        <w:rPr>
          <w:color w:val="000000" w:themeColor="text1"/>
          <w:szCs w:val="21"/>
        </w:rPr>
        <w:t>Yuxue</w:t>
      </w:r>
      <w:proofErr w:type="spellEnd"/>
      <w:r w:rsidRPr="008C4DA5">
        <w:rPr>
          <w:color w:val="000000" w:themeColor="text1"/>
          <w:szCs w:val="21"/>
        </w:rPr>
        <w:t xml:space="preserve"> Yang, Feng Wang, </w:t>
      </w:r>
      <w:proofErr w:type="spellStart"/>
      <w:r w:rsidRPr="008C4DA5">
        <w:rPr>
          <w:color w:val="000000" w:themeColor="text1"/>
          <w:szCs w:val="21"/>
        </w:rPr>
        <w:t>Naiyan</w:t>
      </w:r>
      <w:proofErr w:type="spellEnd"/>
      <w:r w:rsidRPr="008C4DA5">
        <w:rPr>
          <w:color w:val="000000" w:themeColor="text1"/>
          <w:szCs w:val="21"/>
        </w:rPr>
        <w:t xml:space="preserve"> Wang, </w:t>
      </w:r>
      <w:proofErr w:type="spellStart"/>
      <w:r w:rsidRPr="008C4DA5">
        <w:rPr>
          <w:color w:val="000000" w:themeColor="text1"/>
          <w:szCs w:val="21"/>
        </w:rPr>
        <w:t>Zhaoxiang</w:t>
      </w:r>
      <w:proofErr w:type="spellEnd"/>
      <w:r w:rsidRPr="008C4DA5">
        <w:rPr>
          <w:color w:val="000000" w:themeColor="text1"/>
          <w:szCs w:val="21"/>
        </w:rPr>
        <w:t xml:space="preserve"> Zhang. Super Sparse 3D Object Detection. IEEE Transactions on Pattern Analysis and Machine Intelligence (TPAMI). 2023.</w:t>
      </w:r>
    </w:p>
    <w:p w14:paraId="2450C8C9" w14:textId="77777777" w:rsidR="00A13DB5" w:rsidRPr="008C4DA5" w:rsidRDefault="00A13DB5" w:rsidP="009D47DB">
      <w:pPr>
        <w:widowControl/>
        <w:numPr>
          <w:ilvl w:val="0"/>
          <w:numId w:val="38"/>
        </w:numPr>
        <w:spacing w:line="360" w:lineRule="exact"/>
        <w:rPr>
          <w:color w:val="000000" w:themeColor="text1"/>
          <w:szCs w:val="21"/>
        </w:rPr>
      </w:pPr>
      <w:r w:rsidRPr="008C4DA5">
        <w:rPr>
          <w:color w:val="000000" w:themeColor="text1"/>
          <w:szCs w:val="21"/>
        </w:rPr>
        <w:t xml:space="preserve">Lue Fan, Feng Wang, </w:t>
      </w:r>
      <w:proofErr w:type="spellStart"/>
      <w:r w:rsidRPr="008C4DA5">
        <w:rPr>
          <w:color w:val="000000" w:themeColor="text1"/>
          <w:szCs w:val="21"/>
        </w:rPr>
        <w:t>Naiyan</w:t>
      </w:r>
      <w:proofErr w:type="spellEnd"/>
      <w:r w:rsidRPr="008C4DA5">
        <w:rPr>
          <w:color w:val="000000" w:themeColor="text1"/>
          <w:szCs w:val="21"/>
        </w:rPr>
        <w:t xml:space="preserve"> Wang, </w:t>
      </w:r>
      <w:proofErr w:type="spellStart"/>
      <w:r w:rsidRPr="008C4DA5">
        <w:rPr>
          <w:color w:val="000000" w:themeColor="text1"/>
          <w:szCs w:val="21"/>
        </w:rPr>
        <w:t>Zhaoxiang</w:t>
      </w:r>
      <w:proofErr w:type="spellEnd"/>
      <w:r w:rsidRPr="008C4DA5">
        <w:rPr>
          <w:color w:val="000000" w:themeColor="text1"/>
          <w:szCs w:val="21"/>
        </w:rPr>
        <w:t xml:space="preserve"> Zhang. FSD V2: Improving Fully Sparse 3D Object Detection with Virtual Voxels. IEEE Transactions on Pattern Analysis and Machine Intelligence (TPAMI). 2024.</w:t>
      </w:r>
    </w:p>
    <w:p w14:paraId="4A3382D0" w14:textId="77777777" w:rsidR="00A13DB5" w:rsidRPr="008C4DA5" w:rsidRDefault="00A13DB5" w:rsidP="009D47DB">
      <w:pPr>
        <w:widowControl/>
        <w:numPr>
          <w:ilvl w:val="0"/>
          <w:numId w:val="38"/>
        </w:numPr>
        <w:spacing w:line="360" w:lineRule="exact"/>
        <w:rPr>
          <w:color w:val="000000" w:themeColor="text1"/>
          <w:szCs w:val="21"/>
        </w:rPr>
      </w:pPr>
      <w:r w:rsidRPr="008C4DA5">
        <w:rPr>
          <w:color w:val="000000" w:themeColor="text1"/>
          <w:szCs w:val="21"/>
        </w:rPr>
        <w:t xml:space="preserve">Lue Fan*, Xuan Xiong*, Feng Wang, </w:t>
      </w:r>
      <w:proofErr w:type="spellStart"/>
      <w:r w:rsidRPr="008C4DA5">
        <w:rPr>
          <w:color w:val="000000" w:themeColor="text1"/>
          <w:szCs w:val="21"/>
        </w:rPr>
        <w:t>Naiyan</w:t>
      </w:r>
      <w:proofErr w:type="spellEnd"/>
      <w:r w:rsidRPr="008C4DA5">
        <w:rPr>
          <w:color w:val="000000" w:themeColor="text1"/>
          <w:szCs w:val="21"/>
        </w:rPr>
        <w:t xml:space="preserve"> Wang, </w:t>
      </w:r>
      <w:proofErr w:type="spellStart"/>
      <w:r w:rsidRPr="008C4DA5">
        <w:rPr>
          <w:color w:val="000000" w:themeColor="text1"/>
          <w:szCs w:val="21"/>
        </w:rPr>
        <w:t>Zhaoxiang</w:t>
      </w:r>
      <w:proofErr w:type="spellEnd"/>
      <w:r w:rsidRPr="008C4DA5">
        <w:rPr>
          <w:color w:val="000000" w:themeColor="text1"/>
          <w:szCs w:val="21"/>
        </w:rPr>
        <w:t xml:space="preserve"> Zhang. </w:t>
      </w:r>
      <w:proofErr w:type="spellStart"/>
      <w:r w:rsidRPr="008C4DA5">
        <w:rPr>
          <w:color w:val="000000" w:themeColor="text1"/>
          <w:szCs w:val="21"/>
        </w:rPr>
        <w:t>RangeDet</w:t>
      </w:r>
      <w:proofErr w:type="spellEnd"/>
      <w:r w:rsidRPr="008C4DA5">
        <w:rPr>
          <w:color w:val="000000" w:themeColor="text1"/>
          <w:szCs w:val="21"/>
        </w:rPr>
        <w:t>: In Defense of Range View for LiDAR-based 3D Object Detection. IEEE/CVF International Conference on Computer Vision (ICCV). 2021.</w:t>
      </w:r>
    </w:p>
    <w:p w14:paraId="352E3D74" w14:textId="77777777" w:rsidR="00A13DB5" w:rsidRPr="008C4DA5" w:rsidRDefault="00A13DB5" w:rsidP="009D47DB">
      <w:pPr>
        <w:widowControl/>
        <w:numPr>
          <w:ilvl w:val="0"/>
          <w:numId w:val="38"/>
        </w:numPr>
        <w:spacing w:line="360" w:lineRule="exact"/>
        <w:rPr>
          <w:color w:val="000000" w:themeColor="text1"/>
          <w:szCs w:val="21"/>
        </w:rPr>
      </w:pPr>
      <w:r w:rsidRPr="008C4DA5">
        <w:rPr>
          <w:color w:val="000000" w:themeColor="text1"/>
          <w:szCs w:val="21"/>
        </w:rPr>
        <w:t xml:space="preserve">Lue Fan, Ziqi Pang, </w:t>
      </w:r>
      <w:proofErr w:type="spellStart"/>
      <w:r w:rsidRPr="008C4DA5">
        <w:rPr>
          <w:color w:val="000000" w:themeColor="text1"/>
          <w:szCs w:val="21"/>
        </w:rPr>
        <w:t>Tianyuan</w:t>
      </w:r>
      <w:proofErr w:type="spellEnd"/>
      <w:r w:rsidRPr="008C4DA5">
        <w:rPr>
          <w:color w:val="000000" w:themeColor="text1"/>
          <w:szCs w:val="21"/>
        </w:rPr>
        <w:t xml:space="preserve"> Zhang, Yu-Xiong Wang, Hang Zhao, Feng Wang, </w:t>
      </w:r>
      <w:proofErr w:type="spellStart"/>
      <w:r w:rsidRPr="008C4DA5">
        <w:rPr>
          <w:color w:val="000000" w:themeColor="text1"/>
          <w:szCs w:val="21"/>
        </w:rPr>
        <w:t>Naiyan</w:t>
      </w:r>
      <w:proofErr w:type="spellEnd"/>
      <w:r w:rsidRPr="008C4DA5">
        <w:rPr>
          <w:color w:val="000000" w:themeColor="text1"/>
          <w:szCs w:val="21"/>
        </w:rPr>
        <w:t xml:space="preserve"> Wang, </w:t>
      </w:r>
      <w:proofErr w:type="spellStart"/>
      <w:r w:rsidRPr="008C4DA5">
        <w:rPr>
          <w:color w:val="000000" w:themeColor="text1"/>
          <w:szCs w:val="21"/>
        </w:rPr>
        <w:t>Zhaoxiang</w:t>
      </w:r>
      <w:proofErr w:type="spellEnd"/>
      <w:r w:rsidRPr="008C4DA5">
        <w:rPr>
          <w:color w:val="000000" w:themeColor="text1"/>
          <w:szCs w:val="21"/>
        </w:rPr>
        <w:t xml:space="preserve"> Zhang. Embracing Single Stride 3D Object Detector with Sparse Transformer. IEEE/CVF Conference on Computer Vision and Pattern Recognition (CVPR). 2022.</w:t>
      </w:r>
    </w:p>
    <w:p w14:paraId="0BA0B16F" w14:textId="49F86774" w:rsidR="00A13DB5" w:rsidRPr="008C4DA5" w:rsidRDefault="00A13DB5" w:rsidP="009D47DB">
      <w:pPr>
        <w:widowControl/>
        <w:numPr>
          <w:ilvl w:val="0"/>
          <w:numId w:val="38"/>
        </w:numPr>
        <w:spacing w:line="360" w:lineRule="exact"/>
        <w:rPr>
          <w:color w:val="000000" w:themeColor="text1"/>
          <w:szCs w:val="21"/>
        </w:rPr>
      </w:pPr>
      <w:r w:rsidRPr="008C4DA5">
        <w:rPr>
          <w:color w:val="000000" w:themeColor="text1"/>
          <w:szCs w:val="21"/>
        </w:rPr>
        <w:t xml:space="preserve">Lue Fan, </w:t>
      </w:r>
      <w:proofErr w:type="spellStart"/>
      <w:r w:rsidRPr="008C4DA5">
        <w:rPr>
          <w:color w:val="000000" w:themeColor="text1"/>
          <w:szCs w:val="21"/>
        </w:rPr>
        <w:t>Yuxue</w:t>
      </w:r>
      <w:proofErr w:type="spellEnd"/>
      <w:r w:rsidRPr="008C4DA5">
        <w:rPr>
          <w:color w:val="000000" w:themeColor="text1"/>
          <w:szCs w:val="21"/>
        </w:rPr>
        <w:t xml:space="preserve"> Yang, Yiming Mao, Feng Wang, </w:t>
      </w:r>
      <w:proofErr w:type="spellStart"/>
      <w:r w:rsidRPr="008C4DA5">
        <w:rPr>
          <w:color w:val="000000" w:themeColor="text1"/>
          <w:szCs w:val="21"/>
        </w:rPr>
        <w:t>Yuntao</w:t>
      </w:r>
      <w:proofErr w:type="spellEnd"/>
      <w:r w:rsidRPr="008C4DA5">
        <w:rPr>
          <w:color w:val="000000" w:themeColor="text1"/>
          <w:szCs w:val="21"/>
        </w:rPr>
        <w:t xml:space="preserve"> Chen, </w:t>
      </w:r>
      <w:proofErr w:type="spellStart"/>
      <w:r w:rsidRPr="008C4DA5">
        <w:rPr>
          <w:color w:val="000000" w:themeColor="text1"/>
          <w:szCs w:val="21"/>
        </w:rPr>
        <w:t>Naiyan</w:t>
      </w:r>
      <w:proofErr w:type="spellEnd"/>
      <w:r w:rsidRPr="008C4DA5">
        <w:rPr>
          <w:color w:val="000000" w:themeColor="text1"/>
          <w:szCs w:val="21"/>
        </w:rPr>
        <w:t xml:space="preserve"> Wang, </w:t>
      </w:r>
      <w:proofErr w:type="spellStart"/>
      <w:r w:rsidRPr="008C4DA5">
        <w:rPr>
          <w:color w:val="000000" w:themeColor="text1"/>
          <w:szCs w:val="21"/>
        </w:rPr>
        <w:t>Zhaoxiang</w:t>
      </w:r>
      <w:proofErr w:type="spellEnd"/>
      <w:r w:rsidRPr="008C4DA5">
        <w:rPr>
          <w:color w:val="000000" w:themeColor="text1"/>
          <w:szCs w:val="21"/>
        </w:rPr>
        <w:t xml:space="preserve"> Zhang. Once Detected, Never Lost: Surpassing Human Performance in Offline LiDAR based 3D Object Detection. IEEE/CVF International Conference on Computer Vision (ICCV, Oral). 2023.</w:t>
      </w:r>
    </w:p>
    <w:p w14:paraId="21723D10" w14:textId="77777777" w:rsidR="00A13DB5" w:rsidRPr="008C4DA5" w:rsidRDefault="00A13DB5" w:rsidP="003D3BAE">
      <w:pPr>
        <w:widowControl/>
        <w:spacing w:before="100" w:beforeAutospacing="1" w:after="100" w:afterAutospacing="1" w:line="384" w:lineRule="atLeast"/>
        <w:ind w:left="360"/>
        <w:jc w:val="left"/>
        <w:rPr>
          <w:rFonts w:cs="宋体"/>
          <w:color w:val="000000" w:themeColor="text1"/>
          <w:kern w:val="0"/>
          <w:sz w:val="23"/>
          <w:szCs w:val="23"/>
        </w:rPr>
      </w:pPr>
    </w:p>
    <w:bookmarkEnd w:id="12"/>
    <w:p w14:paraId="02911914" w14:textId="09E2BA2B" w:rsidR="00EE45D1" w:rsidRPr="008C4DA5" w:rsidRDefault="00EE45D1" w:rsidP="00153A33">
      <w:pPr>
        <w:spacing w:line="360" w:lineRule="exact"/>
        <w:ind w:firstLine="420"/>
        <w:rPr>
          <w:color w:val="000000" w:themeColor="text1"/>
        </w:rPr>
      </w:pPr>
      <w:r w:rsidRPr="008C4DA5">
        <w:rPr>
          <w:noProof/>
          <w:color w:val="000000" w:themeColor="text1"/>
        </w:rPr>
        <w:lastRenderedPageBreak/>
        <w:drawing>
          <wp:anchor distT="0" distB="0" distL="114300" distR="114300" simplePos="0" relativeHeight="251702784" behindDoc="1" locked="0" layoutInCell="1" allowOverlap="1" wp14:anchorId="7E97F495" wp14:editId="39012AD0">
            <wp:simplePos x="0" y="0"/>
            <wp:positionH relativeFrom="column">
              <wp:posOffset>60325</wp:posOffset>
            </wp:positionH>
            <wp:positionV relativeFrom="paragraph">
              <wp:posOffset>52070</wp:posOffset>
            </wp:positionV>
            <wp:extent cx="899795" cy="1332230"/>
            <wp:effectExtent l="0" t="0" r="0" b="1270"/>
            <wp:wrapTight wrapText="bothSides">
              <wp:wrapPolygon edited="0">
                <wp:start x="0" y="0"/>
                <wp:lineTo x="0" y="21312"/>
                <wp:lineTo x="21036" y="21312"/>
                <wp:lineTo x="21036" y="0"/>
                <wp:lineTo x="0" y="0"/>
              </wp:wrapPolygon>
            </wp:wrapTight>
            <wp:docPr id="12" name="图片 12"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31" descr="未命名"/>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9795" cy="1332230"/>
                    </a:xfrm>
                    <a:prstGeom prst="rect">
                      <a:avLst/>
                    </a:prstGeom>
                    <a:noFill/>
                    <a:ln>
                      <a:noFill/>
                    </a:ln>
                  </pic:spPr>
                </pic:pic>
              </a:graphicData>
            </a:graphic>
            <wp14:sizeRelH relativeFrom="page">
              <wp14:pctWidth>0</wp14:pctWidth>
            </wp14:sizeRelH>
            <wp14:sizeRelV relativeFrom="page">
              <wp14:pctHeight>0</wp14:pctHeight>
            </wp14:sizeRelV>
          </wp:anchor>
        </w:drawing>
      </w:r>
      <w:r w:rsidR="00153A33" w:rsidRPr="008C4DA5">
        <w:rPr>
          <w:noProof/>
          <w:color w:val="000000" w:themeColor="text1"/>
        </w:rPr>
        <w:drawing>
          <wp:anchor distT="0" distB="0" distL="114300" distR="114300" simplePos="0" relativeHeight="251714048" behindDoc="1" locked="0" layoutInCell="1" allowOverlap="1" wp14:anchorId="5820EF4F" wp14:editId="47F2645D">
            <wp:simplePos x="0" y="0"/>
            <wp:positionH relativeFrom="column">
              <wp:posOffset>60325</wp:posOffset>
            </wp:positionH>
            <wp:positionV relativeFrom="paragraph">
              <wp:posOffset>52070</wp:posOffset>
            </wp:positionV>
            <wp:extent cx="899795" cy="1332230"/>
            <wp:effectExtent l="0" t="0" r="0" b="1270"/>
            <wp:wrapTight wrapText="bothSides">
              <wp:wrapPolygon edited="0">
                <wp:start x="0" y="0"/>
                <wp:lineTo x="0" y="21312"/>
                <wp:lineTo x="21036" y="21312"/>
                <wp:lineTo x="21036" y="0"/>
                <wp:lineTo x="0" y="0"/>
              </wp:wrapPolygon>
            </wp:wrapTight>
            <wp:docPr id="29" name="图片 29"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31" descr="未命名"/>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9795" cy="1332230"/>
                    </a:xfrm>
                    <a:prstGeom prst="rect">
                      <a:avLst/>
                    </a:prstGeom>
                    <a:noFill/>
                    <a:ln>
                      <a:noFill/>
                    </a:ln>
                  </pic:spPr>
                </pic:pic>
              </a:graphicData>
            </a:graphic>
            <wp14:sizeRelH relativeFrom="page">
              <wp14:pctWidth>0</wp14:pctWidth>
            </wp14:sizeRelH>
            <wp14:sizeRelV relativeFrom="page">
              <wp14:pctHeight>0</wp14:pctHeight>
            </wp14:sizeRelV>
          </wp:anchor>
        </w:drawing>
      </w:r>
      <w:r w:rsidR="00E36853" w:rsidRPr="008C4DA5">
        <w:rPr>
          <w:rFonts w:cs="宋体" w:hint="eastAsia"/>
          <w:b/>
          <w:color w:val="000000" w:themeColor="text1"/>
          <w:kern w:val="0"/>
          <w:szCs w:val="21"/>
        </w:rPr>
        <w:t>赫然</w:t>
      </w:r>
      <w:r w:rsidR="00E36853" w:rsidRPr="008C4DA5">
        <w:rPr>
          <w:rFonts w:cs="宋体" w:hint="eastAsia"/>
          <w:color w:val="000000" w:themeColor="text1"/>
          <w:kern w:val="0"/>
          <w:szCs w:val="21"/>
        </w:rPr>
        <w:t>，</w:t>
      </w:r>
      <w:r w:rsidR="00E36853" w:rsidRPr="008C4DA5">
        <w:rPr>
          <w:rFonts w:hint="eastAsia"/>
          <w:color w:val="000000" w:themeColor="text1"/>
        </w:rPr>
        <w:t>研究员，国家杰青，</w:t>
      </w:r>
      <w:r w:rsidR="00E36853" w:rsidRPr="008C4DA5">
        <w:rPr>
          <w:rFonts w:hint="eastAsia"/>
          <w:color w:val="000000" w:themeColor="text1"/>
        </w:rPr>
        <w:t>IEEE/IAPR</w:t>
      </w:r>
      <w:r w:rsidR="00E36853" w:rsidRPr="008C4DA5">
        <w:rPr>
          <w:color w:val="000000" w:themeColor="text1"/>
        </w:rPr>
        <w:t xml:space="preserve"> Fellow</w:t>
      </w:r>
      <w:r w:rsidR="00E36853" w:rsidRPr="008C4DA5">
        <w:rPr>
          <w:rFonts w:hint="eastAsia"/>
          <w:color w:val="000000" w:themeColor="text1"/>
        </w:rPr>
        <w:t>。主要研究方向是模式识别、生成式人工智能和计算机视觉，并应用到异质图像合成与识别、深度伪造与鉴别。获国家优秀青年科学基金、北京杰出青年科学基金、国家自然联合重点基金、国家重点研发课题和中科院青年促进会优秀会员等项目支持</w:t>
      </w:r>
      <w:r w:rsidR="00EA18B9" w:rsidRPr="008C4DA5">
        <w:rPr>
          <w:rFonts w:hint="eastAsia"/>
          <w:color w:val="000000" w:themeColor="text1"/>
        </w:rPr>
        <w:t>。</w:t>
      </w:r>
      <w:r w:rsidR="00E36853" w:rsidRPr="008C4DA5">
        <w:rPr>
          <w:rFonts w:hint="eastAsia"/>
          <w:color w:val="000000" w:themeColor="text1"/>
        </w:rPr>
        <w:t>出版学术专著</w:t>
      </w:r>
      <w:r w:rsidR="00E36853" w:rsidRPr="008C4DA5">
        <w:rPr>
          <w:rFonts w:hint="eastAsia"/>
          <w:color w:val="000000" w:themeColor="text1"/>
        </w:rPr>
        <w:t>2</w:t>
      </w:r>
      <w:r w:rsidR="00E36853" w:rsidRPr="008C4DA5">
        <w:rPr>
          <w:rFonts w:hint="eastAsia"/>
          <w:color w:val="000000" w:themeColor="text1"/>
        </w:rPr>
        <w:t>部，在权威国际期刊</w:t>
      </w:r>
      <w:r w:rsidR="00E36853" w:rsidRPr="008C4DA5">
        <w:rPr>
          <w:color w:val="000000" w:themeColor="text1"/>
        </w:rPr>
        <w:t>IEEE T</w:t>
      </w:r>
      <w:r w:rsidR="00E36853" w:rsidRPr="008C4DA5">
        <w:rPr>
          <w:rFonts w:hint="eastAsia"/>
          <w:color w:val="000000" w:themeColor="text1"/>
        </w:rPr>
        <w:t>PAMI</w:t>
      </w:r>
      <w:r w:rsidR="00E36853" w:rsidRPr="008C4DA5">
        <w:rPr>
          <w:rFonts w:hint="eastAsia"/>
          <w:color w:val="000000" w:themeColor="text1"/>
        </w:rPr>
        <w:t>和</w:t>
      </w:r>
      <w:r w:rsidR="00E36853" w:rsidRPr="008C4DA5">
        <w:rPr>
          <w:rFonts w:hint="eastAsia"/>
          <w:color w:val="000000" w:themeColor="text1"/>
        </w:rPr>
        <w:t>IJCV</w:t>
      </w:r>
      <w:r w:rsidR="00E36853" w:rsidRPr="008C4DA5">
        <w:rPr>
          <w:rFonts w:hint="eastAsia"/>
          <w:color w:val="000000" w:themeColor="text1"/>
        </w:rPr>
        <w:t>上发表论文</w:t>
      </w:r>
      <w:r w:rsidR="00E36853" w:rsidRPr="008C4DA5">
        <w:rPr>
          <w:color w:val="000000" w:themeColor="text1"/>
        </w:rPr>
        <w:t>23</w:t>
      </w:r>
      <w:r w:rsidR="00E36853" w:rsidRPr="008C4DA5">
        <w:rPr>
          <w:rFonts w:hint="eastAsia"/>
          <w:color w:val="000000" w:themeColor="text1"/>
        </w:rPr>
        <w:t>篇，第一作者谷歌学术引用过百论文</w:t>
      </w:r>
      <w:r w:rsidR="00E36853" w:rsidRPr="008C4DA5">
        <w:rPr>
          <w:color w:val="000000" w:themeColor="text1"/>
        </w:rPr>
        <w:t>11</w:t>
      </w:r>
      <w:r w:rsidR="00E36853" w:rsidRPr="008C4DA5">
        <w:rPr>
          <w:rFonts w:hint="eastAsia"/>
          <w:color w:val="000000" w:themeColor="text1"/>
        </w:rPr>
        <w:t>篇。获</w:t>
      </w:r>
      <w:r w:rsidR="00E36853" w:rsidRPr="008C4DA5">
        <w:rPr>
          <w:rFonts w:hint="eastAsia"/>
          <w:color w:val="000000" w:themeColor="text1"/>
        </w:rPr>
        <w:t>IEEE</w:t>
      </w:r>
      <w:r w:rsidR="00E36853" w:rsidRPr="008C4DA5">
        <w:rPr>
          <w:rFonts w:hint="eastAsia"/>
          <w:color w:val="000000" w:themeColor="text1"/>
        </w:rPr>
        <w:t>信号处理协会最佳青年论文奖、</w:t>
      </w:r>
      <w:r w:rsidR="00E36853" w:rsidRPr="008C4DA5">
        <w:rPr>
          <w:rFonts w:hint="eastAsia"/>
          <w:color w:val="000000" w:themeColor="text1"/>
        </w:rPr>
        <w:t>ICPR</w:t>
      </w:r>
      <w:proofErr w:type="gramStart"/>
      <w:r w:rsidR="00E36853" w:rsidRPr="008C4DA5">
        <w:rPr>
          <w:rFonts w:hint="eastAsia"/>
          <w:color w:val="000000" w:themeColor="text1"/>
        </w:rPr>
        <w:t>最佳科学</w:t>
      </w:r>
      <w:proofErr w:type="gramEnd"/>
      <w:r w:rsidR="00E36853" w:rsidRPr="008C4DA5">
        <w:rPr>
          <w:rFonts w:hint="eastAsia"/>
          <w:color w:val="000000" w:themeColor="text1"/>
        </w:rPr>
        <w:t>论文奖、</w:t>
      </w:r>
      <w:r w:rsidR="00E36853" w:rsidRPr="008C4DA5">
        <w:rPr>
          <w:rFonts w:hint="eastAsia"/>
          <w:color w:val="000000" w:themeColor="text1"/>
        </w:rPr>
        <w:t>ICB</w:t>
      </w:r>
      <w:r w:rsidR="00E36853" w:rsidRPr="008C4DA5">
        <w:rPr>
          <w:rFonts w:hint="eastAsia"/>
          <w:color w:val="000000" w:themeColor="text1"/>
        </w:rPr>
        <w:t>最佳论文提名奖和北京青年优秀科技论文一等奖，以及中国科学院优秀导师</w:t>
      </w:r>
      <w:r w:rsidR="00E36853" w:rsidRPr="008C4DA5">
        <w:rPr>
          <w:rFonts w:hint="eastAsia"/>
          <w:color w:val="000000" w:themeColor="text1"/>
        </w:rPr>
        <w:t>(</w:t>
      </w:r>
      <w:r w:rsidR="00E36853" w:rsidRPr="008C4DA5">
        <w:rPr>
          <w:color w:val="000000" w:themeColor="text1"/>
        </w:rPr>
        <w:t>2023/2024)</w:t>
      </w:r>
      <w:r w:rsidR="00E36853" w:rsidRPr="008C4DA5">
        <w:rPr>
          <w:rFonts w:hint="eastAsia"/>
          <w:color w:val="000000" w:themeColor="text1"/>
        </w:rPr>
        <w:t>、李佩优秀</w:t>
      </w:r>
      <w:r w:rsidR="00215AA0" w:rsidRPr="008C4DA5">
        <w:rPr>
          <w:rFonts w:hint="eastAsia"/>
          <w:color w:val="000000" w:themeColor="text1"/>
        </w:rPr>
        <w:t>教师</w:t>
      </w:r>
      <w:r w:rsidR="00E36853" w:rsidRPr="008C4DA5">
        <w:rPr>
          <w:rFonts w:hint="eastAsia"/>
          <w:color w:val="000000" w:themeColor="text1"/>
        </w:rPr>
        <w:t>奖、朱李月华优秀教师奖、中国科学院大学</w:t>
      </w:r>
      <w:proofErr w:type="gramStart"/>
      <w:r w:rsidR="00E36853" w:rsidRPr="008C4DA5">
        <w:rPr>
          <w:rFonts w:hint="eastAsia"/>
          <w:color w:val="000000" w:themeColor="text1"/>
        </w:rPr>
        <w:t>领雁奖</w:t>
      </w:r>
      <w:proofErr w:type="gramEnd"/>
      <w:r w:rsidR="00E36853" w:rsidRPr="008C4DA5">
        <w:rPr>
          <w:rFonts w:hint="eastAsia"/>
          <w:color w:val="000000" w:themeColor="text1"/>
        </w:rPr>
        <w:t>等；指导学生获得</w:t>
      </w:r>
      <w:r w:rsidR="00E36853" w:rsidRPr="008C4DA5">
        <w:rPr>
          <w:rFonts w:hint="eastAsia"/>
          <w:color w:val="000000" w:themeColor="text1"/>
        </w:rPr>
        <w:t>IEEE</w:t>
      </w:r>
      <w:r w:rsidR="00E36853" w:rsidRPr="008C4DA5">
        <w:rPr>
          <w:rFonts w:hint="eastAsia"/>
          <w:color w:val="000000" w:themeColor="text1"/>
        </w:rPr>
        <w:t>生物特征理事会优秀博士论文、北京市优秀博士论文、中国科学院优秀博士论文等。</w:t>
      </w:r>
      <w:bookmarkStart w:id="13" w:name="OLE_LINK7"/>
      <w:r w:rsidR="001330FD" w:rsidRPr="008C4DA5">
        <w:rPr>
          <w:rFonts w:hint="eastAsia"/>
          <w:color w:val="000000" w:themeColor="text1"/>
        </w:rPr>
        <w:t>现任</w:t>
      </w:r>
      <w:r w:rsidR="001330FD" w:rsidRPr="008C4DA5">
        <w:rPr>
          <w:rFonts w:hint="eastAsia"/>
          <w:color w:val="000000" w:themeColor="text1"/>
        </w:rPr>
        <w:t>IEE</w:t>
      </w:r>
      <w:r w:rsidR="001330FD" w:rsidRPr="008C4DA5">
        <w:rPr>
          <w:rFonts w:hint="eastAsia"/>
          <w:color w:val="000000" w:themeColor="text1"/>
          <w:szCs w:val="21"/>
        </w:rPr>
        <w:t xml:space="preserve">E </w:t>
      </w:r>
      <w:r w:rsidR="001330FD" w:rsidRPr="008C4DA5">
        <w:rPr>
          <w:rFonts w:hint="eastAsia"/>
          <w:color w:val="000000" w:themeColor="text1"/>
          <w:szCs w:val="21"/>
        </w:rPr>
        <w:t>生物识别理事会副主席、</w:t>
      </w:r>
      <w:r w:rsidR="001330FD" w:rsidRPr="008C4DA5">
        <w:rPr>
          <w:rFonts w:hint="eastAsia"/>
          <w:color w:val="000000" w:themeColor="text1"/>
          <w:szCs w:val="21"/>
        </w:rPr>
        <w:t xml:space="preserve">IEEE TIFS </w:t>
      </w:r>
      <w:r w:rsidR="001330FD" w:rsidRPr="008C4DA5">
        <w:rPr>
          <w:rFonts w:hint="eastAsia"/>
          <w:color w:val="000000" w:themeColor="text1"/>
          <w:szCs w:val="21"/>
        </w:rPr>
        <w:t>与</w:t>
      </w:r>
      <w:r w:rsidR="001330FD" w:rsidRPr="008C4DA5">
        <w:rPr>
          <w:rFonts w:hint="eastAsia"/>
          <w:color w:val="000000" w:themeColor="text1"/>
          <w:szCs w:val="21"/>
        </w:rPr>
        <w:t xml:space="preserve"> IEEE TBIOM </w:t>
      </w:r>
      <w:r w:rsidR="001330FD" w:rsidRPr="008C4DA5">
        <w:rPr>
          <w:rFonts w:hint="eastAsia"/>
          <w:color w:val="000000" w:themeColor="text1"/>
          <w:szCs w:val="21"/>
        </w:rPr>
        <w:t>副主编</w:t>
      </w:r>
      <w:bookmarkEnd w:id="13"/>
      <w:r w:rsidR="001330FD" w:rsidRPr="008C4DA5">
        <w:rPr>
          <w:rFonts w:hint="eastAsia"/>
          <w:color w:val="000000" w:themeColor="text1"/>
          <w:szCs w:val="21"/>
        </w:rPr>
        <w:t>，</w:t>
      </w:r>
      <w:r w:rsidR="00EA4B87" w:rsidRPr="008C4DA5">
        <w:rPr>
          <w:rFonts w:hint="eastAsia"/>
          <w:color w:val="000000" w:themeColor="text1"/>
          <w:szCs w:val="21"/>
        </w:rPr>
        <w:t>现为或曾为</w:t>
      </w:r>
      <w:r w:rsidR="00E36853" w:rsidRPr="008C4DA5">
        <w:rPr>
          <w:rFonts w:hint="eastAsia"/>
          <w:bCs/>
          <w:color w:val="000000" w:themeColor="text1"/>
          <w:kern w:val="0"/>
          <w:szCs w:val="21"/>
        </w:rPr>
        <w:t>IEEE</w:t>
      </w:r>
      <w:r w:rsidR="00E36853" w:rsidRPr="008C4DA5">
        <w:rPr>
          <w:bCs/>
          <w:color w:val="000000" w:themeColor="text1"/>
          <w:kern w:val="0"/>
          <w:szCs w:val="21"/>
        </w:rPr>
        <w:t xml:space="preserve"> </w:t>
      </w:r>
      <w:r w:rsidR="00E36853" w:rsidRPr="008C4DA5">
        <w:rPr>
          <w:rFonts w:hint="eastAsia"/>
          <w:bCs/>
          <w:color w:val="000000" w:themeColor="text1"/>
          <w:kern w:val="0"/>
          <w:szCs w:val="21"/>
        </w:rPr>
        <w:t>TPAMI/</w:t>
      </w:r>
      <w:r w:rsidR="00E36853" w:rsidRPr="008C4DA5">
        <w:rPr>
          <w:bCs/>
          <w:color w:val="000000" w:themeColor="text1"/>
          <w:kern w:val="0"/>
          <w:szCs w:val="21"/>
        </w:rPr>
        <w:t>TIP/TCSVT/</w:t>
      </w:r>
      <w:r w:rsidR="00E36853" w:rsidRPr="008C4DA5">
        <w:rPr>
          <w:rFonts w:hint="eastAsia"/>
          <w:color w:val="000000" w:themeColor="text1"/>
        </w:rPr>
        <w:t>IJCV/PR/TMLR</w:t>
      </w:r>
      <w:r w:rsidR="00E36853" w:rsidRPr="008C4DA5">
        <w:rPr>
          <w:rFonts w:hint="eastAsia"/>
          <w:color w:val="000000" w:themeColor="text1"/>
        </w:rPr>
        <w:t>和自动化学报等多个国内外期刊编委，</w:t>
      </w:r>
      <w:proofErr w:type="spellStart"/>
      <w:r w:rsidR="00A9447D" w:rsidRPr="008C4DA5">
        <w:rPr>
          <w:rFonts w:hint="eastAsia"/>
          <w:bCs/>
          <w:color w:val="000000" w:themeColor="text1"/>
          <w:kern w:val="0"/>
          <w:szCs w:val="21"/>
        </w:rPr>
        <w:t>NeurIPS</w:t>
      </w:r>
      <w:proofErr w:type="spellEnd"/>
      <w:r w:rsidR="00E36853" w:rsidRPr="008C4DA5">
        <w:rPr>
          <w:bCs/>
          <w:color w:val="000000" w:themeColor="text1"/>
          <w:kern w:val="0"/>
          <w:szCs w:val="21"/>
        </w:rPr>
        <w:t>/ICML/ICLR/CVPR</w:t>
      </w:r>
      <w:r w:rsidR="00E36853" w:rsidRPr="008C4DA5">
        <w:rPr>
          <w:rFonts w:hint="eastAsia"/>
          <w:bCs/>
          <w:color w:val="000000" w:themeColor="text1"/>
          <w:kern w:val="0"/>
          <w:szCs w:val="21"/>
        </w:rPr>
        <w:t>/ICCV/</w:t>
      </w:r>
      <w:r w:rsidR="00E36853" w:rsidRPr="008C4DA5">
        <w:rPr>
          <w:bCs/>
          <w:color w:val="000000" w:themeColor="text1"/>
          <w:kern w:val="0"/>
          <w:szCs w:val="21"/>
        </w:rPr>
        <w:t>ECCV</w:t>
      </w:r>
      <w:r w:rsidR="00E36853" w:rsidRPr="008C4DA5">
        <w:rPr>
          <w:rFonts w:hint="eastAsia"/>
          <w:bCs/>
          <w:color w:val="000000" w:themeColor="text1"/>
          <w:kern w:val="0"/>
          <w:szCs w:val="21"/>
        </w:rPr>
        <w:t>/AAAI/IJCAI</w:t>
      </w:r>
      <w:r w:rsidR="00E36853" w:rsidRPr="008C4DA5">
        <w:rPr>
          <w:rFonts w:hint="eastAsia"/>
          <w:color w:val="000000" w:themeColor="text1"/>
        </w:rPr>
        <w:t>等会议领域主席，</w:t>
      </w:r>
      <w:r w:rsidR="00E36853" w:rsidRPr="008C4DA5">
        <w:rPr>
          <w:rFonts w:hint="eastAsia"/>
          <w:color w:val="000000" w:themeColor="text1"/>
        </w:rPr>
        <w:t>ACPR/</w:t>
      </w:r>
      <w:r w:rsidR="00E36853" w:rsidRPr="008C4DA5">
        <w:rPr>
          <w:color w:val="000000" w:themeColor="text1"/>
        </w:rPr>
        <w:t>PRCV/CCBR</w:t>
      </w:r>
      <w:r w:rsidR="00E36853" w:rsidRPr="008C4DA5">
        <w:rPr>
          <w:rFonts w:hint="eastAsia"/>
          <w:color w:val="000000" w:themeColor="text1"/>
        </w:rPr>
        <w:t>等会议程序主席。</w:t>
      </w:r>
    </w:p>
    <w:p w14:paraId="137BCB44" w14:textId="77777777" w:rsidR="00EE45D1" w:rsidRPr="008C4DA5" w:rsidRDefault="00EE45D1" w:rsidP="00EE45D1">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2AED6835" w14:textId="77777777" w:rsidR="00285F8B" w:rsidRPr="008C4DA5" w:rsidRDefault="00285F8B" w:rsidP="009D47DB">
      <w:pPr>
        <w:numPr>
          <w:ilvl w:val="0"/>
          <w:numId w:val="28"/>
        </w:numPr>
        <w:spacing w:line="360" w:lineRule="exact"/>
        <w:rPr>
          <w:color w:val="000000" w:themeColor="text1"/>
          <w:szCs w:val="21"/>
        </w:rPr>
      </w:pPr>
      <w:r w:rsidRPr="008C4DA5">
        <w:rPr>
          <w:b/>
          <w:bCs/>
          <w:color w:val="000000" w:themeColor="text1"/>
          <w:szCs w:val="21"/>
        </w:rPr>
        <w:t>Ran He</w:t>
      </w:r>
      <w:r w:rsidRPr="008C4DA5">
        <w:rPr>
          <w:color w:val="000000" w:themeColor="text1"/>
          <w:szCs w:val="21"/>
        </w:rPr>
        <w:t xml:space="preserve">, </w:t>
      </w:r>
      <w:r w:rsidRPr="008C4DA5">
        <w:rPr>
          <w:rFonts w:hint="eastAsia"/>
          <w:color w:val="000000" w:themeColor="text1"/>
          <w:szCs w:val="21"/>
        </w:rPr>
        <w:t>Jie</w:t>
      </w:r>
      <w:r w:rsidRPr="008C4DA5">
        <w:rPr>
          <w:color w:val="000000" w:themeColor="text1"/>
          <w:szCs w:val="21"/>
        </w:rPr>
        <w:t xml:space="preserve"> </w:t>
      </w:r>
      <w:r w:rsidRPr="008C4DA5">
        <w:rPr>
          <w:rFonts w:hint="eastAsia"/>
          <w:color w:val="000000" w:themeColor="text1"/>
          <w:szCs w:val="21"/>
        </w:rPr>
        <w:t>Cao,</w:t>
      </w:r>
      <w:r w:rsidRPr="008C4DA5">
        <w:rPr>
          <w:color w:val="000000" w:themeColor="text1"/>
          <w:szCs w:val="21"/>
        </w:rPr>
        <w:t xml:space="preserve"> </w:t>
      </w:r>
      <w:proofErr w:type="spellStart"/>
      <w:r w:rsidRPr="008C4DA5">
        <w:rPr>
          <w:color w:val="000000" w:themeColor="text1"/>
          <w:szCs w:val="21"/>
        </w:rPr>
        <w:t>Lingxiao</w:t>
      </w:r>
      <w:proofErr w:type="spellEnd"/>
      <w:r w:rsidRPr="008C4DA5">
        <w:rPr>
          <w:color w:val="000000" w:themeColor="text1"/>
          <w:szCs w:val="21"/>
        </w:rPr>
        <w:t xml:space="preserve"> Song, </w:t>
      </w:r>
      <w:proofErr w:type="spellStart"/>
      <w:r w:rsidRPr="008C4DA5">
        <w:rPr>
          <w:color w:val="000000" w:themeColor="text1"/>
          <w:szCs w:val="21"/>
        </w:rPr>
        <w:t>Zhenan</w:t>
      </w:r>
      <w:proofErr w:type="spellEnd"/>
      <w:r w:rsidRPr="008C4DA5">
        <w:rPr>
          <w:color w:val="000000" w:themeColor="text1"/>
          <w:szCs w:val="21"/>
        </w:rPr>
        <w:t xml:space="preserve"> Sun, </w:t>
      </w:r>
      <w:proofErr w:type="spellStart"/>
      <w:r w:rsidRPr="008C4DA5">
        <w:rPr>
          <w:color w:val="000000" w:themeColor="text1"/>
          <w:szCs w:val="21"/>
        </w:rPr>
        <w:t>Tieniu</w:t>
      </w:r>
      <w:proofErr w:type="spellEnd"/>
      <w:r w:rsidRPr="008C4DA5">
        <w:rPr>
          <w:color w:val="000000" w:themeColor="text1"/>
          <w:szCs w:val="21"/>
        </w:rPr>
        <w:t xml:space="preserve"> Tan, “Adversarial Cross-spectral Face Completion for NIR-VIS Face Recognition,” IEEE Trans</w:t>
      </w:r>
      <w:r w:rsidRPr="008C4DA5">
        <w:rPr>
          <w:rFonts w:hint="eastAsia"/>
          <w:color w:val="000000" w:themeColor="text1"/>
          <w:szCs w:val="21"/>
        </w:rPr>
        <w:t>.</w:t>
      </w:r>
      <w:r w:rsidRPr="008C4DA5">
        <w:rPr>
          <w:color w:val="000000" w:themeColor="text1"/>
          <w:szCs w:val="21"/>
        </w:rPr>
        <w:t xml:space="preserve"> on Pattern Analysis and Machine Intelligence (PAMI), </w:t>
      </w:r>
      <w:r w:rsidRPr="008C4DA5">
        <w:rPr>
          <w:rFonts w:hint="eastAsia"/>
          <w:color w:val="000000" w:themeColor="text1"/>
          <w:szCs w:val="21"/>
        </w:rPr>
        <w:t>20</w:t>
      </w:r>
      <w:r w:rsidRPr="008C4DA5">
        <w:rPr>
          <w:color w:val="000000" w:themeColor="text1"/>
          <w:szCs w:val="21"/>
        </w:rPr>
        <w:t>20</w:t>
      </w:r>
      <w:r w:rsidRPr="008C4DA5">
        <w:rPr>
          <w:rFonts w:hint="eastAsia"/>
          <w:color w:val="000000" w:themeColor="text1"/>
          <w:szCs w:val="21"/>
        </w:rPr>
        <w:t>,</w:t>
      </w:r>
      <w:r w:rsidRPr="008C4DA5">
        <w:rPr>
          <w:color w:val="000000" w:themeColor="text1"/>
          <w:szCs w:val="21"/>
        </w:rPr>
        <w:t xml:space="preserve"> vol. 42, no.5, pp. 1025-1037, 2020.</w:t>
      </w:r>
    </w:p>
    <w:p w14:paraId="70C38FDE" w14:textId="77777777" w:rsidR="00285F8B" w:rsidRPr="008C4DA5" w:rsidRDefault="00285F8B" w:rsidP="009D47DB">
      <w:pPr>
        <w:numPr>
          <w:ilvl w:val="0"/>
          <w:numId w:val="28"/>
        </w:numPr>
        <w:spacing w:line="360" w:lineRule="exact"/>
        <w:rPr>
          <w:color w:val="000000" w:themeColor="text1"/>
          <w:szCs w:val="21"/>
        </w:rPr>
      </w:pPr>
      <w:r w:rsidRPr="008C4DA5">
        <w:rPr>
          <w:b/>
          <w:bCs/>
          <w:color w:val="000000" w:themeColor="text1"/>
          <w:szCs w:val="21"/>
        </w:rPr>
        <w:t>Ran He</w:t>
      </w:r>
      <w:r w:rsidRPr="008C4DA5">
        <w:rPr>
          <w:color w:val="000000" w:themeColor="text1"/>
          <w:szCs w:val="21"/>
        </w:rPr>
        <w:t xml:space="preserve">, Xiang Wu, </w:t>
      </w:r>
      <w:proofErr w:type="spellStart"/>
      <w:r w:rsidRPr="008C4DA5">
        <w:rPr>
          <w:color w:val="000000" w:themeColor="text1"/>
          <w:szCs w:val="21"/>
        </w:rPr>
        <w:t>Zhenan</w:t>
      </w:r>
      <w:proofErr w:type="spellEnd"/>
      <w:r w:rsidRPr="008C4DA5">
        <w:rPr>
          <w:color w:val="000000" w:themeColor="text1"/>
          <w:szCs w:val="21"/>
        </w:rPr>
        <w:t xml:space="preserve"> Sun, </w:t>
      </w:r>
      <w:proofErr w:type="spellStart"/>
      <w:r w:rsidRPr="008C4DA5">
        <w:rPr>
          <w:color w:val="000000" w:themeColor="text1"/>
          <w:szCs w:val="21"/>
        </w:rPr>
        <w:t>Tieniu</w:t>
      </w:r>
      <w:proofErr w:type="spellEnd"/>
      <w:r w:rsidRPr="008C4DA5">
        <w:rPr>
          <w:color w:val="000000" w:themeColor="text1"/>
          <w:szCs w:val="21"/>
        </w:rPr>
        <w:t xml:space="preserve"> Tan, “Wasserstein CNN: Learning Invariant Features for NIR- VIS Face Recognition,” IEEE Trans</w:t>
      </w:r>
      <w:r w:rsidRPr="008C4DA5">
        <w:rPr>
          <w:rFonts w:hint="eastAsia"/>
          <w:color w:val="000000" w:themeColor="text1"/>
          <w:szCs w:val="21"/>
        </w:rPr>
        <w:t>.</w:t>
      </w:r>
      <w:r w:rsidRPr="008C4DA5">
        <w:rPr>
          <w:color w:val="000000" w:themeColor="text1"/>
          <w:szCs w:val="21"/>
        </w:rPr>
        <w:t xml:space="preserve"> on Pattern Analysis and Machine Intelligence (PAMI), vol. </w:t>
      </w:r>
      <w:r w:rsidRPr="008C4DA5">
        <w:rPr>
          <w:rFonts w:hint="eastAsia"/>
          <w:color w:val="000000" w:themeColor="text1"/>
          <w:szCs w:val="21"/>
        </w:rPr>
        <w:t>41</w:t>
      </w:r>
      <w:r w:rsidRPr="008C4DA5">
        <w:rPr>
          <w:color w:val="000000" w:themeColor="text1"/>
          <w:szCs w:val="21"/>
        </w:rPr>
        <w:t xml:space="preserve">, no. 7, pp. 1761-1773, </w:t>
      </w:r>
      <w:r w:rsidRPr="008C4DA5">
        <w:rPr>
          <w:rFonts w:hint="eastAsia"/>
          <w:color w:val="000000" w:themeColor="text1"/>
          <w:szCs w:val="21"/>
        </w:rPr>
        <w:t>2019</w:t>
      </w:r>
      <w:r w:rsidRPr="008C4DA5">
        <w:rPr>
          <w:color w:val="000000" w:themeColor="text1"/>
          <w:szCs w:val="21"/>
        </w:rPr>
        <w:t xml:space="preserve">. </w:t>
      </w:r>
    </w:p>
    <w:p w14:paraId="197336F4" w14:textId="77777777" w:rsidR="00285F8B" w:rsidRPr="008C4DA5" w:rsidRDefault="00285F8B" w:rsidP="009D47DB">
      <w:pPr>
        <w:numPr>
          <w:ilvl w:val="0"/>
          <w:numId w:val="28"/>
        </w:numPr>
        <w:spacing w:line="360" w:lineRule="exact"/>
        <w:rPr>
          <w:color w:val="000000" w:themeColor="text1"/>
          <w:szCs w:val="21"/>
        </w:rPr>
      </w:pPr>
      <w:r w:rsidRPr="008C4DA5">
        <w:rPr>
          <w:b/>
          <w:bCs/>
          <w:color w:val="000000" w:themeColor="text1"/>
          <w:szCs w:val="21"/>
        </w:rPr>
        <w:t>Ran He</w:t>
      </w:r>
      <w:r w:rsidRPr="008C4DA5">
        <w:rPr>
          <w:color w:val="000000" w:themeColor="text1"/>
          <w:szCs w:val="21"/>
        </w:rPr>
        <w:t xml:space="preserve">, </w:t>
      </w:r>
      <w:proofErr w:type="spellStart"/>
      <w:r w:rsidRPr="008C4DA5">
        <w:rPr>
          <w:color w:val="000000" w:themeColor="text1"/>
          <w:szCs w:val="21"/>
        </w:rPr>
        <w:t>Tieniu</w:t>
      </w:r>
      <w:proofErr w:type="spellEnd"/>
      <w:r w:rsidRPr="008C4DA5">
        <w:rPr>
          <w:color w:val="000000" w:themeColor="text1"/>
          <w:szCs w:val="21"/>
        </w:rPr>
        <w:t xml:space="preserve"> Tan and Liang Wang, “Robust Recovery of Corrupted Low-Rank</w:t>
      </w:r>
      <w:r w:rsidRPr="008C4DA5">
        <w:rPr>
          <w:rFonts w:hint="eastAsia"/>
          <w:color w:val="000000" w:themeColor="text1"/>
          <w:szCs w:val="21"/>
        </w:rPr>
        <w:t xml:space="preserve"> </w:t>
      </w:r>
      <w:r w:rsidRPr="008C4DA5">
        <w:rPr>
          <w:color w:val="000000" w:themeColor="text1"/>
          <w:szCs w:val="21"/>
        </w:rPr>
        <w:t xml:space="preserve">Matrix by Implicit </w:t>
      </w:r>
      <w:proofErr w:type="spellStart"/>
      <w:r w:rsidRPr="008C4DA5">
        <w:rPr>
          <w:color w:val="000000" w:themeColor="text1"/>
          <w:szCs w:val="21"/>
        </w:rPr>
        <w:t>Regularizers</w:t>
      </w:r>
      <w:proofErr w:type="spellEnd"/>
      <w:r w:rsidRPr="008C4DA5">
        <w:rPr>
          <w:color w:val="000000" w:themeColor="text1"/>
          <w:szCs w:val="21"/>
        </w:rPr>
        <w:t>,” IEEE Trans. on Pattern Analysis and Machine Intelligence (PAMI), vol. 36, no. 4, pp. 770-783, 2014.</w:t>
      </w:r>
    </w:p>
    <w:p w14:paraId="740FF97E" w14:textId="77777777" w:rsidR="00285F8B" w:rsidRPr="008C4DA5" w:rsidRDefault="00285F8B" w:rsidP="009D47DB">
      <w:pPr>
        <w:numPr>
          <w:ilvl w:val="0"/>
          <w:numId w:val="28"/>
        </w:numPr>
        <w:spacing w:line="360" w:lineRule="exact"/>
        <w:rPr>
          <w:color w:val="000000" w:themeColor="text1"/>
          <w:szCs w:val="21"/>
        </w:rPr>
      </w:pPr>
      <w:r w:rsidRPr="008C4DA5">
        <w:rPr>
          <w:b/>
          <w:bCs/>
          <w:color w:val="000000" w:themeColor="text1"/>
          <w:szCs w:val="21"/>
        </w:rPr>
        <w:t>Ran He</w:t>
      </w:r>
      <w:r w:rsidRPr="008C4DA5">
        <w:rPr>
          <w:color w:val="000000" w:themeColor="text1"/>
          <w:szCs w:val="21"/>
        </w:rPr>
        <w:t>, Wei-Shi Zheng,</w:t>
      </w:r>
      <w:r w:rsidRPr="008C4DA5">
        <w:rPr>
          <w:rFonts w:hint="eastAsia"/>
          <w:color w:val="000000" w:themeColor="text1"/>
          <w:szCs w:val="21"/>
        </w:rPr>
        <w:t xml:space="preserve"> </w:t>
      </w:r>
      <w:proofErr w:type="spellStart"/>
      <w:r w:rsidRPr="008C4DA5">
        <w:rPr>
          <w:color w:val="000000" w:themeColor="text1"/>
          <w:szCs w:val="21"/>
        </w:rPr>
        <w:t>Tieniu</w:t>
      </w:r>
      <w:proofErr w:type="spellEnd"/>
      <w:r w:rsidRPr="008C4DA5">
        <w:rPr>
          <w:color w:val="000000" w:themeColor="text1"/>
          <w:szCs w:val="21"/>
        </w:rPr>
        <w:t xml:space="preserve"> Tan and </w:t>
      </w:r>
      <w:proofErr w:type="spellStart"/>
      <w:r w:rsidRPr="008C4DA5">
        <w:rPr>
          <w:color w:val="000000" w:themeColor="text1"/>
          <w:szCs w:val="21"/>
        </w:rPr>
        <w:t>Zhenan</w:t>
      </w:r>
      <w:proofErr w:type="spellEnd"/>
      <w:r w:rsidRPr="008C4DA5">
        <w:rPr>
          <w:color w:val="000000" w:themeColor="text1"/>
          <w:szCs w:val="21"/>
        </w:rPr>
        <w:t xml:space="preserve"> Sun, “Half-Quadratic Based Iterative Minimization </w:t>
      </w:r>
      <w:r w:rsidRPr="008C4DA5">
        <w:rPr>
          <w:rFonts w:hint="eastAsia"/>
          <w:color w:val="000000" w:themeColor="text1"/>
          <w:szCs w:val="21"/>
        </w:rPr>
        <w:t>f</w:t>
      </w:r>
      <w:r w:rsidRPr="008C4DA5">
        <w:rPr>
          <w:color w:val="000000" w:themeColor="text1"/>
          <w:szCs w:val="21"/>
        </w:rPr>
        <w:t xml:space="preserve">or Robust Sparse Representation,” IEEE Trans. on Pattern Analysis and Machine Intelligence (PAMI), vol. 36, no. 2, pp. 261-275, 2014. </w:t>
      </w:r>
    </w:p>
    <w:p w14:paraId="0E11ED20" w14:textId="23E34239" w:rsidR="00EE45D1" w:rsidRPr="008C4DA5" w:rsidRDefault="00285F8B" w:rsidP="009D47DB">
      <w:pPr>
        <w:numPr>
          <w:ilvl w:val="0"/>
          <w:numId w:val="28"/>
        </w:numPr>
        <w:spacing w:line="360" w:lineRule="exact"/>
        <w:rPr>
          <w:color w:val="000000" w:themeColor="text1"/>
          <w:kern w:val="0"/>
          <w:sz w:val="22"/>
          <w:szCs w:val="21"/>
        </w:rPr>
      </w:pPr>
      <w:r w:rsidRPr="008C4DA5">
        <w:rPr>
          <w:b/>
          <w:bCs/>
          <w:color w:val="000000" w:themeColor="text1"/>
          <w:szCs w:val="21"/>
        </w:rPr>
        <w:t>Ran He</w:t>
      </w:r>
      <w:r w:rsidRPr="008C4DA5">
        <w:rPr>
          <w:color w:val="000000" w:themeColor="text1"/>
          <w:szCs w:val="21"/>
        </w:rPr>
        <w:t>, Wei-Shi Zheng</w:t>
      </w:r>
      <w:r w:rsidRPr="008C4DA5">
        <w:rPr>
          <w:rFonts w:hint="eastAsia"/>
          <w:color w:val="000000" w:themeColor="text1"/>
          <w:szCs w:val="21"/>
        </w:rPr>
        <w:t xml:space="preserve"> and</w:t>
      </w:r>
      <w:r w:rsidRPr="008C4DA5">
        <w:rPr>
          <w:color w:val="000000" w:themeColor="text1"/>
          <w:szCs w:val="21"/>
        </w:rPr>
        <w:t xml:space="preserve"> Bao-Gang Hu, “Maximum </w:t>
      </w:r>
      <w:proofErr w:type="spellStart"/>
      <w:r w:rsidRPr="008C4DA5">
        <w:rPr>
          <w:color w:val="000000" w:themeColor="text1"/>
          <w:szCs w:val="21"/>
        </w:rPr>
        <w:t>Correntropy</w:t>
      </w:r>
      <w:proofErr w:type="spellEnd"/>
      <w:r w:rsidRPr="008C4DA5">
        <w:rPr>
          <w:color w:val="000000" w:themeColor="text1"/>
          <w:szCs w:val="21"/>
        </w:rPr>
        <w:t xml:space="preserve"> Criterion for Robust Face Recognition,” IEEE Trans. </w:t>
      </w:r>
      <w:r w:rsidRPr="008C4DA5">
        <w:rPr>
          <w:rFonts w:hint="eastAsia"/>
          <w:color w:val="000000" w:themeColor="text1"/>
          <w:szCs w:val="21"/>
        </w:rPr>
        <w:t>o</w:t>
      </w:r>
      <w:r w:rsidRPr="008C4DA5">
        <w:rPr>
          <w:color w:val="000000" w:themeColor="text1"/>
          <w:szCs w:val="21"/>
        </w:rPr>
        <w:t>n</w:t>
      </w:r>
      <w:r w:rsidRPr="008C4DA5">
        <w:rPr>
          <w:rFonts w:hint="eastAsia"/>
          <w:color w:val="000000" w:themeColor="text1"/>
          <w:szCs w:val="21"/>
        </w:rPr>
        <w:t xml:space="preserve"> </w:t>
      </w:r>
      <w:r w:rsidRPr="008C4DA5">
        <w:rPr>
          <w:color w:val="000000" w:themeColor="text1"/>
          <w:szCs w:val="21"/>
        </w:rPr>
        <w:t xml:space="preserve">Pattern Analysis and Machine Intelligence (PAMI), vol. </w:t>
      </w:r>
      <w:r w:rsidRPr="008C4DA5">
        <w:rPr>
          <w:rFonts w:hint="eastAsia"/>
          <w:color w:val="000000" w:themeColor="text1"/>
          <w:szCs w:val="21"/>
        </w:rPr>
        <w:t>33</w:t>
      </w:r>
      <w:r w:rsidRPr="008C4DA5">
        <w:rPr>
          <w:color w:val="000000" w:themeColor="text1"/>
          <w:szCs w:val="21"/>
        </w:rPr>
        <w:t xml:space="preserve">, no. </w:t>
      </w:r>
      <w:r w:rsidRPr="008C4DA5">
        <w:rPr>
          <w:rFonts w:hint="eastAsia"/>
          <w:color w:val="000000" w:themeColor="text1"/>
          <w:szCs w:val="21"/>
        </w:rPr>
        <w:t>8</w:t>
      </w:r>
      <w:r w:rsidRPr="008C4DA5">
        <w:rPr>
          <w:color w:val="000000" w:themeColor="text1"/>
          <w:szCs w:val="21"/>
        </w:rPr>
        <w:t>, pp.</w:t>
      </w:r>
      <w:r w:rsidRPr="008C4DA5">
        <w:rPr>
          <w:rFonts w:hint="eastAsia"/>
          <w:color w:val="000000" w:themeColor="text1"/>
          <w:szCs w:val="21"/>
        </w:rPr>
        <w:t>1561</w:t>
      </w:r>
      <w:r w:rsidRPr="008C4DA5">
        <w:rPr>
          <w:color w:val="000000" w:themeColor="text1"/>
          <w:szCs w:val="21"/>
        </w:rPr>
        <w:t>-</w:t>
      </w:r>
      <w:r w:rsidRPr="008C4DA5">
        <w:rPr>
          <w:rFonts w:hint="eastAsia"/>
          <w:color w:val="000000" w:themeColor="text1"/>
          <w:szCs w:val="21"/>
        </w:rPr>
        <w:t>1576</w:t>
      </w:r>
      <w:r w:rsidRPr="008C4DA5">
        <w:rPr>
          <w:color w:val="000000" w:themeColor="text1"/>
          <w:szCs w:val="21"/>
        </w:rPr>
        <w:t>, 201</w:t>
      </w:r>
      <w:r w:rsidRPr="008C4DA5">
        <w:rPr>
          <w:rFonts w:hint="eastAsia"/>
          <w:color w:val="000000" w:themeColor="text1"/>
          <w:szCs w:val="21"/>
        </w:rPr>
        <w:t>1</w:t>
      </w:r>
      <w:r w:rsidRPr="008C4DA5">
        <w:rPr>
          <w:color w:val="000000" w:themeColor="text1"/>
          <w:szCs w:val="21"/>
        </w:rPr>
        <w:t>.</w:t>
      </w:r>
    </w:p>
    <w:p w14:paraId="267F9608" w14:textId="531FCF13" w:rsidR="00F60C6B" w:rsidRPr="008C4DA5" w:rsidRDefault="00F60C6B" w:rsidP="00FA45B8">
      <w:pPr>
        <w:spacing w:line="360" w:lineRule="exact"/>
        <w:rPr>
          <w:color w:val="000000" w:themeColor="text1"/>
        </w:rPr>
      </w:pPr>
    </w:p>
    <w:p w14:paraId="07AB6A15" w14:textId="0657F4F5" w:rsidR="009A0FC9" w:rsidRPr="008C4DA5" w:rsidRDefault="00AB3C4E" w:rsidP="00B027E0">
      <w:pPr>
        <w:autoSpaceDE w:val="0"/>
        <w:autoSpaceDN w:val="0"/>
        <w:adjustRightInd w:val="0"/>
        <w:spacing w:line="360" w:lineRule="exact"/>
        <w:ind w:firstLineChars="200" w:firstLine="420"/>
        <w:rPr>
          <w:color w:val="000000" w:themeColor="text1"/>
        </w:rPr>
      </w:pPr>
      <w:r w:rsidRPr="008C4DA5">
        <w:rPr>
          <w:noProof/>
          <w:color w:val="000000" w:themeColor="text1"/>
        </w:rPr>
        <w:drawing>
          <wp:anchor distT="0" distB="0" distL="114300" distR="114300" simplePos="0" relativeHeight="251726336" behindDoc="1" locked="0" layoutInCell="1" allowOverlap="1" wp14:anchorId="77047D7D" wp14:editId="445C9EAB">
            <wp:simplePos x="0" y="0"/>
            <wp:positionH relativeFrom="column">
              <wp:posOffset>-13436</wp:posOffset>
            </wp:positionH>
            <wp:positionV relativeFrom="paragraph">
              <wp:posOffset>45161</wp:posOffset>
            </wp:positionV>
            <wp:extent cx="900000" cy="1162800"/>
            <wp:effectExtent l="0" t="0" r="0" b="0"/>
            <wp:wrapTight wrapText="bothSides">
              <wp:wrapPolygon edited="0">
                <wp:start x="0" y="0"/>
                <wp:lineTo x="0" y="21234"/>
                <wp:lineTo x="21036" y="21234"/>
                <wp:lineTo x="21036" y="0"/>
                <wp:lineTo x="0" y="0"/>
              </wp:wrapPolygon>
            </wp:wrapTight>
            <wp:docPr id="17" name="图片 17" descr="穿着西装的男人在微笑&#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穿着西装的男人在微笑&#10;&#10;描述已自动生成"/>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0000" cy="11628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DF7A2C" w:rsidRPr="008C4DA5">
        <w:rPr>
          <w:rFonts w:hint="eastAsia"/>
          <w:b/>
          <w:color w:val="000000" w:themeColor="text1"/>
        </w:rPr>
        <w:t>侯广琦</w:t>
      </w:r>
      <w:proofErr w:type="gramEnd"/>
      <w:r w:rsidR="00DF7A2C" w:rsidRPr="008C4DA5">
        <w:rPr>
          <w:rFonts w:hint="eastAsia"/>
          <w:color w:val="000000" w:themeColor="text1"/>
        </w:rPr>
        <w:t>，</w:t>
      </w:r>
      <w:r w:rsidR="00190F6F" w:rsidRPr="008C4DA5">
        <w:rPr>
          <w:rFonts w:hint="eastAsia"/>
          <w:color w:val="000000" w:themeColor="text1"/>
        </w:rPr>
        <w:t>研究员，</w:t>
      </w:r>
      <w:r w:rsidR="00190F6F" w:rsidRPr="008C4DA5">
        <w:rPr>
          <w:rFonts w:hint="eastAsia"/>
          <w:color w:val="000000" w:themeColor="text1"/>
        </w:rPr>
        <w:t>2001</w:t>
      </w:r>
      <w:r w:rsidR="00190F6F" w:rsidRPr="008C4DA5">
        <w:rPr>
          <w:rFonts w:hint="eastAsia"/>
          <w:color w:val="000000" w:themeColor="text1"/>
        </w:rPr>
        <w:t>年和</w:t>
      </w:r>
      <w:r w:rsidR="00190F6F" w:rsidRPr="008C4DA5">
        <w:rPr>
          <w:rFonts w:hint="eastAsia"/>
          <w:color w:val="000000" w:themeColor="text1"/>
        </w:rPr>
        <w:t>2004</w:t>
      </w:r>
      <w:r w:rsidR="00190F6F" w:rsidRPr="008C4DA5">
        <w:rPr>
          <w:rFonts w:hint="eastAsia"/>
          <w:color w:val="000000" w:themeColor="text1"/>
        </w:rPr>
        <w:t>年在北京理工大学分别获得光电子技术专业学士和物理电子学硕士学位，</w:t>
      </w:r>
      <w:r w:rsidR="00190F6F" w:rsidRPr="008C4DA5">
        <w:rPr>
          <w:rFonts w:hint="eastAsia"/>
          <w:color w:val="000000" w:themeColor="text1"/>
        </w:rPr>
        <w:t>2011</w:t>
      </w:r>
      <w:r w:rsidR="00190F6F" w:rsidRPr="008C4DA5">
        <w:rPr>
          <w:rFonts w:hint="eastAsia"/>
          <w:color w:val="000000" w:themeColor="text1"/>
        </w:rPr>
        <w:t>年获得北京理工大学光学工程专业博士学位，同年在中国科学院自动化研究所从事博士后研究，</w:t>
      </w:r>
      <w:r w:rsidR="00190F6F" w:rsidRPr="008C4DA5">
        <w:rPr>
          <w:rFonts w:hint="eastAsia"/>
          <w:color w:val="000000" w:themeColor="text1"/>
        </w:rPr>
        <w:t>2013</w:t>
      </w:r>
      <w:r w:rsidR="00190F6F" w:rsidRPr="008C4DA5">
        <w:rPr>
          <w:rFonts w:hint="eastAsia"/>
          <w:color w:val="000000" w:themeColor="text1"/>
        </w:rPr>
        <w:t>年加入模式识别国家重点实验室。主要研究方向为光学成像、计算成像、</w:t>
      </w:r>
      <w:proofErr w:type="gramStart"/>
      <w:r w:rsidR="00190F6F" w:rsidRPr="008C4DA5">
        <w:rPr>
          <w:rFonts w:hint="eastAsia"/>
          <w:color w:val="000000" w:themeColor="text1"/>
        </w:rPr>
        <w:t>光场成像</w:t>
      </w:r>
      <w:proofErr w:type="gramEnd"/>
      <w:r w:rsidR="00190F6F" w:rsidRPr="008C4DA5">
        <w:rPr>
          <w:rFonts w:hint="eastAsia"/>
          <w:color w:val="000000" w:themeColor="text1"/>
        </w:rPr>
        <w:t>、模式识别和计算机视觉。已在国际会议和期刊发表学术论文</w:t>
      </w:r>
      <w:r w:rsidR="00190F6F" w:rsidRPr="008C4DA5">
        <w:rPr>
          <w:color w:val="000000" w:themeColor="text1"/>
        </w:rPr>
        <w:t>17</w:t>
      </w:r>
      <w:r w:rsidR="00190F6F" w:rsidRPr="008C4DA5">
        <w:rPr>
          <w:rFonts w:hint="eastAsia"/>
          <w:color w:val="000000" w:themeColor="text1"/>
        </w:rPr>
        <w:t>篇，申请发明专利</w:t>
      </w:r>
      <w:r w:rsidR="00190F6F" w:rsidRPr="008C4DA5">
        <w:rPr>
          <w:color w:val="000000" w:themeColor="text1"/>
        </w:rPr>
        <w:t>10</w:t>
      </w:r>
      <w:r w:rsidR="00190F6F" w:rsidRPr="008C4DA5">
        <w:rPr>
          <w:rFonts w:hint="eastAsia"/>
          <w:color w:val="000000" w:themeColor="text1"/>
        </w:rPr>
        <w:t>项</w:t>
      </w:r>
      <w:r w:rsidR="00190F6F" w:rsidRPr="008C4DA5">
        <w:rPr>
          <w:color w:val="000000" w:themeColor="text1"/>
        </w:rPr>
        <w:t>，</w:t>
      </w:r>
      <w:r w:rsidR="00190F6F" w:rsidRPr="008C4DA5">
        <w:rPr>
          <w:rFonts w:hint="eastAsia"/>
          <w:color w:val="000000" w:themeColor="text1"/>
        </w:rPr>
        <w:t>其中</w:t>
      </w:r>
      <w:r w:rsidR="00190F6F" w:rsidRPr="008C4DA5">
        <w:rPr>
          <w:color w:val="000000" w:themeColor="text1"/>
        </w:rPr>
        <w:t>授权</w:t>
      </w:r>
      <w:r w:rsidR="00190F6F" w:rsidRPr="008C4DA5">
        <w:rPr>
          <w:rFonts w:hint="eastAsia"/>
          <w:color w:val="000000" w:themeColor="text1"/>
        </w:rPr>
        <w:t>3</w:t>
      </w:r>
      <w:r w:rsidR="00190F6F" w:rsidRPr="008C4DA5">
        <w:rPr>
          <w:rFonts w:hint="eastAsia"/>
          <w:color w:val="000000" w:themeColor="text1"/>
        </w:rPr>
        <w:t>项，获得软件著作权</w:t>
      </w:r>
      <w:r w:rsidR="00190F6F" w:rsidRPr="008C4DA5">
        <w:rPr>
          <w:rFonts w:hint="eastAsia"/>
          <w:color w:val="000000" w:themeColor="text1"/>
        </w:rPr>
        <w:t>6</w:t>
      </w:r>
      <w:r w:rsidR="00190F6F" w:rsidRPr="008C4DA5">
        <w:rPr>
          <w:rFonts w:hint="eastAsia"/>
          <w:color w:val="000000" w:themeColor="text1"/>
        </w:rPr>
        <w:t>项。主持国家自然科学基金委重大仪器专项子课题</w:t>
      </w:r>
      <w:r w:rsidR="00190F6F" w:rsidRPr="008C4DA5">
        <w:rPr>
          <w:rFonts w:hint="eastAsia"/>
          <w:color w:val="000000" w:themeColor="text1"/>
        </w:rPr>
        <w:t>1</w:t>
      </w:r>
      <w:r w:rsidR="00190F6F" w:rsidRPr="008C4DA5">
        <w:rPr>
          <w:rFonts w:hint="eastAsia"/>
          <w:color w:val="000000" w:themeColor="text1"/>
        </w:rPr>
        <w:t>项，国家自然科学青年基金</w:t>
      </w:r>
      <w:r w:rsidR="00190F6F" w:rsidRPr="008C4DA5">
        <w:rPr>
          <w:rFonts w:hint="eastAsia"/>
          <w:color w:val="000000" w:themeColor="text1"/>
        </w:rPr>
        <w:t>1</w:t>
      </w:r>
      <w:r w:rsidR="00190F6F" w:rsidRPr="008C4DA5">
        <w:rPr>
          <w:rFonts w:hint="eastAsia"/>
          <w:color w:val="000000" w:themeColor="text1"/>
        </w:rPr>
        <w:t>项，横向技术开发课题</w:t>
      </w:r>
      <w:r w:rsidR="00190F6F" w:rsidRPr="008C4DA5">
        <w:rPr>
          <w:color w:val="000000" w:themeColor="text1"/>
        </w:rPr>
        <w:t>3</w:t>
      </w:r>
      <w:r w:rsidR="00190F6F" w:rsidRPr="008C4DA5">
        <w:rPr>
          <w:rFonts w:hint="eastAsia"/>
          <w:color w:val="000000" w:themeColor="text1"/>
        </w:rPr>
        <w:t>项，作为科研骨干参与国家重点研发专项、中科院科研装备项目、国家国际科技合作计划、国家自然科学基金委重点项目、北京市科协项目等</w:t>
      </w:r>
      <w:r w:rsidR="00190F6F" w:rsidRPr="008C4DA5">
        <w:rPr>
          <w:color w:val="000000" w:themeColor="text1"/>
        </w:rPr>
        <w:t>12</w:t>
      </w:r>
      <w:r w:rsidR="00190F6F" w:rsidRPr="008C4DA5">
        <w:rPr>
          <w:rFonts w:hint="eastAsia"/>
          <w:color w:val="000000" w:themeColor="text1"/>
        </w:rPr>
        <w:t>项。</w:t>
      </w:r>
      <w:r w:rsidR="00190F6F" w:rsidRPr="008C4DA5">
        <w:rPr>
          <w:rFonts w:hint="eastAsia"/>
          <w:color w:val="000000" w:themeColor="text1"/>
        </w:rPr>
        <w:t>IEEE</w:t>
      </w:r>
      <w:r w:rsidR="00190F6F" w:rsidRPr="008C4DA5">
        <w:rPr>
          <w:rFonts w:hint="eastAsia"/>
          <w:color w:val="000000" w:themeColor="text1"/>
        </w:rPr>
        <w:t>会员，</w:t>
      </w:r>
      <w:r w:rsidR="00190F6F" w:rsidRPr="008C4DA5">
        <w:rPr>
          <w:rFonts w:hint="eastAsia"/>
          <w:color w:val="000000" w:themeColor="text1"/>
        </w:rPr>
        <w:t>SPIE</w:t>
      </w:r>
      <w:r w:rsidR="00190F6F" w:rsidRPr="008C4DA5">
        <w:rPr>
          <w:rFonts w:hint="eastAsia"/>
          <w:color w:val="000000" w:themeColor="text1"/>
        </w:rPr>
        <w:t>会员，中国光学学会会员，北京</w:t>
      </w:r>
      <w:proofErr w:type="gramStart"/>
      <w:r w:rsidR="00756D00" w:rsidRPr="008C4DA5">
        <w:rPr>
          <w:rFonts w:hint="eastAsia"/>
          <w:color w:val="000000" w:themeColor="text1"/>
        </w:rPr>
        <w:t>图象</w:t>
      </w:r>
      <w:proofErr w:type="gramEnd"/>
      <w:r w:rsidR="00756D00" w:rsidRPr="008C4DA5">
        <w:rPr>
          <w:rFonts w:hint="eastAsia"/>
          <w:color w:val="000000" w:themeColor="text1"/>
        </w:rPr>
        <w:t>图形学学会</w:t>
      </w:r>
      <w:r w:rsidR="00190F6F" w:rsidRPr="008C4DA5">
        <w:rPr>
          <w:rFonts w:hint="eastAsia"/>
          <w:color w:val="000000" w:themeColor="text1"/>
        </w:rPr>
        <w:t>会员，同时为</w:t>
      </w:r>
      <w:r w:rsidR="00190F6F" w:rsidRPr="008C4DA5">
        <w:rPr>
          <w:color w:val="000000" w:themeColor="text1"/>
        </w:rPr>
        <w:t>TIFS</w:t>
      </w:r>
      <w:r w:rsidR="00190F6F" w:rsidRPr="008C4DA5">
        <w:rPr>
          <w:rFonts w:hint="eastAsia"/>
          <w:color w:val="000000" w:themeColor="text1"/>
        </w:rPr>
        <w:t>、</w:t>
      </w:r>
      <w:proofErr w:type="spellStart"/>
      <w:r w:rsidR="00190F6F" w:rsidRPr="008C4DA5">
        <w:rPr>
          <w:color w:val="000000" w:themeColor="text1"/>
        </w:rPr>
        <w:t>Neuocomputing</w:t>
      </w:r>
      <w:proofErr w:type="spellEnd"/>
      <w:r w:rsidR="00190F6F" w:rsidRPr="008C4DA5">
        <w:rPr>
          <w:rFonts w:hint="eastAsia"/>
          <w:color w:val="000000" w:themeColor="text1"/>
        </w:rPr>
        <w:t>、</w:t>
      </w:r>
      <w:r w:rsidR="00190F6F" w:rsidRPr="008C4DA5">
        <w:rPr>
          <w:color w:val="000000" w:themeColor="text1"/>
        </w:rPr>
        <w:t>Sensors</w:t>
      </w:r>
      <w:r w:rsidR="00190F6F" w:rsidRPr="008C4DA5">
        <w:rPr>
          <w:rFonts w:hint="eastAsia"/>
          <w:color w:val="000000" w:themeColor="text1"/>
        </w:rPr>
        <w:t>和</w:t>
      </w:r>
      <w:r w:rsidR="00190F6F" w:rsidRPr="008C4DA5">
        <w:rPr>
          <w:color w:val="000000" w:themeColor="text1"/>
        </w:rPr>
        <w:t>IJAC</w:t>
      </w:r>
      <w:r w:rsidR="00190F6F" w:rsidRPr="008C4DA5">
        <w:rPr>
          <w:rFonts w:hint="eastAsia"/>
          <w:color w:val="000000" w:themeColor="text1"/>
        </w:rPr>
        <w:t>等学术期刊的</w:t>
      </w:r>
      <w:r w:rsidR="00190F6F" w:rsidRPr="008C4DA5">
        <w:rPr>
          <w:color w:val="000000" w:themeColor="text1"/>
        </w:rPr>
        <w:t>Reviewer</w:t>
      </w:r>
      <w:r w:rsidR="00190F6F" w:rsidRPr="008C4DA5">
        <w:rPr>
          <w:rFonts w:hint="eastAsia"/>
          <w:color w:val="000000" w:themeColor="text1"/>
        </w:rPr>
        <w:t>。</w:t>
      </w:r>
    </w:p>
    <w:p w14:paraId="56114B72" w14:textId="77777777" w:rsidR="00CF7637" w:rsidRPr="008C4DA5" w:rsidRDefault="00CF7637" w:rsidP="00CF7637">
      <w:pPr>
        <w:tabs>
          <w:tab w:val="left" w:pos="284"/>
        </w:tabs>
        <w:spacing w:line="360" w:lineRule="exact"/>
        <w:rPr>
          <w:bCs/>
          <w:color w:val="000000" w:themeColor="text1"/>
        </w:rPr>
      </w:pPr>
      <w:r w:rsidRPr="008C4DA5">
        <w:rPr>
          <w:b/>
          <w:color w:val="000000" w:themeColor="text1"/>
        </w:rPr>
        <w:t>Selected Publications</w:t>
      </w:r>
      <w:r w:rsidRPr="008C4DA5">
        <w:rPr>
          <w:bCs/>
          <w:color w:val="000000" w:themeColor="text1"/>
        </w:rPr>
        <w:t xml:space="preserve"> </w:t>
      </w:r>
    </w:p>
    <w:p w14:paraId="70882782" w14:textId="77777777" w:rsidR="00CF7637" w:rsidRPr="008C4DA5" w:rsidRDefault="00CF7637">
      <w:pPr>
        <w:numPr>
          <w:ilvl w:val="0"/>
          <w:numId w:val="5"/>
        </w:numPr>
        <w:spacing w:line="360" w:lineRule="exact"/>
        <w:rPr>
          <w:color w:val="000000" w:themeColor="text1"/>
        </w:rPr>
      </w:pPr>
      <w:proofErr w:type="spellStart"/>
      <w:r w:rsidRPr="008C4DA5">
        <w:rPr>
          <w:color w:val="000000" w:themeColor="text1"/>
        </w:rPr>
        <w:lastRenderedPageBreak/>
        <w:t>Guangqi</w:t>
      </w:r>
      <w:proofErr w:type="spellEnd"/>
      <w:r w:rsidRPr="008C4DA5">
        <w:rPr>
          <w:color w:val="000000" w:themeColor="text1"/>
        </w:rPr>
        <w:t xml:space="preserve"> Hou, </w:t>
      </w:r>
      <w:r w:rsidRPr="008C4DA5">
        <w:rPr>
          <w:rFonts w:hint="eastAsia"/>
          <w:color w:val="000000" w:themeColor="text1"/>
        </w:rPr>
        <w:t xml:space="preserve">Chi </w:t>
      </w:r>
      <w:r w:rsidRPr="008C4DA5">
        <w:rPr>
          <w:color w:val="000000" w:themeColor="text1"/>
        </w:rPr>
        <w:t xml:space="preserve">Zhang, </w:t>
      </w:r>
      <w:r w:rsidRPr="008C4DA5">
        <w:rPr>
          <w:rFonts w:hint="eastAsia"/>
          <w:color w:val="000000" w:themeColor="text1"/>
        </w:rPr>
        <w:t xml:space="preserve">Yunlong </w:t>
      </w:r>
      <w:r w:rsidRPr="008C4DA5">
        <w:rPr>
          <w:color w:val="000000" w:themeColor="text1"/>
        </w:rPr>
        <w:t>Wang, et al. “4D light-field sensing system for people counting”</w:t>
      </w:r>
      <w:r w:rsidRPr="008C4DA5">
        <w:rPr>
          <w:rFonts w:hint="eastAsia"/>
          <w:color w:val="000000" w:themeColor="text1"/>
        </w:rPr>
        <w:t xml:space="preserve">, </w:t>
      </w:r>
      <w:r w:rsidRPr="008C4DA5">
        <w:rPr>
          <w:color w:val="000000" w:themeColor="text1"/>
        </w:rPr>
        <w:t>SPIE</w:t>
      </w:r>
      <w:r w:rsidRPr="008C4DA5">
        <w:rPr>
          <w:rFonts w:hint="eastAsia"/>
          <w:color w:val="000000" w:themeColor="text1"/>
        </w:rPr>
        <w:t xml:space="preserve"> Photonics West 2016</w:t>
      </w:r>
      <w:r w:rsidRPr="008C4DA5">
        <w:rPr>
          <w:color w:val="000000" w:themeColor="text1"/>
        </w:rPr>
        <w:t>, 2016: 975114-975114-8.</w:t>
      </w:r>
    </w:p>
    <w:p w14:paraId="326090ED" w14:textId="77777777" w:rsidR="00CF7637" w:rsidRPr="008C4DA5" w:rsidRDefault="00CF7637">
      <w:pPr>
        <w:numPr>
          <w:ilvl w:val="0"/>
          <w:numId w:val="5"/>
        </w:numPr>
        <w:spacing w:line="360" w:lineRule="exact"/>
        <w:rPr>
          <w:color w:val="000000" w:themeColor="text1"/>
        </w:rPr>
      </w:pPr>
      <w:r w:rsidRPr="008C4DA5">
        <w:rPr>
          <w:color w:val="000000" w:themeColor="text1"/>
        </w:rPr>
        <w:t>Yunlong Wang,</w:t>
      </w:r>
      <w:r w:rsidRPr="008C4DA5">
        <w:rPr>
          <w:b/>
          <w:color w:val="000000" w:themeColor="text1"/>
        </w:rPr>
        <w:t xml:space="preserve"> </w:t>
      </w:r>
      <w:proofErr w:type="spellStart"/>
      <w:r w:rsidRPr="008C4DA5">
        <w:rPr>
          <w:color w:val="000000" w:themeColor="text1"/>
        </w:rPr>
        <w:t>Guangqi</w:t>
      </w:r>
      <w:proofErr w:type="spellEnd"/>
      <w:r w:rsidRPr="008C4DA5">
        <w:rPr>
          <w:color w:val="000000" w:themeColor="text1"/>
        </w:rPr>
        <w:t xml:space="preserve"> Hou,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Zilei</w:t>
      </w:r>
      <w:proofErr w:type="spellEnd"/>
      <w:r w:rsidRPr="008C4DA5">
        <w:rPr>
          <w:color w:val="000000" w:themeColor="text1"/>
        </w:rPr>
        <w:t xml:space="preserve"> Wang and </w:t>
      </w:r>
      <w:proofErr w:type="spellStart"/>
      <w:r w:rsidRPr="008C4DA5">
        <w:rPr>
          <w:color w:val="000000" w:themeColor="text1"/>
        </w:rPr>
        <w:t>Tieniu</w:t>
      </w:r>
      <w:proofErr w:type="spellEnd"/>
      <w:r w:rsidRPr="008C4DA5">
        <w:rPr>
          <w:color w:val="000000" w:themeColor="text1"/>
        </w:rPr>
        <w:t xml:space="preserve"> Tan,</w:t>
      </w:r>
      <w:r w:rsidRPr="008C4DA5">
        <w:rPr>
          <w:rFonts w:hint="eastAsia"/>
          <w:color w:val="000000" w:themeColor="text1"/>
        </w:rPr>
        <w:t xml:space="preserve"> </w:t>
      </w:r>
      <w:r w:rsidRPr="008C4DA5">
        <w:rPr>
          <w:color w:val="000000" w:themeColor="text1"/>
        </w:rPr>
        <w:t xml:space="preserve">“A simple and robust super resolution method for light field images,” IEEE International Conference on Image Processing (ICIP), 2016, pp. 1459-1463.Phoenix, AZ, </w:t>
      </w:r>
      <w:proofErr w:type="spellStart"/>
      <w:proofErr w:type="gramStart"/>
      <w:r w:rsidRPr="008C4DA5">
        <w:rPr>
          <w:color w:val="000000" w:themeColor="text1"/>
        </w:rPr>
        <w:t>USA,doi</w:t>
      </w:r>
      <w:proofErr w:type="spellEnd"/>
      <w:proofErr w:type="gramEnd"/>
      <w:r w:rsidRPr="008C4DA5">
        <w:rPr>
          <w:color w:val="000000" w:themeColor="text1"/>
        </w:rPr>
        <w:t>: 10.1109/ICIP.2016.7532600.</w:t>
      </w:r>
    </w:p>
    <w:p w14:paraId="3DA4A0C0" w14:textId="77777777" w:rsidR="00CF7637" w:rsidRPr="008C4DA5" w:rsidRDefault="00CF7637">
      <w:pPr>
        <w:numPr>
          <w:ilvl w:val="0"/>
          <w:numId w:val="5"/>
        </w:numPr>
        <w:spacing w:line="360" w:lineRule="exact"/>
        <w:rPr>
          <w:color w:val="000000" w:themeColor="text1"/>
        </w:rPr>
      </w:pPr>
      <w:proofErr w:type="spellStart"/>
      <w:r w:rsidRPr="008C4DA5">
        <w:rPr>
          <w:color w:val="000000" w:themeColor="text1"/>
        </w:rPr>
        <w:t>Guangqi</w:t>
      </w:r>
      <w:proofErr w:type="spellEnd"/>
      <w:r w:rsidRPr="008C4DA5">
        <w:rPr>
          <w:color w:val="000000" w:themeColor="text1"/>
        </w:rPr>
        <w:t xml:space="preserve"> Hou, Fei Liu and </w:t>
      </w:r>
      <w:proofErr w:type="spellStart"/>
      <w:r w:rsidRPr="008C4DA5">
        <w:rPr>
          <w:color w:val="000000" w:themeColor="text1"/>
        </w:rPr>
        <w:t>Zhenan</w:t>
      </w:r>
      <w:proofErr w:type="spellEnd"/>
      <w:r w:rsidRPr="008C4DA5">
        <w:rPr>
          <w:color w:val="000000" w:themeColor="text1"/>
        </w:rPr>
        <w:t xml:space="preserve"> Sun, “Computer Vision Research with New Imaging Technology”, in Proc. SPIE 9th International Symposium on Multispectral Image Processing and Pattern Recognition, 2015.</w:t>
      </w:r>
    </w:p>
    <w:p w14:paraId="6FB7B89E" w14:textId="77777777" w:rsidR="00CF7637" w:rsidRPr="008C4DA5" w:rsidRDefault="00CF7637">
      <w:pPr>
        <w:numPr>
          <w:ilvl w:val="0"/>
          <w:numId w:val="5"/>
        </w:numPr>
        <w:spacing w:line="360" w:lineRule="exact"/>
        <w:rPr>
          <w:color w:val="000000" w:themeColor="text1"/>
        </w:rPr>
      </w:pPr>
      <w:r w:rsidRPr="008C4DA5">
        <w:rPr>
          <w:color w:val="000000" w:themeColor="text1"/>
        </w:rPr>
        <w:t>Fei Liu,</w:t>
      </w:r>
      <w:r w:rsidRPr="008C4DA5">
        <w:rPr>
          <w:rFonts w:hint="eastAsia"/>
          <w:color w:val="000000" w:themeColor="text1"/>
        </w:rPr>
        <w:t xml:space="preserve"> </w:t>
      </w:r>
      <w:proofErr w:type="spellStart"/>
      <w:r w:rsidRPr="008C4DA5">
        <w:rPr>
          <w:color w:val="000000" w:themeColor="text1"/>
        </w:rPr>
        <w:t>Guangqi</w:t>
      </w:r>
      <w:proofErr w:type="spellEnd"/>
      <w:r w:rsidRPr="008C4DA5">
        <w:rPr>
          <w:color w:val="000000" w:themeColor="text1"/>
        </w:rPr>
        <w:t xml:space="preserve"> Hou,</w:t>
      </w:r>
      <w:r w:rsidRPr="008C4DA5">
        <w:rPr>
          <w:rFonts w:hint="eastAsia"/>
          <w:color w:val="000000" w:themeColor="text1"/>
        </w:rPr>
        <w:t xml:space="preserve"> </w:t>
      </w:r>
      <w:proofErr w:type="spellStart"/>
      <w:r w:rsidRPr="008C4DA5">
        <w:rPr>
          <w:color w:val="000000" w:themeColor="text1"/>
        </w:rPr>
        <w:t>Zhenan</w:t>
      </w:r>
      <w:proofErr w:type="spellEnd"/>
      <w:r w:rsidRPr="008C4DA5">
        <w:rPr>
          <w:color w:val="000000" w:themeColor="text1"/>
        </w:rPr>
        <w:t xml:space="preserve"> Sun</w:t>
      </w:r>
      <w:r w:rsidRPr="008C4DA5">
        <w:rPr>
          <w:rFonts w:hint="eastAsia"/>
          <w:color w:val="000000" w:themeColor="text1"/>
        </w:rPr>
        <w:t xml:space="preserve"> and</w:t>
      </w:r>
      <w:r w:rsidRPr="008C4DA5">
        <w:rPr>
          <w:color w:val="000000" w:themeColor="text1"/>
        </w:rPr>
        <w:t xml:space="preserve"> </w:t>
      </w:r>
      <w:proofErr w:type="spellStart"/>
      <w:r w:rsidRPr="008C4DA5">
        <w:rPr>
          <w:color w:val="000000" w:themeColor="text1"/>
        </w:rPr>
        <w:t>Tieniu</w:t>
      </w:r>
      <w:proofErr w:type="spellEnd"/>
      <w:r w:rsidRPr="008C4DA5">
        <w:rPr>
          <w:color w:val="000000" w:themeColor="text1"/>
        </w:rPr>
        <w:t xml:space="preserve"> Tan,</w:t>
      </w:r>
      <w:r w:rsidRPr="008C4DA5">
        <w:rPr>
          <w:rFonts w:hint="eastAsia"/>
          <w:color w:val="000000" w:themeColor="text1"/>
        </w:rPr>
        <w:t xml:space="preserve"> </w:t>
      </w:r>
      <w:r w:rsidRPr="008C4DA5">
        <w:rPr>
          <w:color w:val="000000" w:themeColor="text1"/>
        </w:rPr>
        <w:t xml:space="preserve">“Albedo Assisted High-Quality Shape Recovery from 4D Light </w:t>
      </w:r>
      <w:r w:rsidRPr="008C4DA5">
        <w:rPr>
          <w:rFonts w:hint="eastAsia"/>
          <w:color w:val="000000" w:themeColor="text1"/>
        </w:rPr>
        <w:t>Fields</w:t>
      </w:r>
      <w:r w:rsidRPr="008C4DA5">
        <w:rPr>
          <w:color w:val="000000" w:themeColor="text1"/>
        </w:rPr>
        <w:t>,”</w:t>
      </w:r>
      <w:r w:rsidRPr="008C4DA5">
        <w:rPr>
          <w:rFonts w:hint="eastAsia"/>
          <w:color w:val="000000" w:themeColor="text1"/>
        </w:rPr>
        <w:t xml:space="preserve"> </w:t>
      </w:r>
      <w:r w:rsidRPr="008C4DA5">
        <w:rPr>
          <w:color w:val="000000" w:themeColor="text1"/>
        </w:rPr>
        <w:t>Proc. IEEE International Conference on Image Processing</w:t>
      </w:r>
      <w:r w:rsidRPr="008C4DA5">
        <w:rPr>
          <w:rFonts w:hint="eastAsia"/>
          <w:color w:val="000000" w:themeColor="text1"/>
        </w:rPr>
        <w:t xml:space="preserve">, </w:t>
      </w:r>
      <w:r w:rsidRPr="008C4DA5">
        <w:rPr>
          <w:color w:val="000000" w:themeColor="text1"/>
        </w:rPr>
        <w:t xml:space="preserve">pp. </w:t>
      </w:r>
      <w:r w:rsidRPr="008C4DA5">
        <w:rPr>
          <w:rFonts w:hint="eastAsia"/>
          <w:color w:val="000000" w:themeColor="text1"/>
        </w:rPr>
        <w:t>1220</w:t>
      </w:r>
      <w:r w:rsidRPr="008C4DA5">
        <w:rPr>
          <w:color w:val="000000" w:themeColor="text1"/>
        </w:rPr>
        <w:t>-</w:t>
      </w:r>
      <w:r w:rsidRPr="008C4DA5">
        <w:rPr>
          <w:rFonts w:hint="eastAsia"/>
          <w:color w:val="000000" w:themeColor="text1"/>
        </w:rPr>
        <w:t>1224</w:t>
      </w:r>
      <w:r w:rsidRPr="008C4DA5">
        <w:rPr>
          <w:color w:val="000000" w:themeColor="text1"/>
        </w:rPr>
        <w:t>,</w:t>
      </w:r>
      <w:r w:rsidRPr="008C4DA5">
        <w:rPr>
          <w:rFonts w:hint="eastAsia"/>
          <w:color w:val="000000" w:themeColor="text1"/>
        </w:rPr>
        <w:t xml:space="preserve"> </w:t>
      </w:r>
      <w:r w:rsidRPr="008C4DA5">
        <w:rPr>
          <w:color w:val="000000" w:themeColor="text1"/>
        </w:rPr>
        <w:t>September 201</w:t>
      </w:r>
      <w:r w:rsidRPr="008C4DA5">
        <w:rPr>
          <w:rFonts w:hint="eastAsia"/>
          <w:color w:val="000000" w:themeColor="text1"/>
        </w:rPr>
        <w:t>5</w:t>
      </w:r>
      <w:r w:rsidRPr="008C4DA5">
        <w:rPr>
          <w:color w:val="000000" w:themeColor="text1"/>
        </w:rPr>
        <w:t>,</w:t>
      </w:r>
      <w:r w:rsidRPr="008C4DA5">
        <w:rPr>
          <w:rFonts w:hint="eastAsia"/>
          <w:color w:val="000000" w:themeColor="text1"/>
        </w:rPr>
        <w:t xml:space="preserve"> </w:t>
      </w:r>
      <w:r w:rsidRPr="008C4DA5">
        <w:rPr>
          <w:color w:val="000000" w:themeColor="text1"/>
        </w:rPr>
        <w:t>Quebec, Canada.</w:t>
      </w:r>
    </w:p>
    <w:p w14:paraId="7632818D" w14:textId="77777777" w:rsidR="000A29DE" w:rsidRPr="008C4DA5" w:rsidRDefault="00CF7637">
      <w:pPr>
        <w:numPr>
          <w:ilvl w:val="0"/>
          <w:numId w:val="5"/>
        </w:numPr>
        <w:tabs>
          <w:tab w:val="left" w:pos="284"/>
        </w:tabs>
        <w:spacing w:line="360" w:lineRule="exact"/>
        <w:rPr>
          <w:bCs/>
          <w:color w:val="000000" w:themeColor="text1"/>
        </w:rPr>
      </w:pPr>
      <w:r w:rsidRPr="008C4DA5">
        <w:rPr>
          <w:rFonts w:hint="eastAsia"/>
          <w:color w:val="000000" w:themeColor="text1"/>
        </w:rPr>
        <w:t>Chi Zhang</w:t>
      </w:r>
      <w:r w:rsidRPr="008C4DA5">
        <w:rPr>
          <w:color w:val="000000" w:themeColor="text1"/>
        </w:rPr>
        <w:t>,</w:t>
      </w:r>
      <w:r w:rsidRPr="008C4DA5">
        <w:rPr>
          <w:rFonts w:hint="eastAsia"/>
          <w:b/>
          <w:color w:val="000000" w:themeColor="text1"/>
        </w:rPr>
        <w:t xml:space="preserve"> </w:t>
      </w:r>
      <w:proofErr w:type="spellStart"/>
      <w:r w:rsidRPr="008C4DA5">
        <w:rPr>
          <w:rFonts w:hint="eastAsia"/>
          <w:color w:val="000000" w:themeColor="text1"/>
        </w:rPr>
        <w:t>Guangqi</w:t>
      </w:r>
      <w:proofErr w:type="spellEnd"/>
      <w:r w:rsidRPr="008C4DA5">
        <w:rPr>
          <w:rFonts w:hint="eastAsia"/>
          <w:color w:val="000000" w:themeColor="text1"/>
        </w:rPr>
        <w:t xml:space="preserve"> Hou, </w:t>
      </w:r>
      <w:proofErr w:type="spellStart"/>
      <w:r w:rsidRPr="008C4DA5">
        <w:rPr>
          <w:rFonts w:hint="eastAsia"/>
          <w:color w:val="000000" w:themeColor="text1"/>
        </w:rPr>
        <w:t>Zhenan</w:t>
      </w:r>
      <w:proofErr w:type="spellEnd"/>
      <w:r w:rsidRPr="008C4DA5">
        <w:rPr>
          <w:rFonts w:hint="eastAsia"/>
          <w:color w:val="000000" w:themeColor="text1"/>
        </w:rPr>
        <w:t xml:space="preserve"> Sun and </w:t>
      </w:r>
      <w:proofErr w:type="spellStart"/>
      <w:r w:rsidRPr="008C4DA5">
        <w:rPr>
          <w:rFonts w:hint="eastAsia"/>
          <w:color w:val="000000" w:themeColor="text1"/>
        </w:rPr>
        <w:t>Tieniu</w:t>
      </w:r>
      <w:proofErr w:type="spellEnd"/>
      <w:r w:rsidRPr="008C4DA5">
        <w:rPr>
          <w:rFonts w:hint="eastAsia"/>
          <w:color w:val="000000" w:themeColor="text1"/>
        </w:rPr>
        <w:t xml:space="preserve"> Tan</w:t>
      </w:r>
      <w:r w:rsidRPr="008C4DA5">
        <w:rPr>
          <w:color w:val="000000" w:themeColor="text1"/>
        </w:rPr>
        <w:t>, “Efficient Auto-Refocusing of Iris Images for Light-Filed Cameras</w:t>
      </w:r>
      <w:r w:rsidRPr="008C4DA5">
        <w:rPr>
          <w:rFonts w:hint="eastAsia"/>
          <w:color w:val="000000" w:themeColor="text1"/>
        </w:rPr>
        <w:t>,</w:t>
      </w:r>
      <w:r w:rsidRPr="008C4DA5">
        <w:rPr>
          <w:color w:val="000000" w:themeColor="text1"/>
        </w:rPr>
        <w:t>” Proc.</w:t>
      </w:r>
      <w:r w:rsidRPr="008C4DA5">
        <w:rPr>
          <w:rFonts w:hint="eastAsia"/>
          <w:color w:val="000000" w:themeColor="text1"/>
        </w:rPr>
        <w:t xml:space="preserve"> </w:t>
      </w:r>
      <w:r w:rsidRPr="008C4DA5">
        <w:rPr>
          <w:color w:val="000000" w:themeColor="text1"/>
        </w:rPr>
        <w:t>International Joint Conference on Biometrics, Sep 29</w:t>
      </w:r>
      <w:r w:rsidRPr="008C4DA5">
        <w:rPr>
          <w:rFonts w:hint="eastAsia"/>
          <w:color w:val="000000" w:themeColor="text1"/>
        </w:rPr>
        <w:t>-</w:t>
      </w:r>
      <w:r w:rsidRPr="008C4DA5">
        <w:rPr>
          <w:color w:val="000000" w:themeColor="text1"/>
        </w:rPr>
        <w:t>Oct 2,</w:t>
      </w:r>
      <w:r w:rsidRPr="008C4DA5">
        <w:rPr>
          <w:rFonts w:hint="eastAsia"/>
          <w:color w:val="000000" w:themeColor="text1"/>
        </w:rPr>
        <w:t xml:space="preserve"> </w:t>
      </w:r>
      <w:r w:rsidRPr="008C4DA5">
        <w:rPr>
          <w:color w:val="000000" w:themeColor="text1"/>
        </w:rPr>
        <w:t>2014</w:t>
      </w:r>
      <w:r w:rsidRPr="008C4DA5">
        <w:rPr>
          <w:rFonts w:hint="eastAsia"/>
          <w:color w:val="000000" w:themeColor="text1"/>
        </w:rPr>
        <w:t>, Florida USA.</w:t>
      </w:r>
      <w:r w:rsidR="000A29DE" w:rsidRPr="008C4DA5">
        <w:rPr>
          <w:bCs/>
          <w:color w:val="000000" w:themeColor="text1"/>
        </w:rPr>
        <w:t xml:space="preserve"> </w:t>
      </w:r>
    </w:p>
    <w:p w14:paraId="1BB85A20" w14:textId="0A663CDE" w:rsidR="001B49C5" w:rsidRPr="008C4DA5" w:rsidRDefault="001B49C5" w:rsidP="0032166D">
      <w:pPr>
        <w:tabs>
          <w:tab w:val="left" w:pos="284"/>
        </w:tabs>
        <w:spacing w:line="360" w:lineRule="exact"/>
        <w:ind w:left="360"/>
        <w:rPr>
          <w:bCs/>
          <w:color w:val="000000" w:themeColor="text1"/>
        </w:rPr>
      </w:pPr>
    </w:p>
    <w:p w14:paraId="62D45106" w14:textId="622F0160" w:rsidR="00CE6B74" w:rsidRPr="008C4DA5" w:rsidRDefault="00B027E0" w:rsidP="00B027E0">
      <w:pPr>
        <w:tabs>
          <w:tab w:val="left" w:pos="2056"/>
        </w:tabs>
        <w:spacing w:line="360" w:lineRule="exact"/>
        <w:rPr>
          <w:noProof/>
          <w:color w:val="000000" w:themeColor="text1"/>
        </w:rPr>
      </w:pPr>
      <w:r w:rsidRPr="008C4DA5">
        <w:rPr>
          <w:b/>
          <w:noProof/>
          <w:color w:val="000000" w:themeColor="text1"/>
        </w:rPr>
        <w:tab/>
      </w:r>
      <w:r w:rsidR="00CE6B74" w:rsidRPr="008C4DA5">
        <w:rPr>
          <w:rFonts w:hint="eastAsia"/>
          <w:b/>
          <w:noProof/>
          <w:color w:val="000000" w:themeColor="text1"/>
        </w:rPr>
        <w:t>黄怀波</w:t>
      </w:r>
      <w:r w:rsidR="00CE6B74" w:rsidRPr="008C4DA5">
        <w:rPr>
          <w:rFonts w:hint="eastAsia"/>
          <w:b/>
          <w:noProof/>
          <w:color w:val="000000" w:themeColor="text1"/>
        </w:rPr>
        <w:drawing>
          <wp:anchor distT="0" distB="0" distL="114300" distR="114300" simplePos="0" relativeHeight="251737600" behindDoc="1" locked="0" layoutInCell="1" allowOverlap="1" wp14:anchorId="5CA937F3" wp14:editId="3E9E4AAB">
            <wp:simplePos x="0" y="0"/>
            <wp:positionH relativeFrom="column">
              <wp:posOffset>57150</wp:posOffset>
            </wp:positionH>
            <wp:positionV relativeFrom="paragraph">
              <wp:posOffset>40005</wp:posOffset>
            </wp:positionV>
            <wp:extent cx="899795" cy="1292860"/>
            <wp:effectExtent l="0" t="0" r="0" b="2540"/>
            <wp:wrapTight wrapText="bothSides">
              <wp:wrapPolygon edited="0">
                <wp:start x="0" y="0"/>
                <wp:lineTo x="0" y="21324"/>
                <wp:lineTo x="21036" y="21324"/>
                <wp:lineTo x="21036" y="0"/>
                <wp:lineTo x="0" y="0"/>
              </wp:wrapPolygon>
            </wp:wrapTight>
            <wp:docPr id="14" name="图片 14" descr="穿着西装笔挺的男子&#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穿着西装笔挺的男子&#10;&#10;描述已自动生成"/>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99795" cy="1292860"/>
                    </a:xfrm>
                    <a:prstGeom prst="rect">
                      <a:avLst/>
                    </a:prstGeom>
                    <a:noFill/>
                    <a:ln>
                      <a:noFill/>
                    </a:ln>
                  </pic:spPr>
                </pic:pic>
              </a:graphicData>
            </a:graphic>
            <wp14:sizeRelH relativeFrom="page">
              <wp14:pctWidth>0</wp14:pctWidth>
            </wp14:sizeRelH>
            <wp14:sizeRelV relativeFrom="page">
              <wp14:pctHeight>0</wp14:pctHeight>
            </wp14:sizeRelV>
          </wp:anchor>
        </w:drawing>
      </w:r>
      <w:r w:rsidR="00CE6B74" w:rsidRPr="008C4DA5">
        <w:rPr>
          <w:rFonts w:hint="eastAsia"/>
          <w:noProof/>
          <w:color w:val="000000" w:themeColor="text1"/>
        </w:rPr>
        <w:t>，</w:t>
      </w:r>
      <w:r w:rsidR="00C9578F" w:rsidRPr="008C4DA5">
        <w:rPr>
          <w:rFonts w:hint="eastAsia"/>
          <w:color w:val="000000" w:themeColor="text1"/>
        </w:rPr>
        <w:t>中国科学院自动化研究所副研究员，中国</w:t>
      </w:r>
      <w:proofErr w:type="gramStart"/>
      <w:r w:rsidR="00C9578F" w:rsidRPr="008C4DA5">
        <w:rPr>
          <w:rFonts w:hint="eastAsia"/>
          <w:color w:val="000000" w:themeColor="text1"/>
        </w:rPr>
        <w:t>图象</w:t>
      </w:r>
      <w:proofErr w:type="gramEnd"/>
      <w:r w:rsidR="00C9578F" w:rsidRPr="008C4DA5">
        <w:rPr>
          <w:rFonts w:hint="eastAsia"/>
          <w:color w:val="000000" w:themeColor="text1"/>
        </w:rPr>
        <w:t>图形学会视觉大数据专委会委员，北京</w:t>
      </w:r>
      <w:proofErr w:type="gramStart"/>
      <w:r w:rsidR="00C9578F" w:rsidRPr="008C4DA5">
        <w:rPr>
          <w:rFonts w:hint="eastAsia"/>
          <w:color w:val="000000" w:themeColor="text1"/>
        </w:rPr>
        <w:t>图象</w:t>
      </w:r>
      <w:proofErr w:type="gramEnd"/>
      <w:r w:rsidR="00C9578F" w:rsidRPr="008C4DA5">
        <w:rPr>
          <w:rFonts w:hint="eastAsia"/>
          <w:color w:val="000000" w:themeColor="text1"/>
        </w:rPr>
        <w:t>图形学学会理事。</w:t>
      </w:r>
      <w:r w:rsidR="00C9578F" w:rsidRPr="008C4DA5">
        <w:rPr>
          <w:rFonts w:hint="eastAsia"/>
          <w:color w:val="000000" w:themeColor="text1"/>
        </w:rPr>
        <w:t>2019</w:t>
      </w:r>
      <w:r w:rsidR="00C9578F" w:rsidRPr="008C4DA5">
        <w:rPr>
          <w:rFonts w:hint="eastAsia"/>
          <w:color w:val="000000" w:themeColor="text1"/>
        </w:rPr>
        <w:t>年在中国科学院大学人工智能学院获得博士学位。主要研究方向包括计算机视觉、图像处理、深度合成与鉴别等。目前已在人工智能领域权威期刊和会议上发表</w:t>
      </w:r>
      <w:r w:rsidR="00C9578F" w:rsidRPr="008C4DA5">
        <w:rPr>
          <w:rFonts w:hint="eastAsia"/>
          <w:color w:val="000000" w:themeColor="text1"/>
        </w:rPr>
        <w:t>80</w:t>
      </w:r>
      <w:r w:rsidR="00C9578F" w:rsidRPr="008C4DA5">
        <w:rPr>
          <w:rFonts w:hint="eastAsia"/>
          <w:color w:val="000000" w:themeColor="text1"/>
        </w:rPr>
        <w:t>多篇文章，其中</w:t>
      </w:r>
      <w:r w:rsidR="00C9578F" w:rsidRPr="008C4DA5">
        <w:rPr>
          <w:rFonts w:hint="eastAsia"/>
          <w:color w:val="000000" w:themeColor="text1"/>
        </w:rPr>
        <w:t>CCF-A</w:t>
      </w:r>
      <w:r w:rsidR="00C9578F" w:rsidRPr="008C4DA5">
        <w:rPr>
          <w:rFonts w:hint="eastAsia"/>
          <w:color w:val="000000" w:themeColor="text1"/>
        </w:rPr>
        <w:t>类</w:t>
      </w:r>
      <w:r w:rsidR="00C9578F" w:rsidRPr="008C4DA5">
        <w:rPr>
          <w:rFonts w:hint="eastAsia"/>
          <w:color w:val="000000" w:themeColor="text1"/>
        </w:rPr>
        <w:t>49</w:t>
      </w:r>
      <w:r w:rsidR="00C9578F" w:rsidRPr="008C4DA5">
        <w:rPr>
          <w:rFonts w:hint="eastAsia"/>
          <w:color w:val="000000" w:themeColor="text1"/>
        </w:rPr>
        <w:t>篇，包括</w:t>
      </w:r>
      <w:r w:rsidR="00C9578F" w:rsidRPr="008C4DA5">
        <w:rPr>
          <w:rFonts w:hint="eastAsia"/>
          <w:color w:val="000000" w:themeColor="text1"/>
        </w:rPr>
        <w:t>IEEE TPAMI</w:t>
      </w:r>
      <w:r w:rsidR="00C9578F" w:rsidRPr="008C4DA5">
        <w:rPr>
          <w:rFonts w:hint="eastAsia"/>
          <w:color w:val="000000" w:themeColor="text1"/>
        </w:rPr>
        <w:t>、</w:t>
      </w:r>
      <w:r w:rsidR="00C9578F" w:rsidRPr="008C4DA5">
        <w:rPr>
          <w:rFonts w:hint="eastAsia"/>
          <w:color w:val="000000" w:themeColor="text1"/>
        </w:rPr>
        <w:t>IJCV</w:t>
      </w:r>
      <w:r w:rsidR="00C9578F" w:rsidRPr="008C4DA5">
        <w:rPr>
          <w:rFonts w:hint="eastAsia"/>
          <w:color w:val="000000" w:themeColor="text1"/>
        </w:rPr>
        <w:t>、</w:t>
      </w:r>
      <w:proofErr w:type="spellStart"/>
      <w:r w:rsidR="00C9578F" w:rsidRPr="008C4DA5">
        <w:rPr>
          <w:rFonts w:hint="eastAsia"/>
          <w:color w:val="000000" w:themeColor="text1"/>
        </w:rPr>
        <w:t>NeurIPS</w:t>
      </w:r>
      <w:proofErr w:type="spellEnd"/>
      <w:r w:rsidR="00C9578F" w:rsidRPr="008C4DA5">
        <w:rPr>
          <w:rFonts w:hint="eastAsia"/>
          <w:color w:val="000000" w:themeColor="text1"/>
        </w:rPr>
        <w:t>、</w:t>
      </w:r>
      <w:r w:rsidR="00C9578F" w:rsidRPr="008C4DA5">
        <w:rPr>
          <w:rFonts w:hint="eastAsia"/>
          <w:color w:val="000000" w:themeColor="text1"/>
        </w:rPr>
        <w:t>CVPR</w:t>
      </w:r>
      <w:r w:rsidR="00C9578F" w:rsidRPr="008C4DA5">
        <w:rPr>
          <w:rFonts w:hint="eastAsia"/>
          <w:color w:val="000000" w:themeColor="text1"/>
        </w:rPr>
        <w:t>、</w:t>
      </w:r>
      <w:r w:rsidR="00C9578F" w:rsidRPr="008C4DA5">
        <w:rPr>
          <w:rFonts w:hint="eastAsia"/>
          <w:color w:val="000000" w:themeColor="text1"/>
        </w:rPr>
        <w:t xml:space="preserve">ICCV </w:t>
      </w:r>
      <w:r w:rsidR="00C9578F" w:rsidRPr="008C4DA5">
        <w:rPr>
          <w:rFonts w:hint="eastAsia"/>
          <w:color w:val="000000" w:themeColor="text1"/>
        </w:rPr>
        <w:t>和</w:t>
      </w:r>
      <w:r w:rsidR="00C9578F" w:rsidRPr="008C4DA5">
        <w:rPr>
          <w:rFonts w:hint="eastAsia"/>
          <w:color w:val="000000" w:themeColor="text1"/>
        </w:rPr>
        <w:t>ECCV</w:t>
      </w:r>
      <w:r w:rsidR="00C9578F" w:rsidRPr="008C4DA5">
        <w:rPr>
          <w:rFonts w:hint="eastAsia"/>
          <w:color w:val="000000" w:themeColor="text1"/>
        </w:rPr>
        <w:t>等，出版</w:t>
      </w:r>
      <w:r w:rsidR="00C9578F" w:rsidRPr="008C4DA5">
        <w:rPr>
          <w:rFonts w:hint="eastAsia"/>
          <w:color w:val="000000" w:themeColor="text1"/>
        </w:rPr>
        <w:t>Springer</w:t>
      </w:r>
      <w:r w:rsidR="00C9578F" w:rsidRPr="008C4DA5">
        <w:rPr>
          <w:rFonts w:hint="eastAsia"/>
          <w:color w:val="000000" w:themeColor="text1"/>
        </w:rPr>
        <w:t>专著一部。担任国际期刊</w:t>
      </w:r>
      <w:r w:rsidR="00C9578F" w:rsidRPr="008C4DA5">
        <w:rPr>
          <w:rFonts w:hint="eastAsia"/>
          <w:color w:val="000000" w:themeColor="text1"/>
        </w:rPr>
        <w:t>IEEE</w:t>
      </w:r>
      <w:r w:rsidR="00C9578F" w:rsidRPr="008C4DA5">
        <w:rPr>
          <w:color w:val="000000" w:themeColor="text1"/>
        </w:rPr>
        <w:t xml:space="preserve"> </w:t>
      </w:r>
      <w:r w:rsidR="00C9578F" w:rsidRPr="008C4DA5">
        <w:rPr>
          <w:rFonts w:hint="eastAsia"/>
          <w:color w:val="000000" w:themeColor="text1"/>
        </w:rPr>
        <w:t>TIFS</w:t>
      </w:r>
      <w:r w:rsidR="00C9578F" w:rsidRPr="008C4DA5">
        <w:rPr>
          <w:rFonts w:hint="eastAsia"/>
          <w:color w:val="000000" w:themeColor="text1"/>
        </w:rPr>
        <w:t>、</w:t>
      </w:r>
      <w:r w:rsidR="00C9578F" w:rsidRPr="008C4DA5">
        <w:rPr>
          <w:rFonts w:hint="eastAsia"/>
          <w:color w:val="000000" w:themeColor="text1"/>
        </w:rPr>
        <w:t>IEEE T</w:t>
      </w:r>
      <w:r w:rsidR="00C9578F" w:rsidRPr="008C4DA5">
        <w:rPr>
          <w:color w:val="000000" w:themeColor="text1"/>
        </w:rPr>
        <w:t>BIOM</w:t>
      </w:r>
      <w:r w:rsidR="00C9578F" w:rsidRPr="008C4DA5">
        <w:rPr>
          <w:rFonts w:hint="eastAsia"/>
          <w:color w:val="000000" w:themeColor="text1"/>
        </w:rPr>
        <w:t>编委和国际会议</w:t>
      </w:r>
      <w:proofErr w:type="spellStart"/>
      <w:r w:rsidR="00C9578F" w:rsidRPr="008C4DA5">
        <w:rPr>
          <w:rFonts w:hint="eastAsia"/>
          <w:color w:val="000000" w:themeColor="text1"/>
        </w:rPr>
        <w:t>NeurIP</w:t>
      </w:r>
      <w:r w:rsidR="00C9578F" w:rsidRPr="008C4DA5">
        <w:rPr>
          <w:color w:val="000000" w:themeColor="text1"/>
        </w:rPr>
        <w:t>S</w:t>
      </w:r>
      <w:proofErr w:type="spellEnd"/>
      <w:r w:rsidR="00C9578F" w:rsidRPr="008C4DA5">
        <w:rPr>
          <w:rFonts w:hint="eastAsia"/>
          <w:color w:val="000000" w:themeColor="text1"/>
        </w:rPr>
        <w:t>、</w:t>
      </w:r>
      <w:r w:rsidR="00C9578F" w:rsidRPr="008C4DA5">
        <w:rPr>
          <w:rFonts w:hint="eastAsia"/>
          <w:color w:val="000000" w:themeColor="text1"/>
        </w:rPr>
        <w:t>ICLR</w:t>
      </w:r>
      <w:r w:rsidR="00C9578F" w:rsidRPr="008C4DA5">
        <w:rPr>
          <w:rFonts w:hint="eastAsia"/>
          <w:color w:val="000000" w:themeColor="text1"/>
        </w:rPr>
        <w:t>、</w:t>
      </w:r>
      <w:r w:rsidR="00C9578F" w:rsidRPr="008C4DA5">
        <w:rPr>
          <w:rFonts w:hint="eastAsia"/>
          <w:color w:val="000000" w:themeColor="text1"/>
        </w:rPr>
        <w:t>ACMMM</w:t>
      </w:r>
      <w:r w:rsidR="00C9578F" w:rsidRPr="008C4DA5">
        <w:rPr>
          <w:rFonts w:hint="eastAsia"/>
          <w:color w:val="000000" w:themeColor="text1"/>
        </w:rPr>
        <w:t>领域主席，长期担任人工智能领域权威期刊</w:t>
      </w:r>
      <w:r w:rsidR="00C9578F" w:rsidRPr="008C4DA5">
        <w:rPr>
          <w:rFonts w:hint="eastAsia"/>
          <w:color w:val="000000" w:themeColor="text1"/>
        </w:rPr>
        <w:t>IEEE TPAMI</w:t>
      </w:r>
      <w:r w:rsidR="00C9578F" w:rsidRPr="008C4DA5">
        <w:rPr>
          <w:rFonts w:hint="eastAsia"/>
          <w:color w:val="000000" w:themeColor="text1"/>
        </w:rPr>
        <w:t>、</w:t>
      </w:r>
      <w:r w:rsidR="00C9578F" w:rsidRPr="008C4DA5">
        <w:rPr>
          <w:rFonts w:hint="eastAsia"/>
          <w:color w:val="000000" w:themeColor="text1"/>
        </w:rPr>
        <w:t>TIP</w:t>
      </w:r>
      <w:r w:rsidR="00C9578F" w:rsidRPr="008C4DA5">
        <w:rPr>
          <w:rFonts w:hint="eastAsia"/>
          <w:color w:val="000000" w:themeColor="text1"/>
        </w:rPr>
        <w:t>、</w:t>
      </w:r>
      <w:r w:rsidR="00C9578F" w:rsidRPr="008C4DA5">
        <w:rPr>
          <w:rFonts w:hint="eastAsia"/>
          <w:color w:val="000000" w:themeColor="text1"/>
        </w:rPr>
        <w:t>TNNLS</w:t>
      </w:r>
      <w:r w:rsidR="00C9578F" w:rsidRPr="008C4DA5">
        <w:rPr>
          <w:rFonts w:hint="eastAsia"/>
          <w:color w:val="000000" w:themeColor="text1"/>
        </w:rPr>
        <w:t>、</w:t>
      </w:r>
      <w:r w:rsidR="00C9578F" w:rsidRPr="008C4DA5">
        <w:rPr>
          <w:rFonts w:hint="eastAsia"/>
          <w:color w:val="000000" w:themeColor="text1"/>
        </w:rPr>
        <w:t>TIFS</w:t>
      </w:r>
      <w:r w:rsidR="00C9578F" w:rsidRPr="008C4DA5">
        <w:rPr>
          <w:rFonts w:hint="eastAsia"/>
          <w:color w:val="000000" w:themeColor="text1"/>
        </w:rPr>
        <w:t>、</w:t>
      </w:r>
      <w:r w:rsidR="00C9578F" w:rsidRPr="008C4DA5">
        <w:rPr>
          <w:rFonts w:hint="eastAsia"/>
          <w:color w:val="000000" w:themeColor="text1"/>
        </w:rPr>
        <w:t>PR</w:t>
      </w:r>
      <w:r w:rsidR="00C9578F" w:rsidRPr="008C4DA5">
        <w:rPr>
          <w:rFonts w:hint="eastAsia"/>
          <w:color w:val="000000" w:themeColor="text1"/>
        </w:rPr>
        <w:t>以及领域顶级学术会议</w:t>
      </w:r>
      <w:proofErr w:type="spellStart"/>
      <w:r w:rsidR="00C9578F" w:rsidRPr="008C4DA5">
        <w:rPr>
          <w:rFonts w:hint="eastAsia"/>
          <w:color w:val="000000" w:themeColor="text1"/>
        </w:rPr>
        <w:t>NeurIPS</w:t>
      </w:r>
      <w:proofErr w:type="spellEnd"/>
      <w:r w:rsidR="00C9578F" w:rsidRPr="008C4DA5">
        <w:rPr>
          <w:rFonts w:hint="eastAsia"/>
          <w:color w:val="000000" w:themeColor="text1"/>
        </w:rPr>
        <w:t>、</w:t>
      </w:r>
      <w:r w:rsidR="00C9578F" w:rsidRPr="008C4DA5">
        <w:rPr>
          <w:rFonts w:hint="eastAsia"/>
          <w:color w:val="000000" w:themeColor="text1"/>
        </w:rPr>
        <w:t>ICML</w:t>
      </w:r>
      <w:r w:rsidR="00C9578F" w:rsidRPr="008C4DA5">
        <w:rPr>
          <w:rFonts w:hint="eastAsia"/>
          <w:color w:val="000000" w:themeColor="text1"/>
        </w:rPr>
        <w:t>、</w:t>
      </w:r>
      <w:r w:rsidR="00C9578F" w:rsidRPr="008C4DA5">
        <w:rPr>
          <w:rFonts w:hint="eastAsia"/>
          <w:color w:val="000000" w:themeColor="text1"/>
        </w:rPr>
        <w:t>ICLR</w:t>
      </w:r>
      <w:r w:rsidR="00C9578F" w:rsidRPr="008C4DA5">
        <w:rPr>
          <w:rFonts w:hint="eastAsia"/>
          <w:color w:val="000000" w:themeColor="text1"/>
        </w:rPr>
        <w:t>、</w:t>
      </w:r>
      <w:r w:rsidR="00C9578F" w:rsidRPr="008C4DA5">
        <w:rPr>
          <w:rFonts w:hint="eastAsia"/>
          <w:color w:val="000000" w:themeColor="text1"/>
        </w:rPr>
        <w:t>CVPR</w:t>
      </w:r>
      <w:r w:rsidR="00C9578F" w:rsidRPr="008C4DA5">
        <w:rPr>
          <w:rFonts w:hint="eastAsia"/>
          <w:color w:val="000000" w:themeColor="text1"/>
        </w:rPr>
        <w:t>、</w:t>
      </w:r>
      <w:r w:rsidR="00C9578F" w:rsidRPr="008C4DA5">
        <w:rPr>
          <w:rFonts w:hint="eastAsia"/>
          <w:color w:val="000000" w:themeColor="text1"/>
        </w:rPr>
        <w:t>ICCV</w:t>
      </w:r>
      <w:r w:rsidR="00C9578F" w:rsidRPr="008C4DA5">
        <w:rPr>
          <w:rFonts w:hint="eastAsia"/>
          <w:color w:val="000000" w:themeColor="text1"/>
        </w:rPr>
        <w:t>等审稿人。入选北京市科技新星、北京市科协青年人才托举工程和中国科学院青年创新促进会，获得吴文俊人工智能技术发明奖一等奖（</w:t>
      </w:r>
      <w:r w:rsidR="00C23F55" w:rsidRPr="008C4DA5">
        <w:rPr>
          <w:rFonts w:hint="eastAsia"/>
          <w:color w:val="000000" w:themeColor="text1"/>
        </w:rPr>
        <w:t>排名</w:t>
      </w:r>
      <w:r w:rsidR="00C9578F" w:rsidRPr="008C4DA5">
        <w:rPr>
          <w:rFonts w:hint="eastAsia"/>
          <w:color w:val="000000" w:themeColor="text1"/>
        </w:rPr>
        <w:t>第三）、北京市优秀毕业生、中国科学院院长奖、</w:t>
      </w:r>
      <w:r w:rsidR="00C9578F" w:rsidRPr="008C4DA5">
        <w:rPr>
          <w:rFonts w:hint="eastAsia"/>
          <w:color w:val="000000" w:themeColor="text1"/>
        </w:rPr>
        <w:t>ICME</w:t>
      </w:r>
      <w:r w:rsidR="00C9578F" w:rsidRPr="008C4DA5">
        <w:rPr>
          <w:rFonts w:hint="eastAsia"/>
          <w:color w:val="000000" w:themeColor="text1"/>
        </w:rPr>
        <w:t>研讨会</w:t>
      </w:r>
      <w:proofErr w:type="gramStart"/>
      <w:r w:rsidR="00C9578F" w:rsidRPr="008C4DA5">
        <w:rPr>
          <w:rFonts w:hint="eastAsia"/>
          <w:color w:val="000000" w:themeColor="text1"/>
        </w:rPr>
        <w:t>最佳学生</w:t>
      </w:r>
      <w:proofErr w:type="gramEnd"/>
      <w:r w:rsidR="00C9578F" w:rsidRPr="008C4DA5">
        <w:rPr>
          <w:rFonts w:hint="eastAsia"/>
          <w:color w:val="000000" w:themeColor="text1"/>
        </w:rPr>
        <w:t>论文奖、</w:t>
      </w:r>
      <w:r w:rsidR="00C9578F" w:rsidRPr="008C4DA5">
        <w:rPr>
          <w:rFonts w:hint="eastAsia"/>
          <w:color w:val="000000" w:themeColor="text1"/>
        </w:rPr>
        <w:t>PRCV</w:t>
      </w:r>
      <w:proofErr w:type="gramStart"/>
      <w:r w:rsidR="00C9578F" w:rsidRPr="008C4DA5">
        <w:rPr>
          <w:rFonts w:hint="eastAsia"/>
          <w:color w:val="000000" w:themeColor="text1"/>
        </w:rPr>
        <w:t>最佳学生</w:t>
      </w:r>
      <w:proofErr w:type="gramEnd"/>
      <w:r w:rsidR="00C9578F" w:rsidRPr="008C4DA5">
        <w:rPr>
          <w:rFonts w:hint="eastAsia"/>
          <w:color w:val="000000" w:themeColor="text1"/>
        </w:rPr>
        <w:t>论文奖等荣誉。</w:t>
      </w:r>
    </w:p>
    <w:p w14:paraId="063534AA" w14:textId="2E08B62C" w:rsidR="00CE6B74" w:rsidRPr="008C4DA5" w:rsidRDefault="00CE6B74" w:rsidP="00CE6B74">
      <w:pPr>
        <w:tabs>
          <w:tab w:val="left" w:pos="2268"/>
        </w:tabs>
        <w:spacing w:beforeLines="50" w:before="120" w:afterLines="50" w:after="120" w:line="360" w:lineRule="exact"/>
        <w:rPr>
          <w:b/>
          <w:color w:val="000000" w:themeColor="text1"/>
        </w:rPr>
      </w:pPr>
      <w:r w:rsidRPr="008C4DA5">
        <w:rPr>
          <w:b/>
          <w:color w:val="000000" w:themeColor="text1"/>
        </w:rPr>
        <w:t xml:space="preserve">Selected Publications </w:t>
      </w:r>
    </w:p>
    <w:p w14:paraId="4D9A12A4" w14:textId="74D6AD73" w:rsidR="0024263B" w:rsidRPr="008C4DA5" w:rsidRDefault="0024263B" w:rsidP="008D61E0">
      <w:pPr>
        <w:numPr>
          <w:ilvl w:val="0"/>
          <w:numId w:val="29"/>
        </w:numPr>
        <w:spacing w:line="360" w:lineRule="exact"/>
        <w:rPr>
          <w:rFonts w:eastAsia="楷体"/>
          <w:color w:val="000000" w:themeColor="text1"/>
          <w:kern w:val="0"/>
          <w:szCs w:val="21"/>
        </w:rPr>
      </w:pPr>
      <w:proofErr w:type="spellStart"/>
      <w:r w:rsidRPr="008C4DA5">
        <w:rPr>
          <w:rFonts w:eastAsia="楷体"/>
          <w:b/>
          <w:color w:val="000000" w:themeColor="text1"/>
          <w:kern w:val="0"/>
          <w:szCs w:val="21"/>
        </w:rPr>
        <w:t>Huaibo</w:t>
      </w:r>
      <w:proofErr w:type="spellEnd"/>
      <w:r w:rsidRPr="008C4DA5">
        <w:rPr>
          <w:rFonts w:eastAsia="楷体"/>
          <w:b/>
          <w:color w:val="000000" w:themeColor="text1"/>
          <w:kern w:val="0"/>
          <w:szCs w:val="21"/>
        </w:rPr>
        <w:t xml:space="preserve"> Huang</w:t>
      </w:r>
      <w:r w:rsidRPr="008C4DA5">
        <w:rPr>
          <w:rFonts w:eastAsia="楷体"/>
          <w:color w:val="000000" w:themeColor="text1"/>
          <w:kern w:val="0"/>
          <w:szCs w:val="21"/>
        </w:rPr>
        <w:t xml:space="preserve">, Mandi Luo, Ran He. </w:t>
      </w:r>
      <w:r w:rsidRPr="008C4DA5">
        <w:rPr>
          <w:color w:val="000000" w:themeColor="text1"/>
          <w:szCs w:val="21"/>
        </w:rPr>
        <w:t xml:space="preserve">Memory Uncertainty Learning for Real-World Single Image </w:t>
      </w:r>
      <w:proofErr w:type="spellStart"/>
      <w:r w:rsidRPr="008C4DA5">
        <w:rPr>
          <w:color w:val="000000" w:themeColor="text1"/>
          <w:szCs w:val="21"/>
        </w:rPr>
        <w:t>Deraining</w:t>
      </w:r>
      <w:proofErr w:type="spellEnd"/>
      <w:r w:rsidRPr="008C4DA5">
        <w:rPr>
          <w:rFonts w:eastAsia="楷体"/>
          <w:color w:val="000000" w:themeColor="text1"/>
          <w:kern w:val="0"/>
          <w:szCs w:val="21"/>
        </w:rPr>
        <w:t xml:space="preserve">. </w:t>
      </w:r>
      <w:r w:rsidR="00FF0E0A" w:rsidRPr="008C4DA5">
        <w:rPr>
          <w:rFonts w:eastAsia="楷体" w:hint="eastAsia"/>
          <w:b/>
          <w:color w:val="000000" w:themeColor="text1"/>
          <w:kern w:val="0"/>
          <w:szCs w:val="21"/>
        </w:rPr>
        <w:t>IEEE</w:t>
      </w:r>
      <w:r w:rsidR="00FF0E0A" w:rsidRPr="008C4DA5">
        <w:rPr>
          <w:rFonts w:eastAsia="楷体"/>
          <w:color w:val="000000" w:themeColor="text1"/>
          <w:kern w:val="0"/>
          <w:szCs w:val="21"/>
        </w:rPr>
        <w:t xml:space="preserve"> </w:t>
      </w:r>
      <w:r w:rsidRPr="008C4DA5">
        <w:rPr>
          <w:rFonts w:eastAsia="楷体"/>
          <w:b/>
          <w:i/>
          <w:color w:val="000000" w:themeColor="text1"/>
          <w:kern w:val="0"/>
          <w:szCs w:val="21"/>
        </w:rPr>
        <w:t>Trans. Pattern Analysis and Machine Intelligence (TPAMI)</w:t>
      </w:r>
      <w:r w:rsidRPr="008C4DA5">
        <w:rPr>
          <w:rFonts w:eastAsia="楷体"/>
          <w:color w:val="000000" w:themeColor="text1"/>
          <w:kern w:val="0"/>
          <w:szCs w:val="21"/>
        </w:rPr>
        <w:t xml:space="preserve">, 2023. </w:t>
      </w:r>
    </w:p>
    <w:p w14:paraId="2AC9F6BF" w14:textId="77777777" w:rsidR="0024263B" w:rsidRPr="008C4DA5" w:rsidRDefault="0024263B" w:rsidP="008D61E0">
      <w:pPr>
        <w:numPr>
          <w:ilvl w:val="0"/>
          <w:numId w:val="29"/>
        </w:numPr>
        <w:autoSpaceDE w:val="0"/>
        <w:autoSpaceDN w:val="0"/>
        <w:adjustRightInd w:val="0"/>
        <w:spacing w:line="360" w:lineRule="exact"/>
        <w:rPr>
          <w:rFonts w:eastAsia="楷体"/>
          <w:color w:val="000000" w:themeColor="text1"/>
          <w:kern w:val="0"/>
          <w:szCs w:val="21"/>
        </w:rPr>
      </w:pPr>
      <w:proofErr w:type="spellStart"/>
      <w:r w:rsidRPr="008C4DA5">
        <w:rPr>
          <w:rFonts w:eastAsia="楷体"/>
          <w:b/>
          <w:color w:val="000000" w:themeColor="text1"/>
          <w:kern w:val="0"/>
          <w:szCs w:val="21"/>
        </w:rPr>
        <w:t>Huaibo</w:t>
      </w:r>
      <w:proofErr w:type="spellEnd"/>
      <w:r w:rsidRPr="008C4DA5">
        <w:rPr>
          <w:rFonts w:eastAsia="楷体"/>
          <w:b/>
          <w:color w:val="000000" w:themeColor="text1"/>
          <w:kern w:val="0"/>
          <w:szCs w:val="21"/>
        </w:rPr>
        <w:t xml:space="preserve"> Huang</w:t>
      </w:r>
      <w:r w:rsidRPr="008C4DA5">
        <w:rPr>
          <w:rFonts w:eastAsia="楷体"/>
          <w:color w:val="000000" w:themeColor="text1"/>
          <w:kern w:val="0"/>
          <w:szCs w:val="21"/>
        </w:rPr>
        <w:t xml:space="preserve">, </w:t>
      </w:r>
      <w:proofErr w:type="spellStart"/>
      <w:r w:rsidRPr="008C4DA5">
        <w:rPr>
          <w:rFonts w:eastAsia="楷体"/>
          <w:color w:val="000000" w:themeColor="text1"/>
          <w:kern w:val="0"/>
          <w:szCs w:val="21"/>
        </w:rPr>
        <w:t>Aijing</w:t>
      </w:r>
      <w:proofErr w:type="spellEnd"/>
      <w:r w:rsidRPr="008C4DA5">
        <w:rPr>
          <w:rFonts w:eastAsia="楷体"/>
          <w:color w:val="000000" w:themeColor="text1"/>
          <w:kern w:val="0"/>
          <w:szCs w:val="21"/>
        </w:rPr>
        <w:t xml:space="preserve"> Yu, Zhenhua Chai, Ran He, </w:t>
      </w:r>
      <w:proofErr w:type="spellStart"/>
      <w:r w:rsidRPr="008C4DA5">
        <w:rPr>
          <w:rFonts w:eastAsia="楷体"/>
          <w:color w:val="000000" w:themeColor="text1"/>
          <w:kern w:val="0"/>
          <w:szCs w:val="21"/>
        </w:rPr>
        <w:t>Tieniu</w:t>
      </w:r>
      <w:proofErr w:type="spellEnd"/>
      <w:r w:rsidRPr="008C4DA5">
        <w:rPr>
          <w:rFonts w:eastAsia="楷体"/>
          <w:color w:val="000000" w:themeColor="text1"/>
          <w:kern w:val="0"/>
          <w:szCs w:val="21"/>
        </w:rPr>
        <w:t xml:space="preserve"> Tan. Selective Wavelet Attention Learning for Single Image </w:t>
      </w:r>
      <w:proofErr w:type="spellStart"/>
      <w:r w:rsidRPr="008C4DA5">
        <w:rPr>
          <w:rFonts w:eastAsia="楷体"/>
          <w:color w:val="000000" w:themeColor="text1"/>
          <w:kern w:val="0"/>
          <w:szCs w:val="21"/>
        </w:rPr>
        <w:t>Deraining</w:t>
      </w:r>
      <w:proofErr w:type="spellEnd"/>
      <w:r w:rsidRPr="008C4DA5">
        <w:rPr>
          <w:rFonts w:eastAsia="楷体"/>
          <w:color w:val="000000" w:themeColor="text1"/>
          <w:kern w:val="0"/>
          <w:szCs w:val="21"/>
        </w:rPr>
        <w:t>.</w:t>
      </w:r>
      <w:r w:rsidRPr="008C4DA5">
        <w:rPr>
          <w:rFonts w:eastAsia="楷体"/>
          <w:b/>
          <w:color w:val="000000" w:themeColor="text1"/>
          <w:kern w:val="0"/>
          <w:szCs w:val="21"/>
        </w:rPr>
        <w:t xml:space="preserve"> </w:t>
      </w:r>
      <w:r w:rsidRPr="008C4DA5">
        <w:rPr>
          <w:rFonts w:eastAsia="楷体"/>
          <w:b/>
          <w:i/>
          <w:color w:val="000000" w:themeColor="text1"/>
          <w:kern w:val="0"/>
          <w:szCs w:val="21"/>
        </w:rPr>
        <w:t>International Journal of Computer Vision (IJCV)</w:t>
      </w:r>
      <w:r w:rsidRPr="008C4DA5">
        <w:rPr>
          <w:rFonts w:eastAsia="楷体"/>
          <w:color w:val="000000" w:themeColor="text1"/>
          <w:kern w:val="0"/>
          <w:szCs w:val="21"/>
        </w:rPr>
        <w:t xml:space="preserve">, 129(4): 1282-1300, 2021. </w:t>
      </w:r>
    </w:p>
    <w:p w14:paraId="210BB6B6" w14:textId="77777777" w:rsidR="0024263B" w:rsidRPr="008C4DA5" w:rsidRDefault="0024263B" w:rsidP="008D61E0">
      <w:pPr>
        <w:numPr>
          <w:ilvl w:val="0"/>
          <w:numId w:val="29"/>
        </w:numPr>
        <w:autoSpaceDE w:val="0"/>
        <w:autoSpaceDN w:val="0"/>
        <w:adjustRightInd w:val="0"/>
        <w:spacing w:line="360" w:lineRule="exact"/>
        <w:rPr>
          <w:rFonts w:eastAsia="楷体"/>
          <w:color w:val="000000" w:themeColor="text1"/>
          <w:kern w:val="0"/>
          <w:szCs w:val="21"/>
        </w:rPr>
      </w:pPr>
      <w:proofErr w:type="spellStart"/>
      <w:r w:rsidRPr="008C4DA5">
        <w:rPr>
          <w:rFonts w:eastAsia="楷体"/>
          <w:b/>
          <w:color w:val="000000" w:themeColor="text1"/>
          <w:kern w:val="0"/>
          <w:szCs w:val="21"/>
        </w:rPr>
        <w:t>Huaibo</w:t>
      </w:r>
      <w:proofErr w:type="spellEnd"/>
      <w:r w:rsidRPr="008C4DA5">
        <w:rPr>
          <w:rFonts w:eastAsia="楷体"/>
          <w:b/>
          <w:color w:val="000000" w:themeColor="text1"/>
          <w:kern w:val="0"/>
          <w:szCs w:val="21"/>
        </w:rPr>
        <w:t xml:space="preserve"> Huang</w:t>
      </w:r>
      <w:r w:rsidRPr="008C4DA5">
        <w:rPr>
          <w:rFonts w:eastAsia="楷体"/>
          <w:color w:val="000000" w:themeColor="text1"/>
          <w:kern w:val="0"/>
          <w:szCs w:val="21"/>
        </w:rPr>
        <w:t xml:space="preserve">, Ran He, </w:t>
      </w:r>
      <w:proofErr w:type="spellStart"/>
      <w:r w:rsidRPr="008C4DA5">
        <w:rPr>
          <w:rFonts w:eastAsia="楷体"/>
          <w:color w:val="000000" w:themeColor="text1"/>
          <w:kern w:val="0"/>
          <w:szCs w:val="21"/>
        </w:rPr>
        <w:t>Zhenan</w:t>
      </w:r>
      <w:proofErr w:type="spellEnd"/>
      <w:r w:rsidRPr="008C4DA5">
        <w:rPr>
          <w:rFonts w:eastAsia="楷体"/>
          <w:color w:val="000000" w:themeColor="text1"/>
          <w:kern w:val="0"/>
          <w:szCs w:val="21"/>
        </w:rPr>
        <w:t xml:space="preserve"> Sun, </w:t>
      </w:r>
      <w:proofErr w:type="spellStart"/>
      <w:r w:rsidRPr="008C4DA5">
        <w:rPr>
          <w:rFonts w:eastAsia="楷体"/>
          <w:color w:val="000000" w:themeColor="text1"/>
          <w:kern w:val="0"/>
          <w:szCs w:val="21"/>
        </w:rPr>
        <w:t>Tieniu</w:t>
      </w:r>
      <w:proofErr w:type="spellEnd"/>
      <w:r w:rsidRPr="008C4DA5">
        <w:rPr>
          <w:rFonts w:eastAsia="楷体"/>
          <w:color w:val="000000" w:themeColor="text1"/>
          <w:kern w:val="0"/>
          <w:szCs w:val="21"/>
        </w:rPr>
        <w:t xml:space="preserve"> Tan. Wavelet Domain Generative Adversarial Network for Multi-scale Face Hallucination. </w:t>
      </w:r>
      <w:r w:rsidRPr="008C4DA5">
        <w:rPr>
          <w:rFonts w:eastAsia="楷体"/>
          <w:b/>
          <w:i/>
          <w:color w:val="000000" w:themeColor="text1"/>
          <w:kern w:val="0"/>
          <w:szCs w:val="21"/>
        </w:rPr>
        <w:t>International Journal of Computer Vision (IJCV)</w:t>
      </w:r>
      <w:r w:rsidRPr="008C4DA5">
        <w:rPr>
          <w:rFonts w:eastAsia="楷体"/>
          <w:color w:val="000000" w:themeColor="text1"/>
          <w:kern w:val="0"/>
          <w:szCs w:val="21"/>
        </w:rPr>
        <w:t xml:space="preserve">, </w:t>
      </w:r>
      <w:r w:rsidRPr="008C4DA5">
        <w:rPr>
          <w:rFonts w:eastAsia="楷体"/>
          <w:color w:val="000000" w:themeColor="text1"/>
          <w:szCs w:val="21"/>
        </w:rPr>
        <w:t xml:space="preserve">127(6-7): 763-784, </w:t>
      </w:r>
      <w:r w:rsidRPr="008C4DA5">
        <w:rPr>
          <w:rFonts w:eastAsia="楷体"/>
          <w:color w:val="000000" w:themeColor="text1"/>
          <w:kern w:val="0"/>
          <w:szCs w:val="21"/>
        </w:rPr>
        <w:t xml:space="preserve">2019. </w:t>
      </w:r>
    </w:p>
    <w:p w14:paraId="596D15DE" w14:textId="77777777" w:rsidR="0024263B" w:rsidRPr="008C4DA5" w:rsidRDefault="0024263B" w:rsidP="008D61E0">
      <w:pPr>
        <w:numPr>
          <w:ilvl w:val="0"/>
          <w:numId w:val="29"/>
        </w:numPr>
        <w:autoSpaceDE w:val="0"/>
        <w:autoSpaceDN w:val="0"/>
        <w:adjustRightInd w:val="0"/>
        <w:spacing w:line="360" w:lineRule="exact"/>
        <w:rPr>
          <w:rFonts w:eastAsia="楷体"/>
          <w:color w:val="000000" w:themeColor="text1"/>
          <w:kern w:val="0"/>
          <w:szCs w:val="21"/>
        </w:rPr>
      </w:pPr>
      <w:proofErr w:type="spellStart"/>
      <w:r w:rsidRPr="008C4DA5">
        <w:rPr>
          <w:rFonts w:eastAsia="楷体" w:hint="eastAsia"/>
          <w:b/>
          <w:color w:val="000000" w:themeColor="text1"/>
          <w:kern w:val="0"/>
          <w:szCs w:val="21"/>
        </w:rPr>
        <w:t>Huaibo</w:t>
      </w:r>
      <w:proofErr w:type="spellEnd"/>
      <w:r w:rsidRPr="008C4DA5">
        <w:rPr>
          <w:rFonts w:eastAsia="楷体"/>
          <w:b/>
          <w:color w:val="000000" w:themeColor="text1"/>
          <w:kern w:val="0"/>
          <w:szCs w:val="21"/>
        </w:rPr>
        <w:t xml:space="preserve"> Huang</w:t>
      </w:r>
      <w:r w:rsidRPr="008C4DA5">
        <w:rPr>
          <w:rFonts w:eastAsia="楷体"/>
          <w:color w:val="000000" w:themeColor="text1"/>
          <w:kern w:val="0"/>
          <w:szCs w:val="21"/>
        </w:rPr>
        <w:t xml:space="preserve">, </w:t>
      </w:r>
      <w:proofErr w:type="spellStart"/>
      <w:r w:rsidRPr="008C4DA5">
        <w:rPr>
          <w:rFonts w:eastAsia="楷体"/>
          <w:color w:val="000000" w:themeColor="text1"/>
          <w:kern w:val="0"/>
          <w:szCs w:val="21"/>
        </w:rPr>
        <w:t>Xiaoqiang</w:t>
      </w:r>
      <w:proofErr w:type="spellEnd"/>
      <w:r w:rsidRPr="008C4DA5">
        <w:rPr>
          <w:rFonts w:eastAsia="楷体"/>
          <w:color w:val="000000" w:themeColor="text1"/>
          <w:kern w:val="0"/>
          <w:szCs w:val="21"/>
        </w:rPr>
        <w:t xml:space="preserve"> Zhou, Ran He. Orthogonal Transformer: An Efficient Vision Transformer Backbone with Token Orthogonalization. </w:t>
      </w:r>
      <w:r w:rsidRPr="008C4DA5">
        <w:rPr>
          <w:rFonts w:eastAsia="楷体"/>
          <w:b/>
          <w:i/>
          <w:color w:val="000000" w:themeColor="text1"/>
          <w:kern w:val="0"/>
          <w:szCs w:val="21"/>
        </w:rPr>
        <w:t>Neural Information Processing Systems (</w:t>
      </w:r>
      <w:proofErr w:type="spellStart"/>
      <w:r w:rsidRPr="008C4DA5">
        <w:rPr>
          <w:rFonts w:eastAsia="楷体"/>
          <w:b/>
          <w:i/>
          <w:color w:val="000000" w:themeColor="text1"/>
          <w:kern w:val="0"/>
          <w:szCs w:val="21"/>
        </w:rPr>
        <w:t>NeurIPS</w:t>
      </w:r>
      <w:proofErr w:type="spellEnd"/>
      <w:r w:rsidRPr="008C4DA5">
        <w:rPr>
          <w:rFonts w:eastAsia="楷体"/>
          <w:b/>
          <w:i/>
          <w:color w:val="000000" w:themeColor="text1"/>
          <w:kern w:val="0"/>
          <w:szCs w:val="21"/>
        </w:rPr>
        <w:t>)</w:t>
      </w:r>
      <w:r w:rsidRPr="008C4DA5">
        <w:rPr>
          <w:rFonts w:eastAsia="楷体"/>
          <w:color w:val="000000" w:themeColor="text1"/>
          <w:kern w:val="0"/>
          <w:szCs w:val="21"/>
        </w:rPr>
        <w:t>, 2022.</w:t>
      </w:r>
    </w:p>
    <w:p w14:paraId="0F39CFD1" w14:textId="48ECD6DD" w:rsidR="001B49C5" w:rsidRPr="008C4DA5" w:rsidRDefault="0024263B" w:rsidP="008D61E0">
      <w:pPr>
        <w:numPr>
          <w:ilvl w:val="0"/>
          <w:numId w:val="29"/>
        </w:numPr>
        <w:autoSpaceDE w:val="0"/>
        <w:autoSpaceDN w:val="0"/>
        <w:adjustRightInd w:val="0"/>
        <w:spacing w:line="360" w:lineRule="exact"/>
        <w:rPr>
          <w:rFonts w:eastAsia="楷体"/>
          <w:color w:val="000000" w:themeColor="text1"/>
          <w:kern w:val="0"/>
          <w:szCs w:val="21"/>
        </w:rPr>
      </w:pPr>
      <w:proofErr w:type="spellStart"/>
      <w:r w:rsidRPr="008C4DA5">
        <w:rPr>
          <w:rFonts w:eastAsia="楷体"/>
          <w:b/>
          <w:color w:val="000000" w:themeColor="text1"/>
          <w:kern w:val="0"/>
          <w:szCs w:val="21"/>
        </w:rPr>
        <w:t>Huaibo</w:t>
      </w:r>
      <w:proofErr w:type="spellEnd"/>
      <w:r w:rsidRPr="008C4DA5">
        <w:rPr>
          <w:rFonts w:eastAsia="楷体"/>
          <w:b/>
          <w:color w:val="000000" w:themeColor="text1"/>
          <w:kern w:val="0"/>
          <w:szCs w:val="21"/>
        </w:rPr>
        <w:t xml:space="preserve"> Huang</w:t>
      </w:r>
      <w:r w:rsidRPr="008C4DA5">
        <w:rPr>
          <w:rFonts w:eastAsia="楷体"/>
          <w:color w:val="000000" w:themeColor="text1"/>
          <w:kern w:val="0"/>
          <w:szCs w:val="21"/>
        </w:rPr>
        <w:t xml:space="preserve">, </w:t>
      </w:r>
      <w:proofErr w:type="spellStart"/>
      <w:r w:rsidRPr="008C4DA5">
        <w:rPr>
          <w:rFonts w:eastAsia="楷体"/>
          <w:color w:val="000000" w:themeColor="text1"/>
          <w:kern w:val="0"/>
          <w:szCs w:val="21"/>
        </w:rPr>
        <w:t>Zhihang</w:t>
      </w:r>
      <w:proofErr w:type="spellEnd"/>
      <w:r w:rsidRPr="008C4DA5">
        <w:rPr>
          <w:rFonts w:eastAsia="楷体"/>
          <w:color w:val="000000" w:themeColor="text1"/>
          <w:kern w:val="0"/>
          <w:szCs w:val="21"/>
        </w:rPr>
        <w:t xml:space="preserve"> Li, Ran He, </w:t>
      </w:r>
      <w:proofErr w:type="spellStart"/>
      <w:r w:rsidRPr="008C4DA5">
        <w:rPr>
          <w:rFonts w:eastAsia="楷体"/>
          <w:color w:val="000000" w:themeColor="text1"/>
          <w:kern w:val="0"/>
          <w:szCs w:val="21"/>
        </w:rPr>
        <w:t>Zhenan</w:t>
      </w:r>
      <w:proofErr w:type="spellEnd"/>
      <w:r w:rsidRPr="008C4DA5">
        <w:rPr>
          <w:rFonts w:eastAsia="楷体"/>
          <w:color w:val="000000" w:themeColor="text1"/>
          <w:kern w:val="0"/>
          <w:szCs w:val="21"/>
        </w:rPr>
        <w:t xml:space="preserve"> Sun, </w:t>
      </w:r>
      <w:proofErr w:type="spellStart"/>
      <w:r w:rsidRPr="008C4DA5">
        <w:rPr>
          <w:rFonts w:eastAsia="楷体"/>
          <w:color w:val="000000" w:themeColor="text1"/>
          <w:kern w:val="0"/>
          <w:szCs w:val="21"/>
        </w:rPr>
        <w:t>Tieniu</w:t>
      </w:r>
      <w:proofErr w:type="spellEnd"/>
      <w:r w:rsidRPr="008C4DA5">
        <w:rPr>
          <w:rFonts w:eastAsia="楷体"/>
          <w:color w:val="000000" w:themeColor="text1"/>
          <w:kern w:val="0"/>
          <w:szCs w:val="21"/>
        </w:rPr>
        <w:t xml:space="preserve"> Tan. </w:t>
      </w:r>
      <w:proofErr w:type="spellStart"/>
      <w:r w:rsidRPr="008C4DA5">
        <w:rPr>
          <w:rFonts w:eastAsia="楷体"/>
          <w:color w:val="000000" w:themeColor="text1"/>
          <w:kern w:val="0"/>
          <w:szCs w:val="21"/>
        </w:rPr>
        <w:t>IntroVAE</w:t>
      </w:r>
      <w:proofErr w:type="spellEnd"/>
      <w:r w:rsidRPr="008C4DA5">
        <w:rPr>
          <w:rFonts w:eastAsia="楷体"/>
          <w:color w:val="000000" w:themeColor="text1"/>
          <w:kern w:val="0"/>
          <w:szCs w:val="21"/>
        </w:rPr>
        <w:t xml:space="preserve">: Introspective Variational Autoencoders for Photographic Image Synthesis. </w:t>
      </w:r>
      <w:r w:rsidRPr="008C4DA5">
        <w:rPr>
          <w:rFonts w:eastAsia="楷体"/>
          <w:b/>
          <w:i/>
          <w:color w:val="000000" w:themeColor="text1"/>
          <w:kern w:val="0"/>
          <w:szCs w:val="21"/>
        </w:rPr>
        <w:t>Neural Information Processing Systems (</w:t>
      </w:r>
      <w:proofErr w:type="spellStart"/>
      <w:r w:rsidRPr="008C4DA5">
        <w:rPr>
          <w:rFonts w:eastAsia="楷体"/>
          <w:b/>
          <w:i/>
          <w:color w:val="000000" w:themeColor="text1"/>
          <w:kern w:val="0"/>
          <w:szCs w:val="21"/>
        </w:rPr>
        <w:t>NeurIPS</w:t>
      </w:r>
      <w:proofErr w:type="spellEnd"/>
      <w:r w:rsidRPr="008C4DA5">
        <w:rPr>
          <w:rFonts w:eastAsia="楷体"/>
          <w:b/>
          <w:i/>
          <w:color w:val="000000" w:themeColor="text1"/>
          <w:kern w:val="0"/>
          <w:szCs w:val="21"/>
        </w:rPr>
        <w:t>)</w:t>
      </w:r>
      <w:r w:rsidRPr="008C4DA5">
        <w:rPr>
          <w:rFonts w:eastAsia="楷体"/>
          <w:color w:val="000000" w:themeColor="text1"/>
          <w:kern w:val="0"/>
          <w:szCs w:val="21"/>
        </w:rPr>
        <w:t>, 2018: 52-63.</w:t>
      </w:r>
    </w:p>
    <w:p w14:paraId="29E83508" w14:textId="77777777" w:rsidR="001B49C5" w:rsidRPr="008C4DA5" w:rsidRDefault="001B49C5" w:rsidP="0032166D">
      <w:pPr>
        <w:tabs>
          <w:tab w:val="left" w:pos="284"/>
        </w:tabs>
        <w:spacing w:line="360" w:lineRule="exact"/>
        <w:ind w:left="360"/>
        <w:rPr>
          <w:bCs/>
          <w:color w:val="000000" w:themeColor="text1"/>
        </w:rPr>
      </w:pPr>
    </w:p>
    <w:p w14:paraId="677061DE" w14:textId="1083D18A" w:rsidR="00145BF2" w:rsidRPr="008C4DA5" w:rsidRDefault="00145BF2" w:rsidP="00132419">
      <w:pPr>
        <w:spacing w:after="60" w:line="360" w:lineRule="exact"/>
        <w:ind w:firstLine="420"/>
        <w:rPr>
          <w:rFonts w:cs="宋体"/>
          <w:color w:val="000000" w:themeColor="text1"/>
          <w:kern w:val="0"/>
          <w:szCs w:val="21"/>
        </w:rPr>
      </w:pPr>
      <w:r w:rsidRPr="008C4DA5">
        <w:rPr>
          <w:noProof/>
          <w:color w:val="000000" w:themeColor="text1"/>
        </w:rPr>
        <w:lastRenderedPageBreak/>
        <w:drawing>
          <wp:anchor distT="0" distB="0" distL="114300" distR="114300" simplePos="0" relativeHeight="251755008" behindDoc="0" locked="0" layoutInCell="1" allowOverlap="1" wp14:anchorId="533D0833" wp14:editId="706C90E2">
            <wp:simplePos x="0" y="0"/>
            <wp:positionH relativeFrom="column">
              <wp:posOffset>0</wp:posOffset>
            </wp:positionH>
            <wp:positionV relativeFrom="paragraph">
              <wp:posOffset>51435</wp:posOffset>
            </wp:positionV>
            <wp:extent cx="962025" cy="1323975"/>
            <wp:effectExtent l="0" t="0" r="9525" b="9525"/>
            <wp:wrapSquare wrapText="bothSides"/>
            <wp:docPr id="62233596" name="图片 45" descr="穿着西装笔挺的男子&#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33596" name="图片 45" descr="穿着西装笔挺的男子&#10;&#10;AI 生成的内容可能不正确。"/>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62025"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C4DA5">
        <w:rPr>
          <w:rFonts w:ascii="宋体" w:hAnsi="宋体" w:hint="eastAsia"/>
          <w:b/>
          <w:color w:val="000000" w:themeColor="text1"/>
          <w:szCs w:val="21"/>
        </w:rPr>
        <w:t>黄岩</w:t>
      </w:r>
      <w:r w:rsidRPr="008C4DA5">
        <w:rPr>
          <w:rFonts w:hint="eastAsia"/>
          <w:color w:val="000000" w:themeColor="text1"/>
        </w:rPr>
        <w:t>，</w:t>
      </w:r>
      <w:r w:rsidR="003F1F70" w:rsidRPr="008C4DA5">
        <w:rPr>
          <w:rFonts w:hint="eastAsia"/>
          <w:color w:val="000000" w:themeColor="text1"/>
        </w:rPr>
        <w:t>研究员，国家优秀青年科学基金获得者。研究方向为多模态认知</w:t>
      </w:r>
      <w:proofErr w:type="gramStart"/>
      <w:r w:rsidR="003F1F70" w:rsidRPr="008C4DA5">
        <w:rPr>
          <w:rFonts w:hint="eastAsia"/>
          <w:color w:val="000000" w:themeColor="text1"/>
        </w:rPr>
        <w:t>与具身智能</w:t>
      </w:r>
      <w:proofErr w:type="gramEnd"/>
      <w:r w:rsidR="003F1F70" w:rsidRPr="008C4DA5">
        <w:rPr>
          <w:rFonts w:hint="eastAsia"/>
          <w:color w:val="000000" w:themeColor="text1"/>
        </w:rPr>
        <w:t>，在相关领域的国内外期刊和会议上发表论文共计</w:t>
      </w:r>
      <w:r w:rsidR="003F1F70" w:rsidRPr="008C4DA5">
        <w:rPr>
          <w:rFonts w:hint="eastAsia"/>
          <w:color w:val="000000" w:themeColor="text1"/>
        </w:rPr>
        <w:t>100</w:t>
      </w:r>
      <w:r w:rsidR="003F1F70" w:rsidRPr="008C4DA5">
        <w:rPr>
          <w:rFonts w:hint="eastAsia"/>
          <w:color w:val="000000" w:themeColor="text1"/>
        </w:rPr>
        <w:t>余篇，其中</w:t>
      </w:r>
      <w:r w:rsidR="003F1F70" w:rsidRPr="008C4DA5">
        <w:rPr>
          <w:rFonts w:hint="eastAsia"/>
          <w:color w:val="000000" w:themeColor="text1"/>
        </w:rPr>
        <w:t>CCF-A</w:t>
      </w:r>
      <w:r w:rsidR="003F1F70" w:rsidRPr="008C4DA5">
        <w:rPr>
          <w:rFonts w:hint="eastAsia"/>
          <w:color w:val="000000" w:themeColor="text1"/>
        </w:rPr>
        <w:t>类论文</w:t>
      </w:r>
      <w:r w:rsidR="003F1F70" w:rsidRPr="008C4DA5">
        <w:rPr>
          <w:rFonts w:hint="eastAsia"/>
          <w:color w:val="000000" w:themeColor="text1"/>
        </w:rPr>
        <w:t>50</w:t>
      </w:r>
      <w:r w:rsidR="003F1F70" w:rsidRPr="008C4DA5">
        <w:rPr>
          <w:rFonts w:hint="eastAsia"/>
          <w:color w:val="000000" w:themeColor="text1"/>
        </w:rPr>
        <w:t>余篇、</w:t>
      </w:r>
      <w:r w:rsidR="003F1F70" w:rsidRPr="008C4DA5">
        <w:rPr>
          <w:rFonts w:hint="eastAsia"/>
          <w:color w:val="000000" w:themeColor="text1"/>
        </w:rPr>
        <w:t>IEEE TPAMI</w:t>
      </w:r>
      <w:r w:rsidR="003F1F70" w:rsidRPr="008C4DA5">
        <w:rPr>
          <w:rFonts w:hint="eastAsia"/>
          <w:color w:val="000000" w:themeColor="text1"/>
        </w:rPr>
        <w:t>论文</w:t>
      </w:r>
      <w:r w:rsidR="003F1F70" w:rsidRPr="008C4DA5">
        <w:rPr>
          <w:rFonts w:hint="eastAsia"/>
          <w:color w:val="000000" w:themeColor="text1"/>
        </w:rPr>
        <w:t>10+</w:t>
      </w:r>
      <w:r w:rsidR="003F1F70" w:rsidRPr="008C4DA5">
        <w:rPr>
          <w:rFonts w:hint="eastAsia"/>
          <w:color w:val="000000" w:themeColor="text1"/>
        </w:rPr>
        <w:t>篇。曾获国内外学术会议最佳论文奖</w:t>
      </w:r>
      <w:r w:rsidR="003F1F70" w:rsidRPr="008C4DA5">
        <w:rPr>
          <w:rFonts w:hint="eastAsia"/>
          <w:color w:val="000000" w:themeColor="text1"/>
        </w:rPr>
        <w:t>3</w:t>
      </w:r>
      <w:r w:rsidR="003F1F70" w:rsidRPr="008C4DA5">
        <w:rPr>
          <w:rFonts w:hint="eastAsia"/>
          <w:color w:val="000000" w:themeColor="text1"/>
        </w:rPr>
        <w:t>项、国内外主流竞赛冠军</w:t>
      </w:r>
      <w:r w:rsidR="003F1F70" w:rsidRPr="008C4DA5">
        <w:rPr>
          <w:rFonts w:hint="eastAsia"/>
          <w:color w:val="000000" w:themeColor="text1"/>
        </w:rPr>
        <w:t>4</w:t>
      </w:r>
      <w:r w:rsidR="003F1F70" w:rsidRPr="008C4DA5">
        <w:rPr>
          <w:rFonts w:hint="eastAsia"/>
          <w:color w:val="000000" w:themeColor="text1"/>
        </w:rPr>
        <w:t>项。担任</w:t>
      </w:r>
      <w:r w:rsidR="003F1F70" w:rsidRPr="008C4DA5">
        <w:rPr>
          <w:rFonts w:hint="eastAsia"/>
          <w:color w:val="000000" w:themeColor="text1"/>
        </w:rPr>
        <w:t>IEEE TIP</w:t>
      </w:r>
      <w:r w:rsidR="003F1F70" w:rsidRPr="008C4DA5">
        <w:rPr>
          <w:rFonts w:hint="eastAsia"/>
          <w:color w:val="000000" w:themeColor="text1"/>
        </w:rPr>
        <w:t>编委、</w:t>
      </w:r>
      <w:r w:rsidR="003F1F70" w:rsidRPr="008C4DA5">
        <w:rPr>
          <w:rFonts w:hint="eastAsia"/>
          <w:color w:val="000000" w:themeColor="text1"/>
        </w:rPr>
        <w:t>CVPR/ICCV/AAAI/WACV</w:t>
      </w:r>
      <w:r w:rsidR="003F1F70" w:rsidRPr="008C4DA5">
        <w:rPr>
          <w:rFonts w:hint="eastAsia"/>
          <w:color w:val="000000" w:themeColor="text1"/>
        </w:rPr>
        <w:t>领域主席、</w:t>
      </w:r>
      <w:r w:rsidR="003F1F70" w:rsidRPr="008C4DA5">
        <w:rPr>
          <w:rFonts w:hint="eastAsia"/>
          <w:color w:val="000000" w:themeColor="text1"/>
        </w:rPr>
        <w:t>10</w:t>
      </w:r>
      <w:r w:rsidR="003F1F70" w:rsidRPr="008C4DA5">
        <w:rPr>
          <w:rFonts w:hint="eastAsia"/>
          <w:color w:val="000000" w:themeColor="text1"/>
        </w:rPr>
        <w:t>余次国内外研讨会的组织主席、以及</w:t>
      </w:r>
      <w:r w:rsidR="003F1F70" w:rsidRPr="008C4DA5">
        <w:rPr>
          <w:rFonts w:hint="eastAsia"/>
          <w:color w:val="000000" w:themeColor="text1"/>
        </w:rPr>
        <w:t>CCF</w:t>
      </w:r>
      <w:r w:rsidR="003F1F70" w:rsidRPr="008C4DA5">
        <w:rPr>
          <w:rFonts w:hint="eastAsia"/>
          <w:color w:val="000000" w:themeColor="text1"/>
        </w:rPr>
        <w:t>计算机视觉专委会副秘书长。曾获得北京市自然科学一等奖、中国</w:t>
      </w:r>
      <w:proofErr w:type="gramStart"/>
      <w:r w:rsidR="003F1F70" w:rsidRPr="008C4DA5">
        <w:rPr>
          <w:rFonts w:hint="eastAsia"/>
          <w:color w:val="000000" w:themeColor="text1"/>
        </w:rPr>
        <w:t>图象</w:t>
      </w:r>
      <w:proofErr w:type="gramEnd"/>
      <w:r w:rsidR="003F1F70" w:rsidRPr="008C4DA5">
        <w:rPr>
          <w:rFonts w:hint="eastAsia"/>
          <w:color w:val="000000" w:themeColor="text1"/>
        </w:rPr>
        <w:t>图形学学会青年科学家奖、中国科学院院长特别奖、中国人工智能学会优博、</w:t>
      </w:r>
      <w:r w:rsidR="003F1F70" w:rsidRPr="008C4DA5">
        <w:rPr>
          <w:rFonts w:hint="eastAsia"/>
          <w:color w:val="000000" w:themeColor="text1"/>
        </w:rPr>
        <w:t>NVIDIA</w:t>
      </w:r>
      <w:r w:rsidR="003F1F70" w:rsidRPr="008C4DA5">
        <w:rPr>
          <w:rFonts w:hint="eastAsia"/>
          <w:color w:val="000000" w:themeColor="text1"/>
        </w:rPr>
        <w:t>创新研究奖等。</w:t>
      </w:r>
    </w:p>
    <w:p w14:paraId="2FA8866C" w14:textId="77777777" w:rsidR="00DA33E6" w:rsidRPr="008C4DA5" w:rsidRDefault="00DA33E6" w:rsidP="00DA33E6">
      <w:pPr>
        <w:widowControl/>
        <w:spacing w:before="60" w:after="60" w:line="360" w:lineRule="exact"/>
        <w:ind w:right="11"/>
        <w:rPr>
          <w:b/>
          <w:bCs/>
          <w:color w:val="000000" w:themeColor="text1"/>
          <w:kern w:val="0"/>
          <w:szCs w:val="21"/>
        </w:rPr>
      </w:pPr>
      <w:r w:rsidRPr="008C4DA5">
        <w:rPr>
          <w:b/>
          <w:bCs/>
          <w:color w:val="000000" w:themeColor="text1"/>
          <w:kern w:val="0"/>
          <w:szCs w:val="21"/>
        </w:rPr>
        <w:t xml:space="preserve">Selected Publications </w:t>
      </w:r>
    </w:p>
    <w:p w14:paraId="455D264B" w14:textId="77777777" w:rsidR="00F6017C" w:rsidRPr="008C4DA5" w:rsidRDefault="00F6017C" w:rsidP="00F6017C">
      <w:pPr>
        <w:numPr>
          <w:ilvl w:val="0"/>
          <w:numId w:val="26"/>
        </w:numPr>
        <w:spacing w:line="360" w:lineRule="exact"/>
        <w:rPr>
          <w:bCs/>
          <w:color w:val="000000" w:themeColor="text1"/>
          <w:szCs w:val="21"/>
        </w:rPr>
      </w:pPr>
      <w:r w:rsidRPr="008C4DA5">
        <w:rPr>
          <w:bCs/>
          <w:color w:val="000000" w:themeColor="text1"/>
          <w:szCs w:val="21"/>
        </w:rPr>
        <w:t xml:space="preserve">Kehan Chen, Dong An, Yan Huang, </w:t>
      </w:r>
      <w:proofErr w:type="spellStart"/>
      <w:r w:rsidRPr="008C4DA5">
        <w:rPr>
          <w:bCs/>
          <w:color w:val="000000" w:themeColor="text1"/>
          <w:szCs w:val="21"/>
        </w:rPr>
        <w:t>Rongtao</w:t>
      </w:r>
      <w:proofErr w:type="spellEnd"/>
      <w:r w:rsidRPr="008C4DA5">
        <w:rPr>
          <w:bCs/>
          <w:color w:val="000000" w:themeColor="text1"/>
          <w:szCs w:val="21"/>
        </w:rPr>
        <w:t xml:space="preserve"> Xu, Yifei Su, </w:t>
      </w:r>
      <w:proofErr w:type="spellStart"/>
      <w:r w:rsidRPr="008C4DA5">
        <w:rPr>
          <w:bCs/>
          <w:color w:val="000000" w:themeColor="text1"/>
          <w:szCs w:val="21"/>
        </w:rPr>
        <w:t>Yonggen</w:t>
      </w:r>
      <w:proofErr w:type="spellEnd"/>
      <w:r w:rsidRPr="008C4DA5">
        <w:rPr>
          <w:bCs/>
          <w:color w:val="000000" w:themeColor="text1"/>
          <w:szCs w:val="21"/>
        </w:rPr>
        <w:t xml:space="preserve"> Ling, Ian Reid, and Liang Wang, Constraint-Aware Zero-Shot Vision-Language Navigation in Continuous Environments, IEEE Transactions on Pattern Analysis and Machine Intelligence (IEEE TPAMI), </w:t>
      </w:r>
      <w:r w:rsidRPr="008C4DA5">
        <w:rPr>
          <w:rFonts w:hint="eastAsia"/>
          <w:bCs/>
          <w:color w:val="000000" w:themeColor="text1"/>
          <w:szCs w:val="21"/>
        </w:rPr>
        <w:t xml:space="preserve">47(11): </w:t>
      </w:r>
      <w:r w:rsidRPr="008C4DA5">
        <w:rPr>
          <w:bCs/>
          <w:color w:val="000000" w:themeColor="text1"/>
          <w:szCs w:val="21"/>
        </w:rPr>
        <w:t>10441-10456, 2025.</w:t>
      </w:r>
    </w:p>
    <w:p w14:paraId="2192E084" w14:textId="77777777" w:rsidR="00F6017C" w:rsidRPr="008C4DA5" w:rsidRDefault="00F6017C" w:rsidP="00F6017C">
      <w:pPr>
        <w:numPr>
          <w:ilvl w:val="0"/>
          <w:numId w:val="26"/>
        </w:numPr>
        <w:spacing w:line="360" w:lineRule="exact"/>
        <w:rPr>
          <w:bCs/>
          <w:color w:val="000000" w:themeColor="text1"/>
          <w:szCs w:val="21"/>
        </w:rPr>
      </w:pPr>
      <w:r w:rsidRPr="008C4DA5">
        <w:rPr>
          <w:color w:val="000000" w:themeColor="text1"/>
          <w:szCs w:val="21"/>
        </w:rPr>
        <w:t>Yan Huang</w:t>
      </w:r>
      <w:r w:rsidRPr="008C4DA5">
        <w:rPr>
          <w:bCs/>
          <w:color w:val="000000" w:themeColor="text1"/>
          <w:szCs w:val="21"/>
        </w:rPr>
        <w:t xml:space="preserve">, Yuming Wang, Yunan Zeng, </w:t>
      </w:r>
      <w:proofErr w:type="spellStart"/>
      <w:r w:rsidRPr="008C4DA5">
        <w:rPr>
          <w:bCs/>
          <w:color w:val="000000" w:themeColor="text1"/>
          <w:szCs w:val="21"/>
        </w:rPr>
        <w:t>Junshi</w:t>
      </w:r>
      <w:proofErr w:type="spellEnd"/>
      <w:r w:rsidRPr="008C4DA5">
        <w:rPr>
          <w:bCs/>
          <w:color w:val="000000" w:themeColor="text1"/>
          <w:szCs w:val="21"/>
        </w:rPr>
        <w:t xml:space="preserve"> Huang, Zhenhua Chai, and Liang Wang, Unpaired Image-text Matching via Multimodal Aligned Conceptual Knowledge, IEEE Transactions on Pattern Analysis and Machine Intelligence (IEEE TPAMI), 47(7): 5160-5176, 2025.</w:t>
      </w:r>
    </w:p>
    <w:p w14:paraId="1ABBF68E" w14:textId="77777777" w:rsidR="00F6017C" w:rsidRPr="008C4DA5" w:rsidRDefault="00F6017C" w:rsidP="00F6017C">
      <w:pPr>
        <w:numPr>
          <w:ilvl w:val="0"/>
          <w:numId w:val="26"/>
        </w:numPr>
        <w:spacing w:line="360" w:lineRule="exact"/>
        <w:rPr>
          <w:bCs/>
          <w:color w:val="000000" w:themeColor="text1"/>
          <w:szCs w:val="21"/>
        </w:rPr>
      </w:pPr>
      <w:r w:rsidRPr="008C4DA5">
        <w:rPr>
          <w:bCs/>
          <w:color w:val="000000" w:themeColor="text1"/>
          <w:szCs w:val="21"/>
        </w:rPr>
        <w:t xml:space="preserve">Dong An, </w:t>
      </w:r>
      <w:proofErr w:type="spellStart"/>
      <w:r w:rsidRPr="008C4DA5">
        <w:rPr>
          <w:bCs/>
          <w:color w:val="000000" w:themeColor="text1"/>
          <w:szCs w:val="21"/>
        </w:rPr>
        <w:t>Hanqing</w:t>
      </w:r>
      <w:proofErr w:type="spellEnd"/>
      <w:r w:rsidRPr="008C4DA5">
        <w:rPr>
          <w:bCs/>
          <w:color w:val="000000" w:themeColor="text1"/>
          <w:szCs w:val="21"/>
        </w:rPr>
        <w:t xml:space="preserve"> Wang, </w:t>
      </w:r>
      <w:proofErr w:type="spellStart"/>
      <w:r w:rsidRPr="008C4DA5">
        <w:rPr>
          <w:bCs/>
          <w:color w:val="000000" w:themeColor="text1"/>
          <w:szCs w:val="21"/>
        </w:rPr>
        <w:t>Wenguan</w:t>
      </w:r>
      <w:proofErr w:type="spellEnd"/>
      <w:r w:rsidRPr="008C4DA5">
        <w:rPr>
          <w:bCs/>
          <w:color w:val="000000" w:themeColor="text1"/>
          <w:szCs w:val="21"/>
        </w:rPr>
        <w:t xml:space="preserve"> Wang, Zun Wang, Yan Huang, Keji He, and Liang Wang, </w:t>
      </w:r>
      <w:proofErr w:type="spellStart"/>
      <w:r w:rsidRPr="008C4DA5">
        <w:rPr>
          <w:bCs/>
          <w:color w:val="000000" w:themeColor="text1"/>
          <w:szCs w:val="21"/>
        </w:rPr>
        <w:t>ETPNav</w:t>
      </w:r>
      <w:proofErr w:type="spellEnd"/>
      <w:r w:rsidRPr="008C4DA5">
        <w:rPr>
          <w:bCs/>
          <w:color w:val="000000" w:themeColor="text1"/>
          <w:szCs w:val="21"/>
        </w:rPr>
        <w:t xml:space="preserve">: Evolving Topological Planning for Vision-Language Navigation in Continuous Environments, IEEE Transactions on Pattern Analysis and Machine Intelligence (IEEE TPAMI), 47(7): 5130-5145, 2025. </w:t>
      </w:r>
    </w:p>
    <w:p w14:paraId="37EE6DD1" w14:textId="77777777" w:rsidR="00F6017C" w:rsidRPr="008C4DA5" w:rsidRDefault="00F6017C" w:rsidP="00F6017C">
      <w:pPr>
        <w:numPr>
          <w:ilvl w:val="0"/>
          <w:numId w:val="26"/>
        </w:numPr>
        <w:spacing w:line="360" w:lineRule="exact"/>
        <w:rPr>
          <w:bCs/>
          <w:color w:val="000000" w:themeColor="text1"/>
          <w:szCs w:val="21"/>
        </w:rPr>
      </w:pPr>
      <w:r w:rsidRPr="008C4DA5">
        <w:rPr>
          <w:bCs/>
          <w:color w:val="000000" w:themeColor="text1"/>
          <w:szCs w:val="21"/>
        </w:rPr>
        <w:t>Yan Huang, Yuming Wang, and Liang Wang, Efficient Image and Sentence Matching, IEEE Transactions on Pattern Analysis and Machine Intelligence (IEEE TPAMI), 45(3): 2970-2983, 2023.</w:t>
      </w:r>
    </w:p>
    <w:p w14:paraId="50F7C8A9" w14:textId="77777777" w:rsidR="00F6017C" w:rsidRPr="008C4DA5" w:rsidRDefault="00F6017C" w:rsidP="00F6017C">
      <w:pPr>
        <w:numPr>
          <w:ilvl w:val="0"/>
          <w:numId w:val="26"/>
        </w:numPr>
        <w:spacing w:line="360" w:lineRule="exact"/>
        <w:rPr>
          <w:bCs/>
          <w:color w:val="000000" w:themeColor="text1"/>
          <w:szCs w:val="21"/>
        </w:rPr>
      </w:pPr>
      <w:r w:rsidRPr="008C4DA5">
        <w:rPr>
          <w:bCs/>
          <w:color w:val="000000" w:themeColor="text1"/>
          <w:szCs w:val="21"/>
        </w:rPr>
        <w:t xml:space="preserve">Yan Huang, </w:t>
      </w:r>
      <w:proofErr w:type="spellStart"/>
      <w:r w:rsidRPr="008C4DA5">
        <w:rPr>
          <w:bCs/>
          <w:color w:val="000000" w:themeColor="text1"/>
          <w:szCs w:val="21"/>
        </w:rPr>
        <w:t>Jingdong</w:t>
      </w:r>
      <w:proofErr w:type="spellEnd"/>
      <w:r w:rsidRPr="008C4DA5">
        <w:rPr>
          <w:bCs/>
          <w:color w:val="000000" w:themeColor="text1"/>
          <w:szCs w:val="21"/>
        </w:rPr>
        <w:t xml:space="preserve"> Wang, and Liang Wang, Few-Shot Image and Sentence Matching via Aligned Cross-Modal Memory, IEEE Transactions on Pattern Analysis and Machine Intelligence (TPAMI), 44(6): 2968-2983, 2022.</w:t>
      </w:r>
    </w:p>
    <w:p w14:paraId="69BCF0A9" w14:textId="77777777" w:rsidR="009D54E6" w:rsidRPr="008C4DA5" w:rsidRDefault="009D54E6" w:rsidP="009D54E6">
      <w:pPr>
        <w:spacing w:line="360" w:lineRule="exact"/>
        <w:ind w:left="360"/>
        <w:rPr>
          <w:bCs/>
          <w:color w:val="000000" w:themeColor="text1"/>
          <w:szCs w:val="21"/>
        </w:rPr>
      </w:pPr>
    </w:p>
    <w:p w14:paraId="6CA8379A" w14:textId="589D705A" w:rsidR="00F23AD8" w:rsidRPr="008C4DA5" w:rsidRDefault="00F23AD8" w:rsidP="00F23AD8">
      <w:pPr>
        <w:pStyle w:val="affc"/>
        <w:tabs>
          <w:tab w:val="left" w:pos="2268"/>
        </w:tabs>
        <w:spacing w:line="360" w:lineRule="exact"/>
        <w:ind w:firstLineChars="0" w:firstLine="428"/>
        <w:rPr>
          <w:rFonts w:ascii="Times New Roman" w:hAnsi="Times New Roman"/>
          <w:color w:val="000000" w:themeColor="text1"/>
          <w:szCs w:val="21"/>
        </w:rPr>
      </w:pPr>
      <w:r w:rsidRPr="008C4DA5">
        <w:rPr>
          <w:rFonts w:ascii="Times New Roman" w:hAnsi="Times New Roman"/>
          <w:noProof/>
          <w:color w:val="000000" w:themeColor="text1"/>
        </w:rPr>
        <w:drawing>
          <wp:anchor distT="0" distB="0" distL="114300" distR="114300" simplePos="0" relativeHeight="251676160" behindDoc="0" locked="0" layoutInCell="1" allowOverlap="1" wp14:anchorId="0271DAA9" wp14:editId="0B651D5E">
            <wp:simplePos x="0" y="0"/>
            <wp:positionH relativeFrom="column">
              <wp:posOffset>38100</wp:posOffset>
            </wp:positionH>
            <wp:positionV relativeFrom="paragraph">
              <wp:posOffset>21590</wp:posOffset>
            </wp:positionV>
            <wp:extent cx="1000125" cy="1292860"/>
            <wp:effectExtent l="0" t="0" r="9525" b="2540"/>
            <wp:wrapSquare wrapText="bothSides"/>
            <wp:docPr id="1811" name="图片 1811" descr="G:\音乐影音\相册\KT8A4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6" descr="G:\音乐影音\相册\KT8A462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00125" cy="129286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4" w:name="_Hlk126674742"/>
      <w:r w:rsidR="00D02506" w:rsidRPr="008C4DA5">
        <w:rPr>
          <w:rFonts w:hint="eastAsia"/>
          <w:b/>
          <w:color w:val="000000" w:themeColor="text1"/>
          <w:szCs w:val="21"/>
        </w:rPr>
        <w:t>李琦</w:t>
      </w:r>
      <w:r w:rsidR="00D02506" w:rsidRPr="008C4DA5">
        <w:rPr>
          <w:rFonts w:hint="eastAsia"/>
          <w:color w:val="000000" w:themeColor="text1"/>
          <w:szCs w:val="21"/>
        </w:rPr>
        <w:t>，中国科学院自动化研究所博士</w:t>
      </w:r>
      <w:r w:rsidR="00240BBA" w:rsidRPr="008C4DA5">
        <w:rPr>
          <w:rFonts w:hint="eastAsia"/>
          <w:color w:val="000000" w:themeColor="text1"/>
          <w:szCs w:val="21"/>
        </w:rPr>
        <w:t>，</w:t>
      </w:r>
      <w:r w:rsidR="00D02506" w:rsidRPr="008C4DA5">
        <w:rPr>
          <w:rFonts w:hint="eastAsia"/>
          <w:color w:val="000000" w:themeColor="text1"/>
          <w:szCs w:val="21"/>
        </w:rPr>
        <w:t>研究员，中国科学院青促会会员</w:t>
      </w:r>
      <w:r w:rsidR="00240BBA" w:rsidRPr="008C4DA5">
        <w:rPr>
          <w:rFonts w:hint="eastAsia"/>
          <w:color w:val="000000" w:themeColor="text1"/>
          <w:szCs w:val="21"/>
        </w:rPr>
        <w:t>，</w:t>
      </w:r>
      <w:r w:rsidR="00D02506" w:rsidRPr="008C4DA5">
        <w:rPr>
          <w:rFonts w:hint="eastAsia"/>
          <w:color w:val="000000" w:themeColor="text1"/>
          <w:szCs w:val="21"/>
        </w:rPr>
        <w:t>中国科学院特聘研究骨干，北京市科协青年人才托举。</w:t>
      </w:r>
      <w:r w:rsidR="00D02506" w:rsidRPr="008C4DA5">
        <w:rPr>
          <w:rFonts w:hint="eastAsia"/>
          <w:bCs/>
          <w:color w:val="000000" w:themeColor="text1"/>
          <w:kern w:val="0"/>
          <w:szCs w:val="21"/>
        </w:rPr>
        <w:t>现任北京</w:t>
      </w:r>
      <w:proofErr w:type="gramStart"/>
      <w:r w:rsidR="00D02506" w:rsidRPr="008C4DA5">
        <w:rPr>
          <w:rFonts w:hint="eastAsia"/>
          <w:bCs/>
          <w:color w:val="000000" w:themeColor="text1"/>
          <w:kern w:val="0"/>
          <w:szCs w:val="21"/>
        </w:rPr>
        <w:t>图象</w:t>
      </w:r>
      <w:proofErr w:type="gramEnd"/>
      <w:r w:rsidR="00D02506" w:rsidRPr="008C4DA5">
        <w:rPr>
          <w:rFonts w:hint="eastAsia"/>
          <w:bCs/>
          <w:color w:val="000000" w:themeColor="text1"/>
          <w:kern w:val="0"/>
          <w:szCs w:val="21"/>
        </w:rPr>
        <w:t>图形学学会理事，中国</w:t>
      </w:r>
      <w:proofErr w:type="gramStart"/>
      <w:r w:rsidR="00D02506" w:rsidRPr="008C4DA5">
        <w:rPr>
          <w:rFonts w:hint="eastAsia"/>
          <w:bCs/>
          <w:color w:val="000000" w:themeColor="text1"/>
          <w:kern w:val="0"/>
          <w:szCs w:val="21"/>
        </w:rPr>
        <w:t>图象</w:t>
      </w:r>
      <w:proofErr w:type="gramEnd"/>
      <w:r w:rsidR="00D02506" w:rsidRPr="008C4DA5">
        <w:rPr>
          <w:rFonts w:hint="eastAsia"/>
          <w:bCs/>
          <w:color w:val="000000" w:themeColor="text1"/>
          <w:kern w:val="0"/>
          <w:szCs w:val="21"/>
        </w:rPr>
        <w:t>图形学会生物特征识别专委会（筹）秘书长，计算机学会计算机视觉专委会执行委员</w:t>
      </w:r>
      <w:r w:rsidR="00D02506" w:rsidRPr="008C4DA5">
        <w:rPr>
          <w:rFonts w:hint="eastAsia"/>
          <w:color w:val="000000" w:themeColor="text1"/>
          <w:szCs w:val="21"/>
        </w:rPr>
        <w:t>。</w:t>
      </w:r>
      <w:r w:rsidR="00D02506" w:rsidRPr="008C4DA5">
        <w:rPr>
          <w:color w:val="000000" w:themeColor="text1"/>
          <w:szCs w:val="21"/>
        </w:rPr>
        <w:t>2011</w:t>
      </w:r>
      <w:r w:rsidR="00D02506" w:rsidRPr="008C4DA5">
        <w:rPr>
          <w:rFonts w:hint="eastAsia"/>
          <w:color w:val="000000" w:themeColor="text1"/>
          <w:szCs w:val="21"/>
        </w:rPr>
        <w:t>年</w:t>
      </w:r>
      <w:r w:rsidR="00D02506" w:rsidRPr="008C4DA5">
        <w:rPr>
          <w:color w:val="000000" w:themeColor="text1"/>
          <w:szCs w:val="21"/>
        </w:rPr>
        <w:t>-2016</w:t>
      </w:r>
      <w:r w:rsidR="00D02506" w:rsidRPr="008C4DA5">
        <w:rPr>
          <w:rFonts w:hint="eastAsia"/>
          <w:color w:val="000000" w:themeColor="text1"/>
          <w:szCs w:val="21"/>
        </w:rPr>
        <w:t>年在中科院自动化所模式识别国家重点实验室获得博士学位。主要研究方向包括人工智能安全、生物特征识别等，近五年发表</w:t>
      </w:r>
      <w:r w:rsidR="00D02506" w:rsidRPr="008C4DA5">
        <w:rPr>
          <w:rFonts w:hint="eastAsia"/>
          <w:color w:val="000000" w:themeColor="text1"/>
          <w:szCs w:val="21"/>
        </w:rPr>
        <w:t>CCF</w:t>
      </w:r>
      <w:r w:rsidR="00D02506" w:rsidRPr="008C4DA5">
        <w:rPr>
          <w:rFonts w:hint="eastAsia"/>
          <w:color w:val="000000" w:themeColor="text1"/>
          <w:szCs w:val="21"/>
        </w:rPr>
        <w:t>推荐</w:t>
      </w:r>
      <w:r w:rsidR="00D02506" w:rsidRPr="008C4DA5">
        <w:rPr>
          <w:rFonts w:hint="eastAsia"/>
          <w:color w:val="000000" w:themeColor="text1"/>
          <w:szCs w:val="21"/>
        </w:rPr>
        <w:t>A</w:t>
      </w:r>
      <w:r w:rsidR="00D02506" w:rsidRPr="008C4DA5">
        <w:rPr>
          <w:rFonts w:hint="eastAsia"/>
          <w:color w:val="000000" w:themeColor="text1"/>
          <w:szCs w:val="21"/>
        </w:rPr>
        <w:t>类期刊和会议共</w:t>
      </w:r>
      <w:r w:rsidR="00D02506" w:rsidRPr="008C4DA5">
        <w:rPr>
          <w:color w:val="000000" w:themeColor="text1"/>
          <w:szCs w:val="21"/>
        </w:rPr>
        <w:t>2</w:t>
      </w:r>
      <w:r w:rsidR="00D02506" w:rsidRPr="008C4DA5">
        <w:rPr>
          <w:rFonts w:hint="eastAsia"/>
          <w:color w:val="000000" w:themeColor="text1"/>
          <w:szCs w:val="21"/>
        </w:rPr>
        <w:t>3</w:t>
      </w:r>
      <w:r w:rsidR="00D02506" w:rsidRPr="008C4DA5">
        <w:rPr>
          <w:rFonts w:hint="eastAsia"/>
          <w:color w:val="000000" w:themeColor="text1"/>
          <w:szCs w:val="21"/>
        </w:rPr>
        <w:t>篇</w:t>
      </w:r>
      <w:r w:rsidR="00240BBA" w:rsidRPr="008C4DA5">
        <w:rPr>
          <w:rFonts w:hint="eastAsia"/>
          <w:color w:val="000000" w:themeColor="text1"/>
          <w:szCs w:val="21"/>
        </w:rPr>
        <w:t>，</w:t>
      </w:r>
      <w:r w:rsidR="00D02506" w:rsidRPr="008C4DA5">
        <w:rPr>
          <w:rFonts w:hint="eastAsia"/>
          <w:color w:val="000000" w:themeColor="text1"/>
          <w:szCs w:val="21"/>
        </w:rPr>
        <w:t>其中含第一作者</w:t>
      </w:r>
      <w:r w:rsidR="00D02506" w:rsidRPr="008C4DA5">
        <w:rPr>
          <w:rFonts w:hint="eastAsia"/>
          <w:color w:val="000000" w:themeColor="text1"/>
          <w:szCs w:val="21"/>
        </w:rPr>
        <w:t>/</w:t>
      </w:r>
      <w:r w:rsidR="00D02506" w:rsidRPr="008C4DA5">
        <w:rPr>
          <w:rFonts w:hint="eastAsia"/>
          <w:color w:val="000000" w:themeColor="text1"/>
          <w:szCs w:val="21"/>
        </w:rPr>
        <w:t>通讯作者</w:t>
      </w:r>
      <w:r w:rsidR="00D02506" w:rsidRPr="008C4DA5">
        <w:rPr>
          <w:rFonts w:hint="eastAsia"/>
          <w:color w:val="000000" w:themeColor="text1"/>
          <w:szCs w:val="21"/>
        </w:rPr>
        <w:t>8</w:t>
      </w:r>
      <w:r w:rsidR="00D02506" w:rsidRPr="008C4DA5">
        <w:rPr>
          <w:rFonts w:hint="eastAsia"/>
          <w:color w:val="000000" w:themeColor="text1"/>
          <w:szCs w:val="21"/>
        </w:rPr>
        <w:t>篇</w:t>
      </w:r>
      <w:r w:rsidR="00D02506" w:rsidRPr="008C4DA5">
        <w:rPr>
          <w:rFonts w:hint="eastAsia"/>
          <w:color w:val="000000" w:themeColor="text1"/>
          <w:szCs w:val="21"/>
        </w:rPr>
        <w:t>TPAMI/IJCV</w:t>
      </w:r>
      <w:r w:rsidR="00D02506" w:rsidRPr="008C4DA5">
        <w:rPr>
          <w:rFonts w:hint="eastAsia"/>
          <w:color w:val="000000" w:themeColor="text1"/>
          <w:szCs w:val="21"/>
        </w:rPr>
        <w:t>。代表作</w:t>
      </w:r>
      <w:proofErr w:type="spellStart"/>
      <w:r w:rsidR="00D02506" w:rsidRPr="008C4DA5">
        <w:rPr>
          <w:rFonts w:hint="eastAsia"/>
          <w:color w:val="000000" w:themeColor="text1"/>
          <w:szCs w:val="21"/>
        </w:rPr>
        <w:t>AnyFace</w:t>
      </w:r>
      <w:proofErr w:type="spellEnd"/>
      <w:r w:rsidR="00D02506" w:rsidRPr="008C4DA5">
        <w:rPr>
          <w:rFonts w:hint="eastAsia"/>
          <w:color w:val="000000" w:themeColor="text1"/>
          <w:szCs w:val="21"/>
        </w:rPr>
        <w:t>被评选为</w:t>
      </w:r>
      <w:r w:rsidR="00D02506" w:rsidRPr="008C4DA5">
        <w:rPr>
          <w:rFonts w:hint="eastAsia"/>
          <w:color w:val="000000" w:themeColor="text1"/>
          <w:szCs w:val="21"/>
        </w:rPr>
        <w:t>CVPR</w:t>
      </w:r>
      <w:r w:rsidR="00D02506" w:rsidRPr="008C4DA5">
        <w:rPr>
          <w:rFonts w:hint="eastAsia"/>
          <w:color w:val="000000" w:themeColor="text1"/>
          <w:szCs w:val="21"/>
        </w:rPr>
        <w:t>最佳论文候选，并入选</w:t>
      </w:r>
      <w:r w:rsidR="00D02506" w:rsidRPr="008C4DA5">
        <w:rPr>
          <w:rFonts w:hint="eastAsia"/>
          <w:color w:val="000000" w:themeColor="text1"/>
          <w:szCs w:val="21"/>
        </w:rPr>
        <w:t>TPAMI</w:t>
      </w:r>
      <w:r w:rsidR="00D02506" w:rsidRPr="008C4DA5">
        <w:rPr>
          <w:rFonts w:hint="eastAsia"/>
          <w:color w:val="000000" w:themeColor="text1"/>
          <w:szCs w:val="21"/>
        </w:rPr>
        <w:t>专刊</w:t>
      </w:r>
      <w:r w:rsidR="00D02506" w:rsidRPr="008C4DA5">
        <w:rPr>
          <w:rFonts w:hint="eastAsia"/>
          <w:color w:val="000000" w:themeColor="text1"/>
          <w:szCs w:val="21"/>
        </w:rPr>
        <w:t>Best of CVPR</w:t>
      </w:r>
      <w:r w:rsidR="00D02506" w:rsidRPr="008C4DA5">
        <w:rPr>
          <w:rFonts w:hint="eastAsia"/>
          <w:color w:val="000000" w:themeColor="text1"/>
          <w:szCs w:val="21"/>
        </w:rPr>
        <w:t>，撰写</w:t>
      </w:r>
      <w:r w:rsidR="00D02506" w:rsidRPr="008C4DA5">
        <w:rPr>
          <w:rFonts w:hint="eastAsia"/>
          <w:color w:val="000000" w:themeColor="text1"/>
          <w:szCs w:val="21"/>
        </w:rPr>
        <w:t>Springer</w:t>
      </w:r>
      <w:r w:rsidR="00D02506" w:rsidRPr="008C4DA5">
        <w:rPr>
          <w:rFonts w:hint="eastAsia"/>
          <w:color w:val="000000" w:themeColor="text1"/>
          <w:szCs w:val="21"/>
        </w:rPr>
        <w:t>专著</w:t>
      </w:r>
      <w:r w:rsidR="00D02506" w:rsidRPr="008C4DA5">
        <w:rPr>
          <w:rFonts w:hint="eastAsia"/>
          <w:color w:val="000000" w:themeColor="text1"/>
          <w:szCs w:val="21"/>
        </w:rPr>
        <w:t>1</w:t>
      </w:r>
      <w:r w:rsidR="00D02506" w:rsidRPr="008C4DA5">
        <w:rPr>
          <w:rFonts w:hint="eastAsia"/>
          <w:color w:val="000000" w:themeColor="text1"/>
          <w:szCs w:val="21"/>
        </w:rPr>
        <w:t>部。申请人多次担任国内生物特征识别会议</w:t>
      </w:r>
      <w:r w:rsidR="00D02506" w:rsidRPr="008C4DA5">
        <w:rPr>
          <w:rFonts w:hint="eastAsia"/>
          <w:color w:val="000000" w:themeColor="text1"/>
          <w:szCs w:val="21"/>
        </w:rPr>
        <w:t>CCBR</w:t>
      </w:r>
      <w:r w:rsidR="00D02506" w:rsidRPr="008C4DA5">
        <w:rPr>
          <w:rFonts w:hint="eastAsia"/>
          <w:color w:val="000000" w:themeColor="text1"/>
          <w:szCs w:val="21"/>
        </w:rPr>
        <w:t>程序委员会主席、出版主席等，担任</w:t>
      </w:r>
      <w:r w:rsidR="00D02506" w:rsidRPr="008C4DA5">
        <w:rPr>
          <w:rFonts w:hint="eastAsia"/>
          <w:color w:val="000000" w:themeColor="text1"/>
          <w:szCs w:val="21"/>
        </w:rPr>
        <w:t>ICLR 2025/2026</w:t>
      </w:r>
      <w:r w:rsidR="00D02506" w:rsidRPr="008C4DA5">
        <w:rPr>
          <w:rFonts w:hint="eastAsia"/>
          <w:color w:val="000000" w:themeColor="text1"/>
          <w:szCs w:val="21"/>
        </w:rPr>
        <w:t>、</w:t>
      </w:r>
      <w:r w:rsidR="00D02506" w:rsidRPr="008C4DA5">
        <w:rPr>
          <w:rFonts w:hint="eastAsia"/>
          <w:color w:val="000000" w:themeColor="text1"/>
          <w:szCs w:val="21"/>
        </w:rPr>
        <w:t>ICML2026</w:t>
      </w:r>
      <w:r w:rsidR="00D02506" w:rsidRPr="008C4DA5">
        <w:rPr>
          <w:rFonts w:hint="eastAsia"/>
          <w:color w:val="000000" w:themeColor="text1"/>
          <w:szCs w:val="21"/>
        </w:rPr>
        <w:t>的领域主席。主持国家重点研发计划青年科学家项目一项，科技创新</w:t>
      </w:r>
      <w:r w:rsidR="00D02506" w:rsidRPr="008C4DA5">
        <w:rPr>
          <w:rFonts w:hint="eastAsia"/>
          <w:color w:val="000000" w:themeColor="text1"/>
          <w:szCs w:val="21"/>
        </w:rPr>
        <w:t>2</w:t>
      </w:r>
      <w:r w:rsidR="00D02506" w:rsidRPr="008C4DA5">
        <w:rPr>
          <w:color w:val="000000" w:themeColor="text1"/>
          <w:szCs w:val="21"/>
        </w:rPr>
        <w:t>030</w:t>
      </w:r>
      <w:r w:rsidR="00D02506" w:rsidRPr="008C4DA5">
        <w:rPr>
          <w:rFonts w:hint="eastAsia"/>
          <w:color w:val="000000" w:themeColor="text1"/>
          <w:szCs w:val="21"/>
        </w:rPr>
        <w:t>“新一代人工智能”重大项目课题一项，国家自然科学基金三项。研究成果获</w:t>
      </w:r>
      <w:r w:rsidR="00D02506" w:rsidRPr="008C4DA5">
        <w:rPr>
          <w:rFonts w:hint="eastAsia"/>
          <w:color w:val="000000" w:themeColor="text1"/>
          <w:szCs w:val="21"/>
        </w:rPr>
        <w:t>2025</w:t>
      </w:r>
      <w:r w:rsidR="00D02506" w:rsidRPr="008C4DA5">
        <w:rPr>
          <w:rFonts w:hint="eastAsia"/>
          <w:color w:val="000000" w:themeColor="text1"/>
          <w:szCs w:val="21"/>
        </w:rPr>
        <w:t>年北京市科技进步奖一等奖、</w:t>
      </w:r>
      <w:r w:rsidR="00D02506" w:rsidRPr="008C4DA5">
        <w:rPr>
          <w:rFonts w:hint="eastAsia"/>
          <w:color w:val="000000" w:themeColor="text1"/>
          <w:szCs w:val="21"/>
        </w:rPr>
        <w:t>2025</w:t>
      </w:r>
      <w:r w:rsidR="00D02506" w:rsidRPr="008C4DA5">
        <w:rPr>
          <w:rFonts w:hint="eastAsia"/>
          <w:color w:val="000000" w:themeColor="text1"/>
          <w:szCs w:val="21"/>
        </w:rPr>
        <w:t>年中国</w:t>
      </w:r>
      <w:proofErr w:type="gramStart"/>
      <w:r w:rsidR="00D02506" w:rsidRPr="008C4DA5">
        <w:rPr>
          <w:rFonts w:hint="eastAsia"/>
          <w:color w:val="000000" w:themeColor="text1"/>
          <w:szCs w:val="21"/>
        </w:rPr>
        <w:t>图象</w:t>
      </w:r>
      <w:proofErr w:type="gramEnd"/>
      <w:r w:rsidR="00D02506" w:rsidRPr="008C4DA5">
        <w:rPr>
          <w:rFonts w:hint="eastAsia"/>
          <w:color w:val="000000" w:themeColor="text1"/>
          <w:szCs w:val="21"/>
        </w:rPr>
        <w:t>图形</w:t>
      </w:r>
      <w:proofErr w:type="gramStart"/>
      <w:r w:rsidR="00D02506" w:rsidRPr="008C4DA5">
        <w:rPr>
          <w:rFonts w:hint="eastAsia"/>
          <w:color w:val="000000" w:themeColor="text1"/>
          <w:szCs w:val="21"/>
        </w:rPr>
        <w:t>学</w:t>
      </w:r>
      <w:proofErr w:type="gramEnd"/>
      <w:r w:rsidR="00D02506" w:rsidRPr="008C4DA5">
        <w:rPr>
          <w:rFonts w:hint="eastAsia"/>
          <w:color w:val="000000" w:themeColor="text1"/>
          <w:szCs w:val="21"/>
        </w:rPr>
        <w:t>学会自然科学奖二等奖、</w:t>
      </w:r>
      <w:r w:rsidR="00D02506" w:rsidRPr="008C4DA5">
        <w:rPr>
          <w:color w:val="000000" w:themeColor="text1"/>
          <w:szCs w:val="21"/>
        </w:rPr>
        <w:t>2022</w:t>
      </w:r>
      <w:r w:rsidR="00D02506" w:rsidRPr="008C4DA5">
        <w:rPr>
          <w:rFonts w:hint="eastAsia"/>
          <w:color w:val="000000" w:themeColor="text1"/>
          <w:szCs w:val="21"/>
        </w:rPr>
        <w:t>年中国</w:t>
      </w:r>
      <w:proofErr w:type="gramStart"/>
      <w:r w:rsidR="00D02506" w:rsidRPr="008C4DA5">
        <w:rPr>
          <w:rFonts w:hint="eastAsia"/>
          <w:color w:val="000000" w:themeColor="text1"/>
          <w:szCs w:val="21"/>
        </w:rPr>
        <w:t>图象</w:t>
      </w:r>
      <w:proofErr w:type="gramEnd"/>
      <w:r w:rsidR="00D02506" w:rsidRPr="008C4DA5">
        <w:rPr>
          <w:rFonts w:hint="eastAsia"/>
          <w:color w:val="000000" w:themeColor="text1"/>
          <w:szCs w:val="21"/>
        </w:rPr>
        <w:t>图形学学会技术发明奖二等奖、</w:t>
      </w:r>
      <w:r w:rsidR="00D02506" w:rsidRPr="008C4DA5">
        <w:rPr>
          <w:rFonts w:hint="eastAsia"/>
          <w:color w:val="000000" w:themeColor="text1"/>
          <w:szCs w:val="21"/>
        </w:rPr>
        <w:t>2</w:t>
      </w:r>
      <w:r w:rsidR="00D02506" w:rsidRPr="008C4DA5">
        <w:rPr>
          <w:color w:val="000000" w:themeColor="text1"/>
          <w:szCs w:val="21"/>
        </w:rPr>
        <w:t>023</w:t>
      </w:r>
      <w:r w:rsidR="00D02506" w:rsidRPr="008C4DA5">
        <w:rPr>
          <w:rFonts w:hint="eastAsia"/>
          <w:color w:val="000000" w:themeColor="text1"/>
          <w:szCs w:val="21"/>
        </w:rPr>
        <w:t>年中国产学研合作创新成果二等奖等。所研发的生物特征识别系统、人工智能安全系统已在国家多个部委成功应用，为国家</w:t>
      </w:r>
      <w:r w:rsidR="00D02506" w:rsidRPr="008C4DA5">
        <w:rPr>
          <w:color w:val="000000" w:themeColor="text1"/>
          <w:szCs w:val="21"/>
        </w:rPr>
        <w:t>信息安全与管理提供了有力支持</w:t>
      </w:r>
      <w:r w:rsidR="00D02506" w:rsidRPr="008C4DA5">
        <w:rPr>
          <w:rFonts w:hint="eastAsia"/>
          <w:color w:val="000000" w:themeColor="text1"/>
          <w:szCs w:val="21"/>
        </w:rPr>
        <w:t>。</w:t>
      </w:r>
      <w:bookmarkEnd w:id="14"/>
    </w:p>
    <w:p w14:paraId="0C6A0CC1" w14:textId="1B5A93BA" w:rsidR="00F23AD8" w:rsidRPr="008C4DA5" w:rsidRDefault="00F23AD8" w:rsidP="00F23AD8">
      <w:pPr>
        <w:pStyle w:val="a4"/>
        <w:tabs>
          <w:tab w:val="left" w:pos="6660"/>
        </w:tabs>
        <w:spacing w:after="100" w:afterAutospacing="1" w:line="360" w:lineRule="exact"/>
        <w:ind w:right="34"/>
        <w:jc w:val="left"/>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62976B09" w14:textId="56AE0333" w:rsidR="00FE4619" w:rsidRPr="008C4DA5" w:rsidRDefault="00FE4619" w:rsidP="00FE4619">
      <w:pPr>
        <w:numPr>
          <w:ilvl w:val="0"/>
          <w:numId w:val="42"/>
        </w:numPr>
        <w:spacing w:line="360" w:lineRule="exact"/>
        <w:rPr>
          <w:color w:val="000000" w:themeColor="text1"/>
          <w:szCs w:val="21"/>
        </w:rPr>
      </w:pPr>
      <w:r w:rsidRPr="008C4DA5">
        <w:rPr>
          <w:color w:val="000000" w:themeColor="text1"/>
          <w:szCs w:val="21"/>
        </w:rPr>
        <w:lastRenderedPageBreak/>
        <w:t xml:space="preserve">Qi Li, </w:t>
      </w:r>
      <w:proofErr w:type="spellStart"/>
      <w:r w:rsidRPr="008C4DA5">
        <w:rPr>
          <w:rFonts w:hint="eastAsia"/>
          <w:color w:val="000000" w:themeColor="text1"/>
          <w:szCs w:val="21"/>
        </w:rPr>
        <w:t>Xiaoxiao</w:t>
      </w:r>
      <w:proofErr w:type="spellEnd"/>
      <w:r w:rsidRPr="008C4DA5">
        <w:rPr>
          <w:rFonts w:hint="eastAsia"/>
          <w:color w:val="000000" w:themeColor="text1"/>
          <w:szCs w:val="21"/>
        </w:rPr>
        <w:t xml:space="preserve"> Dong</w:t>
      </w:r>
      <w:r w:rsidRPr="008C4DA5">
        <w:rPr>
          <w:color w:val="000000" w:themeColor="text1"/>
          <w:szCs w:val="21"/>
        </w:rPr>
        <w:t xml:space="preserve">, </w:t>
      </w:r>
      <w:proofErr w:type="spellStart"/>
      <w:r w:rsidRPr="008C4DA5">
        <w:rPr>
          <w:rFonts w:hint="eastAsia"/>
          <w:color w:val="000000" w:themeColor="text1"/>
          <w:szCs w:val="21"/>
        </w:rPr>
        <w:t>Weining</w:t>
      </w:r>
      <w:proofErr w:type="spellEnd"/>
      <w:r w:rsidRPr="008C4DA5">
        <w:rPr>
          <w:rFonts w:hint="eastAsia"/>
          <w:color w:val="000000" w:themeColor="text1"/>
          <w:szCs w:val="21"/>
        </w:rPr>
        <w:t xml:space="preserve"> Wang</w:t>
      </w:r>
      <w:r w:rsidRPr="008C4DA5">
        <w:rPr>
          <w:color w:val="000000" w:themeColor="text1"/>
          <w:szCs w:val="21"/>
        </w:rPr>
        <w:t xml:space="preserve">, </w:t>
      </w:r>
      <w:proofErr w:type="spellStart"/>
      <w:r w:rsidRPr="008C4DA5">
        <w:rPr>
          <w:rFonts w:hint="eastAsia"/>
          <w:color w:val="000000" w:themeColor="text1"/>
          <w:szCs w:val="21"/>
        </w:rPr>
        <w:t>Zhenan</w:t>
      </w:r>
      <w:proofErr w:type="spellEnd"/>
      <w:r w:rsidRPr="008C4DA5">
        <w:rPr>
          <w:rFonts w:hint="eastAsia"/>
          <w:color w:val="000000" w:themeColor="text1"/>
          <w:szCs w:val="21"/>
        </w:rPr>
        <w:t xml:space="preserve"> Sun, </w:t>
      </w:r>
      <w:proofErr w:type="spellStart"/>
      <w:r w:rsidRPr="008C4DA5">
        <w:rPr>
          <w:color w:val="000000" w:themeColor="text1"/>
          <w:szCs w:val="21"/>
        </w:rPr>
        <w:t>Tieniu</w:t>
      </w:r>
      <w:proofErr w:type="spellEnd"/>
      <w:r w:rsidRPr="008C4DA5">
        <w:rPr>
          <w:color w:val="000000" w:themeColor="text1"/>
          <w:szCs w:val="21"/>
        </w:rPr>
        <w:t xml:space="preserve"> Tan</w:t>
      </w:r>
      <w:r w:rsidRPr="008C4DA5">
        <w:rPr>
          <w:rFonts w:hint="eastAsia"/>
          <w:color w:val="000000" w:themeColor="text1"/>
          <w:szCs w:val="21"/>
        </w:rPr>
        <w:t xml:space="preserve">, </w:t>
      </w:r>
      <w:proofErr w:type="spellStart"/>
      <w:r w:rsidRPr="008C4DA5">
        <w:rPr>
          <w:rFonts w:hint="eastAsia"/>
          <w:color w:val="000000" w:themeColor="text1"/>
          <w:szCs w:val="21"/>
        </w:rPr>
        <w:t>Caifeng</w:t>
      </w:r>
      <w:proofErr w:type="spellEnd"/>
      <w:r w:rsidRPr="008C4DA5">
        <w:rPr>
          <w:rFonts w:hint="eastAsia"/>
          <w:color w:val="000000" w:themeColor="text1"/>
          <w:szCs w:val="21"/>
        </w:rPr>
        <w:t xml:space="preserve"> Shan</w:t>
      </w:r>
      <w:r w:rsidRPr="008C4DA5">
        <w:rPr>
          <w:color w:val="000000" w:themeColor="text1"/>
          <w:szCs w:val="21"/>
        </w:rPr>
        <w:t xml:space="preserve">. </w:t>
      </w:r>
      <w:r w:rsidRPr="008C4DA5">
        <w:rPr>
          <w:rFonts w:hint="eastAsia"/>
          <w:color w:val="000000" w:themeColor="text1"/>
          <w:szCs w:val="21"/>
        </w:rPr>
        <w:t>CAS-AIR-3D: A Large-scale Low-quality Multi-modal Face Database</w:t>
      </w:r>
      <w:r w:rsidRPr="008C4DA5">
        <w:rPr>
          <w:color w:val="000000" w:themeColor="text1"/>
          <w:szCs w:val="21"/>
        </w:rPr>
        <w:t>, International Journal of Computer Vision (IJCV), 202</w:t>
      </w:r>
      <w:r w:rsidRPr="008C4DA5">
        <w:rPr>
          <w:rFonts w:hint="eastAsia"/>
          <w:color w:val="000000" w:themeColor="text1"/>
          <w:szCs w:val="21"/>
        </w:rPr>
        <w:t>5</w:t>
      </w:r>
      <w:r w:rsidRPr="008C4DA5">
        <w:rPr>
          <w:color w:val="000000" w:themeColor="text1"/>
          <w:szCs w:val="21"/>
        </w:rPr>
        <w:t>.</w:t>
      </w:r>
    </w:p>
    <w:p w14:paraId="65F22AD5" w14:textId="77777777" w:rsidR="00FE4619" w:rsidRPr="008C4DA5" w:rsidRDefault="00FE4619" w:rsidP="00FE4619">
      <w:pPr>
        <w:numPr>
          <w:ilvl w:val="0"/>
          <w:numId w:val="42"/>
        </w:numPr>
        <w:spacing w:line="360" w:lineRule="exact"/>
        <w:rPr>
          <w:color w:val="000000" w:themeColor="text1"/>
          <w:szCs w:val="21"/>
        </w:rPr>
      </w:pPr>
      <w:r w:rsidRPr="008C4DA5">
        <w:rPr>
          <w:color w:val="000000" w:themeColor="text1"/>
          <w:szCs w:val="21"/>
        </w:rPr>
        <w:t xml:space="preserve">Qi Li, </w:t>
      </w:r>
      <w:proofErr w:type="spellStart"/>
      <w:r w:rsidRPr="008C4DA5">
        <w:rPr>
          <w:rFonts w:hint="eastAsia"/>
          <w:color w:val="000000" w:themeColor="text1"/>
          <w:szCs w:val="21"/>
        </w:rPr>
        <w:t>Weining</w:t>
      </w:r>
      <w:proofErr w:type="spellEnd"/>
      <w:r w:rsidRPr="008C4DA5">
        <w:rPr>
          <w:rFonts w:hint="eastAsia"/>
          <w:color w:val="000000" w:themeColor="text1"/>
          <w:szCs w:val="21"/>
        </w:rPr>
        <w:t xml:space="preserve"> Wang, Chengzhong Xu, </w:t>
      </w:r>
      <w:proofErr w:type="spellStart"/>
      <w:r w:rsidRPr="008C4DA5">
        <w:rPr>
          <w:rFonts w:hint="eastAsia"/>
          <w:color w:val="000000" w:themeColor="text1"/>
          <w:szCs w:val="21"/>
        </w:rPr>
        <w:t>Zhenan</w:t>
      </w:r>
      <w:proofErr w:type="spellEnd"/>
      <w:r w:rsidRPr="008C4DA5">
        <w:rPr>
          <w:rFonts w:hint="eastAsia"/>
          <w:color w:val="000000" w:themeColor="text1"/>
          <w:szCs w:val="21"/>
        </w:rPr>
        <w:t xml:space="preserve"> Sun, Ming-Hsuan Yang</w:t>
      </w:r>
      <w:r w:rsidRPr="008C4DA5">
        <w:rPr>
          <w:color w:val="000000" w:themeColor="text1"/>
          <w:szCs w:val="21"/>
        </w:rPr>
        <w:t xml:space="preserve">. </w:t>
      </w:r>
      <w:r w:rsidRPr="008C4DA5">
        <w:rPr>
          <w:rFonts w:hint="eastAsia"/>
          <w:color w:val="000000" w:themeColor="text1"/>
          <w:szCs w:val="21"/>
        </w:rPr>
        <w:t>Learning disentangled representation for one-shot progressive face swapping</w:t>
      </w:r>
      <w:r w:rsidRPr="008C4DA5">
        <w:rPr>
          <w:color w:val="000000" w:themeColor="text1"/>
          <w:szCs w:val="21"/>
        </w:rPr>
        <w:t xml:space="preserve">, </w:t>
      </w:r>
      <w:r w:rsidRPr="008C4DA5">
        <w:rPr>
          <w:rFonts w:hint="eastAsia"/>
          <w:color w:val="000000" w:themeColor="text1"/>
          <w:szCs w:val="21"/>
        </w:rPr>
        <w:t>IEEE Transactions on Pattern Analysis and Machine Intelligence</w:t>
      </w:r>
      <w:r w:rsidRPr="008C4DA5">
        <w:rPr>
          <w:color w:val="000000" w:themeColor="text1"/>
          <w:szCs w:val="21"/>
        </w:rPr>
        <w:t>, 202</w:t>
      </w:r>
      <w:r w:rsidRPr="008C4DA5">
        <w:rPr>
          <w:rFonts w:hint="eastAsia"/>
          <w:color w:val="000000" w:themeColor="text1"/>
          <w:szCs w:val="21"/>
        </w:rPr>
        <w:t>4</w:t>
      </w:r>
      <w:r w:rsidRPr="008C4DA5">
        <w:rPr>
          <w:color w:val="000000" w:themeColor="text1"/>
          <w:szCs w:val="21"/>
        </w:rPr>
        <w:t>.</w:t>
      </w:r>
    </w:p>
    <w:p w14:paraId="1662232B" w14:textId="77777777" w:rsidR="00FE4619" w:rsidRPr="008C4DA5" w:rsidRDefault="00FE4619" w:rsidP="00FE4619">
      <w:pPr>
        <w:numPr>
          <w:ilvl w:val="0"/>
          <w:numId w:val="42"/>
        </w:numPr>
        <w:spacing w:line="360" w:lineRule="exact"/>
        <w:rPr>
          <w:color w:val="000000" w:themeColor="text1"/>
          <w:szCs w:val="21"/>
        </w:rPr>
      </w:pPr>
      <w:r w:rsidRPr="008C4DA5">
        <w:rPr>
          <w:color w:val="000000" w:themeColor="text1"/>
          <w:szCs w:val="21"/>
        </w:rPr>
        <w:t xml:space="preserve">Qi Li, </w:t>
      </w:r>
      <w:proofErr w:type="spellStart"/>
      <w:r w:rsidRPr="008C4DA5">
        <w:rPr>
          <w:color w:val="000000" w:themeColor="text1"/>
          <w:szCs w:val="21"/>
        </w:rPr>
        <w:t>Zhenan</w:t>
      </w:r>
      <w:proofErr w:type="spellEnd"/>
      <w:r w:rsidRPr="008C4DA5">
        <w:rPr>
          <w:color w:val="000000" w:themeColor="text1"/>
          <w:szCs w:val="21"/>
        </w:rPr>
        <w:t xml:space="preserve"> Sun, Ran He, </w:t>
      </w:r>
      <w:proofErr w:type="spellStart"/>
      <w:r w:rsidRPr="008C4DA5">
        <w:rPr>
          <w:color w:val="000000" w:themeColor="text1"/>
          <w:szCs w:val="21"/>
        </w:rPr>
        <w:t>Tieniu</w:t>
      </w:r>
      <w:proofErr w:type="spellEnd"/>
      <w:r w:rsidRPr="008C4DA5">
        <w:rPr>
          <w:color w:val="000000" w:themeColor="text1"/>
          <w:szCs w:val="21"/>
        </w:rPr>
        <w:t xml:space="preserve"> Tan. </w:t>
      </w:r>
      <w:r w:rsidRPr="008C4DA5">
        <w:rPr>
          <w:rFonts w:hint="eastAsia"/>
          <w:color w:val="000000" w:themeColor="text1"/>
          <w:szCs w:val="21"/>
        </w:rPr>
        <w:t>A</w:t>
      </w:r>
      <w:r w:rsidRPr="008C4DA5">
        <w:rPr>
          <w:color w:val="000000" w:themeColor="text1"/>
          <w:szCs w:val="21"/>
        </w:rPr>
        <w:t xml:space="preserve"> </w:t>
      </w:r>
      <w:r w:rsidRPr="008C4DA5">
        <w:rPr>
          <w:rFonts w:hint="eastAsia"/>
          <w:color w:val="000000" w:themeColor="text1"/>
          <w:szCs w:val="21"/>
        </w:rPr>
        <w:t>general</w:t>
      </w:r>
      <w:r w:rsidRPr="008C4DA5">
        <w:rPr>
          <w:color w:val="000000" w:themeColor="text1"/>
          <w:szCs w:val="21"/>
        </w:rPr>
        <w:t xml:space="preserve"> f</w:t>
      </w:r>
      <w:r w:rsidRPr="008C4DA5">
        <w:rPr>
          <w:rFonts w:hint="eastAsia"/>
          <w:color w:val="000000" w:themeColor="text1"/>
          <w:szCs w:val="21"/>
        </w:rPr>
        <w:t>ramework</w:t>
      </w:r>
      <w:r w:rsidRPr="008C4DA5">
        <w:rPr>
          <w:color w:val="000000" w:themeColor="text1"/>
          <w:szCs w:val="21"/>
        </w:rPr>
        <w:t xml:space="preserve"> </w:t>
      </w:r>
      <w:r w:rsidRPr="008C4DA5">
        <w:rPr>
          <w:rFonts w:hint="eastAsia"/>
          <w:color w:val="000000" w:themeColor="text1"/>
          <w:szCs w:val="21"/>
        </w:rPr>
        <w:t>for</w:t>
      </w:r>
      <w:r w:rsidRPr="008C4DA5">
        <w:rPr>
          <w:color w:val="000000" w:themeColor="text1"/>
          <w:szCs w:val="21"/>
        </w:rPr>
        <w:t xml:space="preserve"> deep supervised discrete hashing, International Journal of Computer Vision (IJCV), 2020.</w:t>
      </w:r>
    </w:p>
    <w:p w14:paraId="4DEBF0C7" w14:textId="77777777" w:rsidR="00FE4619" w:rsidRPr="008C4DA5" w:rsidRDefault="00FE4619" w:rsidP="00FE4619">
      <w:pPr>
        <w:numPr>
          <w:ilvl w:val="0"/>
          <w:numId w:val="42"/>
        </w:numPr>
        <w:spacing w:line="360" w:lineRule="exact"/>
        <w:rPr>
          <w:color w:val="000000" w:themeColor="text1"/>
          <w:szCs w:val="21"/>
        </w:rPr>
      </w:pPr>
      <w:r w:rsidRPr="008C4DA5">
        <w:rPr>
          <w:color w:val="000000" w:themeColor="text1"/>
          <w:szCs w:val="21"/>
        </w:rPr>
        <w:t xml:space="preserve">Qi Li, </w:t>
      </w:r>
      <w:proofErr w:type="spellStart"/>
      <w:r w:rsidRPr="008C4DA5">
        <w:rPr>
          <w:color w:val="000000" w:themeColor="text1"/>
          <w:szCs w:val="21"/>
        </w:rPr>
        <w:t>Yunfan</w:t>
      </w:r>
      <w:proofErr w:type="spellEnd"/>
      <w:r w:rsidRPr="008C4DA5">
        <w:rPr>
          <w:color w:val="000000" w:themeColor="text1"/>
          <w:szCs w:val="21"/>
        </w:rPr>
        <w:t xml:space="preserve"> Liu, </w:t>
      </w:r>
      <w:proofErr w:type="spellStart"/>
      <w:r w:rsidRPr="008C4DA5">
        <w:rPr>
          <w:color w:val="000000" w:themeColor="text1"/>
          <w:szCs w:val="21"/>
        </w:rPr>
        <w:t>Zhenan</w:t>
      </w:r>
      <w:proofErr w:type="spellEnd"/>
      <w:r w:rsidRPr="008C4DA5">
        <w:rPr>
          <w:color w:val="000000" w:themeColor="text1"/>
          <w:szCs w:val="21"/>
        </w:rPr>
        <w:t xml:space="preserve"> Sun. Age Progression and Regression with Spatial Attention Modules, AAAI Conference on Artificial Intelligence (AAAI), 2020. </w:t>
      </w:r>
    </w:p>
    <w:p w14:paraId="6F80D90F" w14:textId="491D17C2" w:rsidR="00FE4619" w:rsidRPr="008C4DA5" w:rsidRDefault="00FE4619" w:rsidP="00FE4619">
      <w:pPr>
        <w:numPr>
          <w:ilvl w:val="0"/>
          <w:numId w:val="42"/>
        </w:numPr>
        <w:spacing w:line="360" w:lineRule="exact"/>
        <w:rPr>
          <w:color w:val="000000" w:themeColor="text1"/>
          <w:szCs w:val="21"/>
        </w:rPr>
      </w:pPr>
      <w:r w:rsidRPr="008C4DA5">
        <w:rPr>
          <w:color w:val="000000" w:themeColor="text1"/>
          <w:szCs w:val="21"/>
        </w:rPr>
        <w:t xml:space="preserve">Qi Li, </w:t>
      </w:r>
      <w:proofErr w:type="spellStart"/>
      <w:r w:rsidRPr="008C4DA5">
        <w:rPr>
          <w:color w:val="000000" w:themeColor="text1"/>
          <w:szCs w:val="21"/>
        </w:rPr>
        <w:t>Zhenan</w:t>
      </w:r>
      <w:proofErr w:type="spellEnd"/>
      <w:r w:rsidRPr="008C4DA5">
        <w:rPr>
          <w:color w:val="000000" w:themeColor="text1"/>
          <w:szCs w:val="21"/>
        </w:rPr>
        <w:t xml:space="preserve"> Sun, Ran He, </w:t>
      </w:r>
      <w:proofErr w:type="spellStart"/>
      <w:r w:rsidRPr="008C4DA5">
        <w:rPr>
          <w:color w:val="000000" w:themeColor="text1"/>
          <w:szCs w:val="21"/>
        </w:rPr>
        <w:t>Tieniu</w:t>
      </w:r>
      <w:proofErr w:type="spellEnd"/>
      <w:r w:rsidRPr="008C4DA5">
        <w:rPr>
          <w:color w:val="000000" w:themeColor="text1"/>
          <w:szCs w:val="21"/>
        </w:rPr>
        <w:t xml:space="preserve"> Tan. Deep supervised discrete hashing, Neural Information Processing Systems (NIPS), 2017.</w:t>
      </w:r>
    </w:p>
    <w:p w14:paraId="106E7195" w14:textId="20DB3415" w:rsidR="0084446B" w:rsidRPr="008C4DA5" w:rsidRDefault="0084446B" w:rsidP="0084446B">
      <w:pPr>
        <w:spacing w:line="360" w:lineRule="exact"/>
        <w:ind w:left="360"/>
        <w:rPr>
          <w:rStyle w:val="af5"/>
          <w:b w:val="0"/>
          <w:bCs w:val="0"/>
          <w:color w:val="000000" w:themeColor="text1"/>
          <w:szCs w:val="21"/>
        </w:rPr>
      </w:pPr>
    </w:p>
    <w:p w14:paraId="78080ADC" w14:textId="1469CA5F" w:rsidR="0084446B" w:rsidRPr="008C4DA5" w:rsidRDefault="0043580C" w:rsidP="000F215A">
      <w:pPr>
        <w:tabs>
          <w:tab w:val="left" w:pos="2268"/>
        </w:tabs>
        <w:spacing w:line="360" w:lineRule="exact"/>
        <w:ind w:firstLineChars="200" w:firstLine="420"/>
        <w:rPr>
          <w:noProof/>
          <w:color w:val="000000" w:themeColor="text1"/>
        </w:rPr>
      </w:pPr>
      <w:r w:rsidRPr="008C4DA5">
        <w:rPr>
          <w:noProof/>
          <w:color w:val="000000" w:themeColor="text1"/>
        </w:rPr>
        <w:drawing>
          <wp:anchor distT="0" distB="0" distL="114300" distR="114300" simplePos="0" relativeHeight="251739648" behindDoc="0" locked="0" layoutInCell="1" allowOverlap="1" wp14:anchorId="449D75B9" wp14:editId="77BA7A4A">
            <wp:simplePos x="0" y="0"/>
            <wp:positionH relativeFrom="margin">
              <wp:align>left</wp:align>
            </wp:positionH>
            <wp:positionV relativeFrom="paragraph">
              <wp:posOffset>97790</wp:posOffset>
            </wp:positionV>
            <wp:extent cx="899795" cy="1265555"/>
            <wp:effectExtent l="0" t="0" r="0" b="0"/>
            <wp:wrapSquare wrapText="bothSides"/>
            <wp:docPr id="30" name="图片 30" descr="男孩看着前面&#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男孩看着前面&#10;&#10;描述已自动生成"/>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99795" cy="1265555"/>
                    </a:xfrm>
                    <a:prstGeom prst="rect">
                      <a:avLst/>
                    </a:prstGeom>
                    <a:noFill/>
                  </pic:spPr>
                </pic:pic>
              </a:graphicData>
            </a:graphic>
            <wp14:sizeRelH relativeFrom="page">
              <wp14:pctWidth>0</wp14:pctWidth>
            </wp14:sizeRelH>
            <wp14:sizeRelV relativeFrom="page">
              <wp14:pctHeight>0</wp14:pctHeight>
            </wp14:sizeRelV>
          </wp:anchor>
        </w:drawing>
      </w:r>
      <w:r w:rsidR="00647E68" w:rsidRPr="008C4DA5">
        <w:rPr>
          <w:rFonts w:hint="eastAsia"/>
          <w:b/>
          <w:noProof/>
          <w:color w:val="000000" w:themeColor="text1"/>
        </w:rPr>
        <w:t>梁坚</w:t>
      </w:r>
      <w:r w:rsidR="00647E68" w:rsidRPr="008C4DA5">
        <w:rPr>
          <w:rFonts w:hint="eastAsia"/>
          <w:noProof/>
          <w:color w:val="000000" w:themeColor="text1"/>
        </w:rPr>
        <w:t>，</w:t>
      </w:r>
      <w:r w:rsidR="00AE26F9" w:rsidRPr="008C4DA5">
        <w:rPr>
          <w:rFonts w:hint="eastAsia"/>
          <w:noProof/>
          <w:color w:val="000000" w:themeColor="text1"/>
        </w:rPr>
        <w:t>副研究员。</w:t>
      </w:r>
      <w:r w:rsidR="00AE26F9" w:rsidRPr="008C4DA5">
        <w:rPr>
          <w:rFonts w:hint="eastAsia"/>
          <w:noProof/>
          <w:color w:val="000000" w:themeColor="text1"/>
        </w:rPr>
        <w:t>201</w:t>
      </w:r>
      <w:r w:rsidR="00AE26F9" w:rsidRPr="008C4DA5">
        <w:rPr>
          <w:noProof/>
          <w:color w:val="000000" w:themeColor="text1"/>
        </w:rPr>
        <w:t>3</w:t>
      </w:r>
      <w:r w:rsidR="00AE26F9" w:rsidRPr="008C4DA5">
        <w:rPr>
          <w:rFonts w:hint="eastAsia"/>
          <w:noProof/>
          <w:color w:val="000000" w:themeColor="text1"/>
        </w:rPr>
        <w:t>年</w:t>
      </w:r>
      <w:r w:rsidR="00AE26F9" w:rsidRPr="008C4DA5">
        <w:rPr>
          <w:rFonts w:hint="eastAsia"/>
          <w:noProof/>
          <w:color w:val="000000" w:themeColor="text1"/>
        </w:rPr>
        <w:t>7</w:t>
      </w:r>
      <w:r w:rsidR="00AE26F9" w:rsidRPr="008C4DA5">
        <w:rPr>
          <w:rFonts w:hint="eastAsia"/>
          <w:noProof/>
          <w:color w:val="000000" w:themeColor="text1"/>
        </w:rPr>
        <w:t>月获西安交通大学自动化专业工学学士学位，</w:t>
      </w:r>
      <w:r w:rsidR="00AE26F9" w:rsidRPr="008C4DA5">
        <w:rPr>
          <w:rFonts w:hint="eastAsia"/>
          <w:noProof/>
          <w:color w:val="000000" w:themeColor="text1"/>
        </w:rPr>
        <w:t>20</w:t>
      </w:r>
      <w:r w:rsidR="00AE26F9" w:rsidRPr="008C4DA5">
        <w:rPr>
          <w:noProof/>
          <w:color w:val="000000" w:themeColor="text1"/>
        </w:rPr>
        <w:t>19</w:t>
      </w:r>
      <w:r w:rsidR="00AE26F9" w:rsidRPr="008C4DA5">
        <w:rPr>
          <w:rFonts w:hint="eastAsia"/>
          <w:noProof/>
          <w:color w:val="000000" w:themeColor="text1"/>
        </w:rPr>
        <w:t>年</w:t>
      </w:r>
      <w:r w:rsidR="00AE26F9" w:rsidRPr="008C4DA5">
        <w:rPr>
          <w:rFonts w:hint="eastAsia"/>
          <w:noProof/>
          <w:color w:val="000000" w:themeColor="text1"/>
        </w:rPr>
        <w:t>1</w:t>
      </w:r>
      <w:r w:rsidR="00AE26F9" w:rsidRPr="008C4DA5">
        <w:rPr>
          <w:rFonts w:hint="eastAsia"/>
          <w:noProof/>
          <w:color w:val="000000" w:themeColor="text1"/>
        </w:rPr>
        <w:t>月</w:t>
      </w:r>
      <w:r w:rsidR="00AE26F9" w:rsidRPr="008C4DA5">
        <w:rPr>
          <w:noProof/>
          <w:color w:val="000000" w:themeColor="text1"/>
        </w:rPr>
        <w:t>获</w:t>
      </w:r>
      <w:r w:rsidR="00AE26F9" w:rsidRPr="008C4DA5">
        <w:rPr>
          <w:rFonts w:hint="eastAsia"/>
          <w:noProof/>
          <w:color w:val="000000" w:themeColor="text1"/>
        </w:rPr>
        <w:t>中科院自动</w:t>
      </w:r>
      <w:r w:rsidR="00AE26F9" w:rsidRPr="008C4DA5">
        <w:rPr>
          <w:noProof/>
          <w:color w:val="000000" w:themeColor="text1"/>
        </w:rPr>
        <w:t>化所</w:t>
      </w:r>
      <w:r w:rsidR="00AE26F9" w:rsidRPr="008C4DA5">
        <w:rPr>
          <w:rFonts w:hint="eastAsia"/>
          <w:noProof/>
          <w:color w:val="000000" w:themeColor="text1"/>
        </w:rPr>
        <w:t>模式识别</w:t>
      </w:r>
      <w:r w:rsidR="00AE26F9" w:rsidRPr="008C4DA5">
        <w:rPr>
          <w:noProof/>
          <w:color w:val="000000" w:themeColor="text1"/>
        </w:rPr>
        <w:t>与智能系统工学</w:t>
      </w:r>
      <w:r w:rsidR="00AE26F9" w:rsidRPr="008C4DA5">
        <w:rPr>
          <w:rFonts w:hint="eastAsia"/>
          <w:noProof/>
          <w:color w:val="000000" w:themeColor="text1"/>
        </w:rPr>
        <w:t>博士学位，</w:t>
      </w:r>
      <w:r w:rsidR="00AE26F9" w:rsidRPr="008C4DA5">
        <w:rPr>
          <w:noProof/>
          <w:color w:val="000000" w:themeColor="text1"/>
        </w:rPr>
        <w:t>2019-2021</w:t>
      </w:r>
      <w:r w:rsidR="00AE26F9" w:rsidRPr="008C4DA5">
        <w:rPr>
          <w:rFonts w:hint="eastAsia"/>
          <w:noProof/>
          <w:color w:val="000000" w:themeColor="text1"/>
        </w:rPr>
        <w:t>年前往新加坡国立大学从事博士后研究工作，</w:t>
      </w:r>
      <w:r w:rsidR="00AE26F9" w:rsidRPr="008C4DA5">
        <w:rPr>
          <w:rFonts w:hint="eastAsia"/>
          <w:noProof/>
          <w:color w:val="000000" w:themeColor="text1"/>
        </w:rPr>
        <w:t>2</w:t>
      </w:r>
      <w:r w:rsidR="00AE26F9" w:rsidRPr="008C4DA5">
        <w:rPr>
          <w:noProof/>
          <w:color w:val="000000" w:themeColor="text1"/>
        </w:rPr>
        <w:t>021</w:t>
      </w:r>
      <w:r w:rsidR="00AE26F9" w:rsidRPr="008C4DA5">
        <w:rPr>
          <w:rFonts w:hint="eastAsia"/>
          <w:noProof/>
          <w:color w:val="000000" w:themeColor="text1"/>
        </w:rPr>
        <w:t>年</w:t>
      </w:r>
      <w:r w:rsidR="00AE26F9" w:rsidRPr="008C4DA5">
        <w:rPr>
          <w:rFonts w:hint="eastAsia"/>
          <w:noProof/>
          <w:color w:val="000000" w:themeColor="text1"/>
        </w:rPr>
        <w:t>6</w:t>
      </w:r>
      <w:r w:rsidR="00AE26F9" w:rsidRPr="008C4DA5">
        <w:rPr>
          <w:rFonts w:hint="eastAsia"/>
          <w:noProof/>
          <w:color w:val="000000" w:themeColor="text1"/>
        </w:rPr>
        <w:t>月加入中科院自动化</w:t>
      </w:r>
      <w:r w:rsidR="00AE26F9" w:rsidRPr="008C4DA5">
        <w:rPr>
          <w:noProof/>
          <w:color w:val="000000" w:themeColor="text1"/>
        </w:rPr>
        <w:t>所</w:t>
      </w:r>
      <w:r w:rsidR="00AE26F9" w:rsidRPr="008C4DA5">
        <w:rPr>
          <w:rFonts w:hint="eastAsia"/>
          <w:noProof/>
          <w:color w:val="000000" w:themeColor="text1"/>
        </w:rPr>
        <w:t>担任模式识别实验室副研究员至今。主要研究方向为计算机视觉、迁移学习、可信人工智能等，主持并参与了包括国自然面上、国自然联合重点基金、科技部重点研发计划及中科院先导专项等多项课题，入选北京市科技新星、中国科协青年托举工程以及中科院特别研究助理。目前谷歌学术引用</w:t>
      </w:r>
      <w:r w:rsidR="00AE26F9" w:rsidRPr="008C4DA5">
        <w:rPr>
          <w:rFonts w:hint="eastAsia"/>
          <w:noProof/>
          <w:color w:val="000000" w:themeColor="text1"/>
        </w:rPr>
        <w:t>7000+</w:t>
      </w:r>
      <w:r w:rsidR="00AE26F9" w:rsidRPr="008C4DA5">
        <w:rPr>
          <w:rFonts w:hint="eastAsia"/>
          <w:noProof/>
          <w:color w:val="000000" w:themeColor="text1"/>
        </w:rPr>
        <w:t>，并在</w:t>
      </w:r>
      <w:r w:rsidR="00AE26F9" w:rsidRPr="008C4DA5">
        <w:rPr>
          <w:rFonts w:hint="eastAsia"/>
          <w:noProof/>
          <w:color w:val="000000" w:themeColor="text1"/>
        </w:rPr>
        <w:t>TPAMI</w:t>
      </w:r>
      <w:r w:rsidR="00AE26F9" w:rsidRPr="008C4DA5">
        <w:rPr>
          <w:rFonts w:hint="eastAsia"/>
          <w:noProof/>
          <w:color w:val="000000" w:themeColor="text1"/>
        </w:rPr>
        <w:t>、</w:t>
      </w:r>
      <w:r w:rsidR="00AE26F9" w:rsidRPr="008C4DA5">
        <w:rPr>
          <w:rFonts w:hint="eastAsia"/>
          <w:noProof/>
          <w:color w:val="000000" w:themeColor="text1"/>
        </w:rPr>
        <w:t>IJCV</w:t>
      </w:r>
      <w:r w:rsidR="00AE26F9" w:rsidRPr="008C4DA5">
        <w:rPr>
          <w:rFonts w:hint="eastAsia"/>
          <w:noProof/>
          <w:color w:val="000000" w:themeColor="text1"/>
        </w:rPr>
        <w:t>等权威国际期刊以及</w:t>
      </w:r>
      <w:r w:rsidR="00AE26F9" w:rsidRPr="008C4DA5">
        <w:rPr>
          <w:rFonts w:hint="eastAsia"/>
          <w:noProof/>
          <w:color w:val="000000" w:themeColor="text1"/>
        </w:rPr>
        <w:t>ICML</w:t>
      </w:r>
      <w:r w:rsidR="00AE26F9" w:rsidRPr="008C4DA5">
        <w:rPr>
          <w:rFonts w:hint="eastAsia"/>
          <w:noProof/>
          <w:color w:val="000000" w:themeColor="text1"/>
        </w:rPr>
        <w:t>、</w:t>
      </w:r>
      <w:r w:rsidR="00AE26F9" w:rsidRPr="008C4DA5">
        <w:rPr>
          <w:rFonts w:hint="eastAsia"/>
          <w:noProof/>
          <w:color w:val="000000" w:themeColor="text1"/>
        </w:rPr>
        <w:t>NeurIPS</w:t>
      </w:r>
      <w:r w:rsidR="00AE26F9" w:rsidRPr="008C4DA5">
        <w:rPr>
          <w:rFonts w:hint="eastAsia"/>
          <w:noProof/>
          <w:color w:val="000000" w:themeColor="text1"/>
        </w:rPr>
        <w:t>、</w:t>
      </w:r>
      <w:r w:rsidR="00AE26F9" w:rsidRPr="008C4DA5">
        <w:rPr>
          <w:rFonts w:hint="eastAsia"/>
          <w:noProof/>
          <w:color w:val="000000" w:themeColor="text1"/>
        </w:rPr>
        <w:t>ICLR</w:t>
      </w:r>
      <w:r w:rsidR="00AE26F9" w:rsidRPr="008C4DA5">
        <w:rPr>
          <w:rFonts w:hint="eastAsia"/>
          <w:noProof/>
          <w:color w:val="000000" w:themeColor="text1"/>
        </w:rPr>
        <w:t>、</w:t>
      </w:r>
      <w:r w:rsidR="00AE26F9" w:rsidRPr="008C4DA5">
        <w:rPr>
          <w:rFonts w:hint="eastAsia"/>
          <w:noProof/>
          <w:color w:val="000000" w:themeColor="text1"/>
        </w:rPr>
        <w:t>CVPR</w:t>
      </w:r>
      <w:r w:rsidR="00AE26F9" w:rsidRPr="008C4DA5">
        <w:rPr>
          <w:rFonts w:hint="eastAsia"/>
          <w:noProof/>
          <w:color w:val="000000" w:themeColor="text1"/>
        </w:rPr>
        <w:t>、</w:t>
      </w:r>
      <w:r w:rsidR="00AE26F9" w:rsidRPr="008C4DA5">
        <w:rPr>
          <w:rFonts w:hint="eastAsia"/>
          <w:noProof/>
          <w:color w:val="000000" w:themeColor="text1"/>
        </w:rPr>
        <w:t>ICCV</w:t>
      </w:r>
      <w:r w:rsidR="00AE26F9" w:rsidRPr="008C4DA5">
        <w:rPr>
          <w:rFonts w:hint="eastAsia"/>
          <w:noProof/>
          <w:color w:val="000000" w:themeColor="text1"/>
        </w:rPr>
        <w:t>、</w:t>
      </w:r>
      <w:r w:rsidR="00AE26F9" w:rsidRPr="008C4DA5">
        <w:rPr>
          <w:rFonts w:hint="eastAsia"/>
          <w:noProof/>
          <w:color w:val="000000" w:themeColor="text1"/>
        </w:rPr>
        <w:t>ECCV</w:t>
      </w:r>
      <w:r w:rsidR="00AE26F9" w:rsidRPr="008C4DA5">
        <w:rPr>
          <w:rFonts w:hint="eastAsia"/>
          <w:noProof/>
          <w:color w:val="000000" w:themeColor="text1"/>
        </w:rPr>
        <w:t>等权威国际会议发表论文</w:t>
      </w:r>
      <w:r w:rsidR="00AE26F9" w:rsidRPr="008C4DA5">
        <w:rPr>
          <w:rFonts w:hint="eastAsia"/>
          <w:noProof/>
          <w:color w:val="000000" w:themeColor="text1"/>
        </w:rPr>
        <w:t>60</w:t>
      </w:r>
      <w:r w:rsidR="00AE26F9" w:rsidRPr="008C4DA5">
        <w:rPr>
          <w:rFonts w:hint="eastAsia"/>
          <w:noProof/>
          <w:color w:val="000000" w:themeColor="text1"/>
        </w:rPr>
        <w:t>余篇，研究工作曾获自动化学会自然科学二等奖、中科院优博论文、中科院院长奖、国际会议最佳论文候选奖和国际学术竞赛冠军等。目前担任国际期刊</w:t>
      </w:r>
      <w:r w:rsidR="00AE26F9" w:rsidRPr="008C4DA5">
        <w:rPr>
          <w:rFonts w:hint="eastAsia"/>
          <w:noProof/>
          <w:color w:val="000000" w:themeColor="text1"/>
        </w:rPr>
        <w:t>PR</w:t>
      </w:r>
      <w:r w:rsidR="00AE26F9" w:rsidRPr="008C4DA5">
        <w:rPr>
          <w:rFonts w:hint="eastAsia"/>
          <w:noProof/>
          <w:color w:val="000000" w:themeColor="text1"/>
        </w:rPr>
        <w:t>编委及国际学术会议如</w:t>
      </w:r>
      <w:r w:rsidR="00AE26F9" w:rsidRPr="008C4DA5">
        <w:rPr>
          <w:rFonts w:hint="eastAsia"/>
          <w:noProof/>
          <w:color w:val="000000" w:themeColor="text1"/>
        </w:rPr>
        <w:t>NeurIPS</w:t>
      </w:r>
      <w:r w:rsidR="00AE26F9" w:rsidRPr="008C4DA5">
        <w:rPr>
          <w:rFonts w:hint="eastAsia"/>
          <w:noProof/>
          <w:color w:val="000000" w:themeColor="text1"/>
        </w:rPr>
        <w:t>、</w:t>
      </w:r>
      <w:r w:rsidR="00AE26F9" w:rsidRPr="008C4DA5">
        <w:rPr>
          <w:rFonts w:hint="eastAsia"/>
          <w:noProof/>
          <w:color w:val="000000" w:themeColor="text1"/>
        </w:rPr>
        <w:t>ICLR</w:t>
      </w:r>
      <w:r w:rsidR="00AE26F9" w:rsidRPr="008C4DA5">
        <w:rPr>
          <w:rFonts w:hint="eastAsia"/>
          <w:noProof/>
          <w:color w:val="000000" w:themeColor="text1"/>
        </w:rPr>
        <w:t>、</w:t>
      </w:r>
      <w:r w:rsidR="00AE26F9" w:rsidRPr="008C4DA5">
        <w:rPr>
          <w:rFonts w:hint="eastAsia"/>
          <w:noProof/>
          <w:color w:val="000000" w:themeColor="text1"/>
        </w:rPr>
        <w:t>ICML</w:t>
      </w:r>
      <w:r w:rsidR="00AE26F9" w:rsidRPr="008C4DA5">
        <w:rPr>
          <w:rFonts w:hint="eastAsia"/>
          <w:noProof/>
          <w:color w:val="000000" w:themeColor="text1"/>
        </w:rPr>
        <w:t>、</w:t>
      </w:r>
      <w:r w:rsidR="00AE26F9" w:rsidRPr="008C4DA5">
        <w:rPr>
          <w:rFonts w:hint="eastAsia"/>
          <w:noProof/>
          <w:color w:val="000000" w:themeColor="text1"/>
        </w:rPr>
        <w:t>ICCV</w:t>
      </w:r>
      <w:r w:rsidR="00AE26F9" w:rsidRPr="008C4DA5">
        <w:rPr>
          <w:rFonts w:hint="eastAsia"/>
          <w:noProof/>
          <w:color w:val="000000" w:themeColor="text1"/>
        </w:rPr>
        <w:t>、</w:t>
      </w:r>
      <w:r w:rsidR="00AE26F9" w:rsidRPr="008C4DA5">
        <w:rPr>
          <w:rFonts w:hint="eastAsia"/>
          <w:noProof/>
          <w:color w:val="000000" w:themeColor="text1"/>
        </w:rPr>
        <w:t>IJCAI</w:t>
      </w:r>
      <w:r w:rsidR="00AE26F9" w:rsidRPr="008C4DA5">
        <w:rPr>
          <w:rFonts w:hint="eastAsia"/>
          <w:noProof/>
          <w:color w:val="000000" w:themeColor="text1"/>
        </w:rPr>
        <w:t>的领域主席。</w:t>
      </w:r>
    </w:p>
    <w:p w14:paraId="6795A0CA" w14:textId="15288FF0" w:rsidR="0084446B" w:rsidRPr="008C4DA5" w:rsidRDefault="0084446B" w:rsidP="0084446B">
      <w:pPr>
        <w:tabs>
          <w:tab w:val="left" w:pos="2268"/>
        </w:tabs>
        <w:spacing w:beforeLines="50" w:before="120" w:afterLines="50" w:after="120" w:line="360" w:lineRule="exact"/>
        <w:rPr>
          <w:b/>
          <w:color w:val="000000" w:themeColor="text1"/>
        </w:rPr>
      </w:pPr>
      <w:r w:rsidRPr="008C4DA5">
        <w:rPr>
          <w:b/>
          <w:color w:val="000000" w:themeColor="text1"/>
        </w:rPr>
        <w:t>Selected Publications</w:t>
      </w:r>
    </w:p>
    <w:p w14:paraId="023E3D98" w14:textId="710EE0F8" w:rsidR="00072844" w:rsidRPr="008C4DA5" w:rsidRDefault="00072844" w:rsidP="009D47DB">
      <w:pPr>
        <w:numPr>
          <w:ilvl w:val="0"/>
          <w:numId w:val="20"/>
        </w:numPr>
        <w:spacing w:line="360" w:lineRule="exact"/>
        <w:rPr>
          <w:bCs/>
          <w:color w:val="000000" w:themeColor="text1"/>
          <w:szCs w:val="21"/>
        </w:rPr>
      </w:pPr>
      <w:r w:rsidRPr="008C4DA5">
        <w:rPr>
          <w:rFonts w:hint="eastAsia"/>
          <w:b/>
          <w:color w:val="000000" w:themeColor="text1"/>
          <w:szCs w:val="21"/>
        </w:rPr>
        <w:t>Jian Liang</w:t>
      </w:r>
      <w:r w:rsidRPr="008C4DA5">
        <w:rPr>
          <w:rFonts w:hint="eastAsia"/>
          <w:bCs/>
          <w:color w:val="000000" w:themeColor="text1"/>
          <w:szCs w:val="21"/>
        </w:rPr>
        <w:t xml:space="preserve">, </w:t>
      </w:r>
      <w:proofErr w:type="spellStart"/>
      <w:r w:rsidRPr="008C4DA5">
        <w:rPr>
          <w:rFonts w:hint="eastAsia"/>
          <w:bCs/>
          <w:color w:val="000000" w:themeColor="text1"/>
          <w:szCs w:val="21"/>
        </w:rPr>
        <w:t>Dapeng</w:t>
      </w:r>
      <w:proofErr w:type="spellEnd"/>
      <w:r w:rsidRPr="008C4DA5">
        <w:rPr>
          <w:rFonts w:hint="eastAsia"/>
          <w:bCs/>
          <w:color w:val="000000" w:themeColor="text1"/>
          <w:szCs w:val="21"/>
        </w:rPr>
        <w:t xml:space="preserve"> Hu, </w:t>
      </w:r>
      <w:proofErr w:type="spellStart"/>
      <w:r w:rsidRPr="008C4DA5">
        <w:rPr>
          <w:rFonts w:hint="eastAsia"/>
          <w:bCs/>
          <w:color w:val="000000" w:themeColor="text1"/>
          <w:szCs w:val="21"/>
        </w:rPr>
        <w:t>Yunbo</w:t>
      </w:r>
      <w:proofErr w:type="spellEnd"/>
      <w:r w:rsidRPr="008C4DA5">
        <w:rPr>
          <w:rFonts w:hint="eastAsia"/>
          <w:bCs/>
          <w:color w:val="000000" w:themeColor="text1"/>
          <w:szCs w:val="21"/>
        </w:rPr>
        <w:t xml:space="preserve"> Wang, Ran He, and </w:t>
      </w:r>
      <w:proofErr w:type="spellStart"/>
      <w:r w:rsidRPr="008C4DA5">
        <w:rPr>
          <w:rFonts w:hint="eastAsia"/>
          <w:bCs/>
          <w:color w:val="000000" w:themeColor="text1"/>
          <w:szCs w:val="21"/>
        </w:rPr>
        <w:t>Jiashi</w:t>
      </w:r>
      <w:proofErr w:type="spellEnd"/>
      <w:r w:rsidRPr="008C4DA5">
        <w:rPr>
          <w:rFonts w:hint="eastAsia"/>
          <w:bCs/>
          <w:color w:val="000000" w:themeColor="text1"/>
          <w:szCs w:val="21"/>
        </w:rPr>
        <w:t xml:space="preserve"> Feng. </w:t>
      </w:r>
      <w:r w:rsidR="007B6066" w:rsidRPr="008C4DA5">
        <w:rPr>
          <w:bCs/>
          <w:color w:val="000000" w:themeColor="text1"/>
          <w:szCs w:val="21"/>
        </w:rPr>
        <w:t>“</w:t>
      </w:r>
      <w:r w:rsidRPr="008C4DA5">
        <w:rPr>
          <w:rFonts w:hint="eastAsia"/>
          <w:bCs/>
          <w:color w:val="000000" w:themeColor="text1"/>
          <w:szCs w:val="21"/>
        </w:rPr>
        <w:t>Source Data-absent Unsupervised Domain Adaptation through Hypothesis Transfer and Labeling T</w:t>
      </w:r>
      <w:r w:rsidR="00860707" w:rsidRPr="008C4DA5">
        <w:rPr>
          <w:rFonts w:hint="eastAsia"/>
          <w:bCs/>
          <w:color w:val="000000" w:themeColor="text1"/>
          <w:szCs w:val="21"/>
        </w:rPr>
        <w:t>ransfer.</w:t>
      </w:r>
      <w:r w:rsidR="007B6066" w:rsidRPr="008C4DA5">
        <w:rPr>
          <w:bCs/>
          <w:color w:val="000000" w:themeColor="text1"/>
          <w:szCs w:val="21"/>
        </w:rPr>
        <w:t>”</w:t>
      </w:r>
      <w:r w:rsidRPr="008C4DA5">
        <w:rPr>
          <w:rFonts w:hint="eastAsia"/>
          <w:bCs/>
          <w:color w:val="000000" w:themeColor="text1"/>
          <w:szCs w:val="21"/>
        </w:rPr>
        <w:t xml:space="preserve"> IEEE Transactions on Pattern Analysis and Machine Intelligence</w:t>
      </w:r>
      <w:r w:rsidRPr="008C4DA5">
        <w:rPr>
          <w:bCs/>
          <w:color w:val="000000" w:themeColor="text1"/>
          <w:szCs w:val="21"/>
        </w:rPr>
        <w:t xml:space="preserve"> </w:t>
      </w:r>
      <w:r w:rsidRPr="008C4DA5">
        <w:rPr>
          <w:rFonts w:hint="eastAsia"/>
          <w:bCs/>
          <w:color w:val="000000" w:themeColor="text1"/>
          <w:szCs w:val="21"/>
        </w:rPr>
        <w:t>4</w:t>
      </w:r>
      <w:r w:rsidRPr="008C4DA5">
        <w:rPr>
          <w:bCs/>
          <w:color w:val="000000" w:themeColor="text1"/>
          <w:szCs w:val="21"/>
        </w:rPr>
        <w:t>4</w:t>
      </w:r>
      <w:r w:rsidRPr="008C4DA5">
        <w:rPr>
          <w:rFonts w:hint="eastAsia"/>
          <w:bCs/>
          <w:color w:val="000000" w:themeColor="text1"/>
          <w:szCs w:val="21"/>
        </w:rPr>
        <w:t xml:space="preserve">, no. </w:t>
      </w:r>
      <w:r w:rsidRPr="008C4DA5">
        <w:rPr>
          <w:bCs/>
          <w:color w:val="000000" w:themeColor="text1"/>
          <w:szCs w:val="21"/>
        </w:rPr>
        <w:t>11</w:t>
      </w:r>
      <w:r w:rsidRPr="008C4DA5">
        <w:rPr>
          <w:rFonts w:hint="eastAsia"/>
          <w:bCs/>
          <w:color w:val="000000" w:themeColor="text1"/>
          <w:szCs w:val="21"/>
        </w:rPr>
        <w:t xml:space="preserve"> (20</w:t>
      </w:r>
      <w:r w:rsidRPr="008C4DA5">
        <w:rPr>
          <w:bCs/>
          <w:color w:val="000000" w:themeColor="text1"/>
          <w:szCs w:val="21"/>
        </w:rPr>
        <w:t>22</w:t>
      </w:r>
      <w:r w:rsidRPr="008C4DA5">
        <w:rPr>
          <w:rFonts w:hint="eastAsia"/>
          <w:bCs/>
          <w:color w:val="000000" w:themeColor="text1"/>
          <w:szCs w:val="21"/>
        </w:rPr>
        <w:t xml:space="preserve">): </w:t>
      </w:r>
      <w:r w:rsidRPr="008C4DA5">
        <w:rPr>
          <w:bCs/>
          <w:color w:val="000000" w:themeColor="text1"/>
          <w:szCs w:val="21"/>
        </w:rPr>
        <w:t>8602-8617.</w:t>
      </w:r>
    </w:p>
    <w:p w14:paraId="28CDA259" w14:textId="2B7EE896" w:rsidR="00072844" w:rsidRPr="008C4DA5" w:rsidRDefault="00072844" w:rsidP="009D47DB">
      <w:pPr>
        <w:numPr>
          <w:ilvl w:val="0"/>
          <w:numId w:val="20"/>
        </w:numPr>
        <w:spacing w:line="360" w:lineRule="exact"/>
        <w:rPr>
          <w:bCs/>
          <w:color w:val="000000" w:themeColor="text1"/>
          <w:szCs w:val="21"/>
        </w:rPr>
      </w:pPr>
      <w:r w:rsidRPr="008C4DA5">
        <w:rPr>
          <w:rFonts w:hint="eastAsia"/>
          <w:b/>
          <w:color w:val="000000" w:themeColor="text1"/>
          <w:szCs w:val="21"/>
        </w:rPr>
        <w:t>Jian Liang</w:t>
      </w:r>
      <w:r w:rsidRPr="008C4DA5">
        <w:rPr>
          <w:rFonts w:hint="eastAsia"/>
          <w:bCs/>
          <w:color w:val="000000" w:themeColor="text1"/>
          <w:szCs w:val="21"/>
        </w:rPr>
        <w:t xml:space="preserve">, Ran He, and </w:t>
      </w:r>
      <w:proofErr w:type="spellStart"/>
      <w:r w:rsidRPr="008C4DA5">
        <w:rPr>
          <w:rFonts w:hint="eastAsia"/>
          <w:bCs/>
          <w:color w:val="000000" w:themeColor="text1"/>
          <w:szCs w:val="21"/>
        </w:rPr>
        <w:t>Tieniu</w:t>
      </w:r>
      <w:proofErr w:type="spellEnd"/>
      <w:r w:rsidRPr="008C4DA5">
        <w:rPr>
          <w:rFonts w:hint="eastAsia"/>
          <w:bCs/>
          <w:color w:val="000000" w:themeColor="text1"/>
          <w:szCs w:val="21"/>
        </w:rPr>
        <w:t xml:space="preserve"> Tan. </w:t>
      </w:r>
      <w:r w:rsidR="007B6066" w:rsidRPr="008C4DA5">
        <w:rPr>
          <w:bCs/>
          <w:color w:val="000000" w:themeColor="text1"/>
          <w:szCs w:val="21"/>
        </w:rPr>
        <w:t>“</w:t>
      </w:r>
      <w:r w:rsidRPr="008C4DA5">
        <w:rPr>
          <w:bCs/>
          <w:color w:val="000000" w:themeColor="text1"/>
          <w:szCs w:val="21"/>
        </w:rPr>
        <w:t>A Comprehensive Survey on Test-Time Adaptation under Distribution Shifts</w:t>
      </w:r>
      <w:r w:rsidRPr="008C4DA5">
        <w:rPr>
          <w:rFonts w:hint="eastAsia"/>
          <w:bCs/>
          <w:color w:val="000000" w:themeColor="text1"/>
          <w:szCs w:val="21"/>
        </w:rPr>
        <w:t xml:space="preserve">." </w:t>
      </w:r>
      <w:r w:rsidRPr="008C4DA5">
        <w:rPr>
          <w:bCs/>
          <w:color w:val="000000" w:themeColor="text1"/>
          <w:szCs w:val="21"/>
        </w:rPr>
        <w:t>International Journal of Computer Vision</w:t>
      </w:r>
      <w:r w:rsidRPr="008C4DA5">
        <w:rPr>
          <w:rFonts w:hint="eastAsia"/>
          <w:bCs/>
          <w:color w:val="000000" w:themeColor="text1"/>
          <w:szCs w:val="21"/>
        </w:rPr>
        <w:t xml:space="preserve"> (2024)</w:t>
      </w:r>
      <w:r w:rsidRPr="008C4DA5">
        <w:rPr>
          <w:bCs/>
          <w:color w:val="000000" w:themeColor="text1"/>
          <w:szCs w:val="21"/>
        </w:rPr>
        <w:t>: 1-34</w:t>
      </w:r>
      <w:r w:rsidRPr="008C4DA5">
        <w:rPr>
          <w:rFonts w:hint="eastAsia"/>
          <w:bCs/>
          <w:color w:val="000000" w:themeColor="text1"/>
          <w:szCs w:val="21"/>
        </w:rPr>
        <w:t>.</w:t>
      </w:r>
    </w:p>
    <w:p w14:paraId="73D9F7AA" w14:textId="25D6ADCC" w:rsidR="00072844" w:rsidRPr="008C4DA5" w:rsidRDefault="00072844" w:rsidP="009D47DB">
      <w:pPr>
        <w:numPr>
          <w:ilvl w:val="0"/>
          <w:numId w:val="20"/>
        </w:numPr>
        <w:spacing w:line="360" w:lineRule="exact"/>
        <w:rPr>
          <w:bCs/>
          <w:color w:val="000000" w:themeColor="text1"/>
          <w:szCs w:val="21"/>
        </w:rPr>
      </w:pPr>
      <w:r w:rsidRPr="008C4DA5">
        <w:rPr>
          <w:rFonts w:hint="eastAsia"/>
          <w:b/>
          <w:color w:val="000000" w:themeColor="text1"/>
          <w:szCs w:val="21"/>
        </w:rPr>
        <w:t>Jian Liang</w:t>
      </w:r>
      <w:r w:rsidRPr="008C4DA5">
        <w:rPr>
          <w:rFonts w:hint="eastAsia"/>
          <w:bCs/>
          <w:color w:val="000000" w:themeColor="text1"/>
          <w:szCs w:val="21"/>
        </w:rPr>
        <w:t xml:space="preserve">, Lijun Sheng, </w:t>
      </w:r>
      <w:proofErr w:type="spellStart"/>
      <w:r w:rsidRPr="008C4DA5">
        <w:rPr>
          <w:rFonts w:hint="eastAsia"/>
          <w:bCs/>
          <w:color w:val="000000" w:themeColor="text1"/>
          <w:szCs w:val="21"/>
        </w:rPr>
        <w:t>Zhengbo</w:t>
      </w:r>
      <w:proofErr w:type="spellEnd"/>
      <w:r w:rsidRPr="008C4DA5">
        <w:rPr>
          <w:rFonts w:hint="eastAsia"/>
          <w:bCs/>
          <w:color w:val="000000" w:themeColor="text1"/>
          <w:szCs w:val="21"/>
        </w:rPr>
        <w:t xml:space="preserve"> Wang, Ran He and </w:t>
      </w:r>
      <w:proofErr w:type="spellStart"/>
      <w:r w:rsidRPr="008C4DA5">
        <w:rPr>
          <w:rFonts w:hint="eastAsia"/>
          <w:bCs/>
          <w:color w:val="000000" w:themeColor="text1"/>
          <w:szCs w:val="21"/>
        </w:rPr>
        <w:t>Tieniu</w:t>
      </w:r>
      <w:proofErr w:type="spellEnd"/>
      <w:r w:rsidRPr="008C4DA5">
        <w:rPr>
          <w:rFonts w:hint="eastAsia"/>
          <w:bCs/>
          <w:color w:val="000000" w:themeColor="text1"/>
          <w:szCs w:val="21"/>
        </w:rPr>
        <w:t xml:space="preserve"> Tan.</w:t>
      </w:r>
      <w:r w:rsidRPr="008C4DA5">
        <w:rPr>
          <w:bCs/>
          <w:color w:val="000000" w:themeColor="text1"/>
          <w:szCs w:val="21"/>
        </w:rPr>
        <w:t xml:space="preserve"> </w:t>
      </w:r>
      <w:r w:rsidR="007B6066" w:rsidRPr="008C4DA5">
        <w:rPr>
          <w:bCs/>
          <w:color w:val="000000" w:themeColor="text1"/>
          <w:szCs w:val="21"/>
        </w:rPr>
        <w:t>“</w:t>
      </w:r>
      <w:r w:rsidRPr="008C4DA5">
        <w:rPr>
          <w:bCs/>
          <w:color w:val="000000" w:themeColor="text1"/>
          <w:szCs w:val="21"/>
        </w:rPr>
        <w:t>Realistic Unsupervised CLIP Fine-tuning with Universal Entropy Optimization</w:t>
      </w:r>
      <w:r w:rsidRPr="008C4DA5">
        <w:rPr>
          <w:rFonts w:hint="eastAsia"/>
          <w:bCs/>
          <w:color w:val="000000" w:themeColor="text1"/>
          <w:szCs w:val="21"/>
        </w:rPr>
        <w:t>.</w:t>
      </w:r>
      <w:r w:rsidR="007B6066" w:rsidRPr="008C4DA5">
        <w:rPr>
          <w:bCs/>
          <w:color w:val="000000" w:themeColor="text1"/>
          <w:szCs w:val="21"/>
        </w:rPr>
        <w:t>”</w:t>
      </w:r>
      <w:r w:rsidRPr="008C4DA5">
        <w:rPr>
          <w:rFonts w:hint="eastAsia"/>
          <w:bCs/>
          <w:color w:val="000000" w:themeColor="text1"/>
          <w:szCs w:val="21"/>
        </w:rPr>
        <w:t xml:space="preserve"> In Proc. ICML. 2024. </w:t>
      </w:r>
    </w:p>
    <w:p w14:paraId="0BFF229B" w14:textId="34C3DF5C" w:rsidR="00072844" w:rsidRPr="008C4DA5" w:rsidRDefault="00072844" w:rsidP="009D47DB">
      <w:pPr>
        <w:numPr>
          <w:ilvl w:val="0"/>
          <w:numId w:val="20"/>
        </w:numPr>
        <w:spacing w:line="360" w:lineRule="exact"/>
        <w:rPr>
          <w:bCs/>
          <w:color w:val="000000" w:themeColor="text1"/>
          <w:szCs w:val="21"/>
        </w:rPr>
      </w:pPr>
      <w:r w:rsidRPr="008C4DA5">
        <w:rPr>
          <w:rFonts w:hint="eastAsia"/>
          <w:b/>
          <w:color w:val="000000" w:themeColor="text1"/>
          <w:szCs w:val="21"/>
        </w:rPr>
        <w:t>Jian Liang</w:t>
      </w:r>
      <w:r w:rsidRPr="008C4DA5">
        <w:rPr>
          <w:rFonts w:hint="eastAsia"/>
          <w:bCs/>
          <w:color w:val="000000" w:themeColor="text1"/>
          <w:szCs w:val="21"/>
        </w:rPr>
        <w:t xml:space="preserve">, </w:t>
      </w:r>
      <w:proofErr w:type="spellStart"/>
      <w:r w:rsidRPr="008C4DA5">
        <w:rPr>
          <w:rFonts w:hint="eastAsia"/>
          <w:bCs/>
          <w:color w:val="000000" w:themeColor="text1"/>
          <w:szCs w:val="21"/>
        </w:rPr>
        <w:t>Dapeng</w:t>
      </w:r>
      <w:proofErr w:type="spellEnd"/>
      <w:r w:rsidRPr="008C4DA5">
        <w:rPr>
          <w:rFonts w:hint="eastAsia"/>
          <w:bCs/>
          <w:color w:val="000000" w:themeColor="text1"/>
          <w:szCs w:val="21"/>
        </w:rPr>
        <w:t xml:space="preserve"> Hu, </w:t>
      </w:r>
      <w:proofErr w:type="spellStart"/>
      <w:r w:rsidRPr="008C4DA5">
        <w:rPr>
          <w:rFonts w:hint="eastAsia"/>
          <w:bCs/>
          <w:color w:val="000000" w:themeColor="text1"/>
          <w:szCs w:val="21"/>
        </w:rPr>
        <w:t>Jiashi</w:t>
      </w:r>
      <w:proofErr w:type="spellEnd"/>
      <w:r w:rsidRPr="008C4DA5">
        <w:rPr>
          <w:rFonts w:hint="eastAsia"/>
          <w:bCs/>
          <w:color w:val="000000" w:themeColor="text1"/>
          <w:szCs w:val="21"/>
        </w:rPr>
        <w:t xml:space="preserve"> Feng and Ran He. </w:t>
      </w:r>
      <w:r w:rsidR="007B6066" w:rsidRPr="008C4DA5">
        <w:rPr>
          <w:bCs/>
          <w:color w:val="000000" w:themeColor="text1"/>
          <w:szCs w:val="21"/>
        </w:rPr>
        <w:t>“</w:t>
      </w:r>
      <w:r w:rsidRPr="008C4DA5">
        <w:rPr>
          <w:bCs/>
          <w:color w:val="000000" w:themeColor="text1"/>
          <w:szCs w:val="21"/>
        </w:rPr>
        <w:t>DINE: Domain Adaptation from Single and Multiple Black-box Predictors</w:t>
      </w:r>
      <w:r w:rsidRPr="008C4DA5">
        <w:rPr>
          <w:rFonts w:hint="eastAsia"/>
          <w:bCs/>
          <w:color w:val="000000" w:themeColor="text1"/>
          <w:szCs w:val="21"/>
        </w:rPr>
        <w:t>.</w:t>
      </w:r>
      <w:r w:rsidR="007B6066" w:rsidRPr="008C4DA5">
        <w:rPr>
          <w:bCs/>
          <w:color w:val="000000" w:themeColor="text1"/>
          <w:szCs w:val="21"/>
        </w:rPr>
        <w:t>”</w:t>
      </w:r>
      <w:r w:rsidRPr="008C4DA5">
        <w:rPr>
          <w:rFonts w:hint="eastAsia"/>
          <w:bCs/>
          <w:color w:val="000000" w:themeColor="text1"/>
          <w:szCs w:val="21"/>
        </w:rPr>
        <w:t xml:space="preserve"> In Proc. CVPR. 2022.</w:t>
      </w:r>
    </w:p>
    <w:p w14:paraId="4FDCC23B" w14:textId="639AD01E" w:rsidR="0084446B" w:rsidRPr="008C4DA5" w:rsidRDefault="00072844" w:rsidP="009D47DB">
      <w:pPr>
        <w:numPr>
          <w:ilvl w:val="0"/>
          <w:numId w:val="20"/>
        </w:numPr>
        <w:spacing w:line="360" w:lineRule="exact"/>
        <w:rPr>
          <w:bCs/>
          <w:color w:val="000000" w:themeColor="text1"/>
          <w:szCs w:val="21"/>
        </w:rPr>
      </w:pPr>
      <w:r w:rsidRPr="008C4DA5">
        <w:rPr>
          <w:rFonts w:hint="eastAsia"/>
          <w:b/>
          <w:color w:val="000000" w:themeColor="text1"/>
          <w:szCs w:val="21"/>
        </w:rPr>
        <w:t>Jian Liang</w:t>
      </w:r>
      <w:r w:rsidRPr="008C4DA5">
        <w:rPr>
          <w:rFonts w:hint="eastAsia"/>
          <w:bCs/>
          <w:color w:val="000000" w:themeColor="text1"/>
          <w:szCs w:val="21"/>
        </w:rPr>
        <w:t xml:space="preserve">, </w:t>
      </w:r>
      <w:proofErr w:type="spellStart"/>
      <w:r w:rsidRPr="008C4DA5">
        <w:rPr>
          <w:rFonts w:hint="eastAsia"/>
          <w:bCs/>
          <w:color w:val="000000" w:themeColor="text1"/>
          <w:szCs w:val="21"/>
        </w:rPr>
        <w:t>Dapeng</w:t>
      </w:r>
      <w:proofErr w:type="spellEnd"/>
      <w:r w:rsidRPr="008C4DA5">
        <w:rPr>
          <w:rFonts w:hint="eastAsia"/>
          <w:bCs/>
          <w:color w:val="000000" w:themeColor="text1"/>
          <w:szCs w:val="21"/>
        </w:rPr>
        <w:t xml:space="preserve"> Hu, and </w:t>
      </w:r>
      <w:proofErr w:type="spellStart"/>
      <w:r w:rsidRPr="008C4DA5">
        <w:rPr>
          <w:rFonts w:hint="eastAsia"/>
          <w:bCs/>
          <w:color w:val="000000" w:themeColor="text1"/>
          <w:szCs w:val="21"/>
        </w:rPr>
        <w:t>Jiashi</w:t>
      </w:r>
      <w:proofErr w:type="spellEnd"/>
      <w:r w:rsidRPr="008C4DA5">
        <w:rPr>
          <w:rFonts w:hint="eastAsia"/>
          <w:bCs/>
          <w:color w:val="000000" w:themeColor="text1"/>
          <w:szCs w:val="21"/>
        </w:rPr>
        <w:t xml:space="preserve"> Feng. </w:t>
      </w:r>
      <w:r w:rsidR="007B6066" w:rsidRPr="008C4DA5">
        <w:rPr>
          <w:bCs/>
          <w:color w:val="000000" w:themeColor="text1"/>
          <w:szCs w:val="21"/>
        </w:rPr>
        <w:t>“</w:t>
      </w:r>
      <w:r w:rsidRPr="008C4DA5">
        <w:rPr>
          <w:rFonts w:hint="eastAsia"/>
          <w:bCs/>
          <w:color w:val="000000" w:themeColor="text1"/>
          <w:szCs w:val="21"/>
        </w:rPr>
        <w:t>Domain Adaptation with Auxiliary Target Domain-Oriented Classifier.</w:t>
      </w:r>
      <w:r w:rsidR="007B6066" w:rsidRPr="008C4DA5">
        <w:rPr>
          <w:bCs/>
          <w:color w:val="000000" w:themeColor="text1"/>
          <w:szCs w:val="21"/>
        </w:rPr>
        <w:t>”</w:t>
      </w:r>
      <w:r w:rsidRPr="008C4DA5">
        <w:rPr>
          <w:rFonts w:hint="eastAsia"/>
          <w:bCs/>
          <w:color w:val="000000" w:themeColor="text1"/>
          <w:szCs w:val="21"/>
        </w:rPr>
        <w:t xml:space="preserve"> In Proc. CVPR. 2021.</w:t>
      </w:r>
    </w:p>
    <w:p w14:paraId="4FA4BB67" w14:textId="7DB6381B" w:rsidR="00397B17" w:rsidRPr="008C4DA5" w:rsidRDefault="00397B17" w:rsidP="00397B17">
      <w:pPr>
        <w:spacing w:line="360" w:lineRule="exact"/>
        <w:rPr>
          <w:rStyle w:val="af5"/>
          <w:b w:val="0"/>
          <w:bCs w:val="0"/>
          <w:color w:val="000000" w:themeColor="text1"/>
          <w:szCs w:val="21"/>
        </w:rPr>
      </w:pPr>
    </w:p>
    <w:p w14:paraId="282DC1F1" w14:textId="7415DAFC" w:rsidR="00397B17" w:rsidRPr="008C4DA5" w:rsidRDefault="00397B17" w:rsidP="00397B17">
      <w:pPr>
        <w:tabs>
          <w:tab w:val="left" w:pos="2268"/>
        </w:tabs>
        <w:spacing w:line="360" w:lineRule="exact"/>
        <w:ind w:firstLineChars="200" w:firstLine="420"/>
        <w:rPr>
          <w:rStyle w:val="af5"/>
          <w:b w:val="0"/>
          <w:bCs w:val="0"/>
          <w:color w:val="000000" w:themeColor="text1"/>
          <w:szCs w:val="21"/>
        </w:rPr>
      </w:pPr>
      <w:r w:rsidRPr="008C4DA5">
        <w:rPr>
          <w:noProof/>
          <w:color w:val="000000" w:themeColor="text1"/>
        </w:rPr>
        <w:lastRenderedPageBreak/>
        <w:drawing>
          <wp:anchor distT="0" distB="0" distL="114300" distR="114300" simplePos="0" relativeHeight="251718144" behindDoc="0" locked="0" layoutInCell="1" allowOverlap="1" wp14:anchorId="228D777D" wp14:editId="092BFDF6">
            <wp:simplePos x="0" y="0"/>
            <wp:positionH relativeFrom="column">
              <wp:posOffset>63500</wp:posOffset>
            </wp:positionH>
            <wp:positionV relativeFrom="paragraph">
              <wp:posOffset>17780</wp:posOffset>
            </wp:positionV>
            <wp:extent cx="907200" cy="1260000"/>
            <wp:effectExtent l="0" t="0" r="7620" b="0"/>
            <wp:wrapSquare wrapText="bothSides"/>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907200" cy="1260000"/>
                    </a:xfrm>
                    <a:prstGeom prst="rect">
                      <a:avLst/>
                    </a:prstGeom>
                    <a:noFill/>
                  </pic:spPr>
                </pic:pic>
              </a:graphicData>
            </a:graphic>
            <wp14:sizeRelH relativeFrom="page">
              <wp14:pctWidth>0</wp14:pctWidth>
            </wp14:sizeRelH>
            <wp14:sizeRelV relativeFrom="page">
              <wp14:pctHeight>0</wp14:pctHeight>
            </wp14:sizeRelV>
          </wp:anchor>
        </w:drawing>
      </w:r>
      <w:r w:rsidRPr="008C4DA5">
        <w:rPr>
          <w:rFonts w:hint="eastAsia"/>
          <w:b/>
          <w:noProof/>
          <w:color w:val="000000" w:themeColor="text1"/>
        </w:rPr>
        <w:t>刘强</w:t>
      </w:r>
      <w:r w:rsidR="00D1752E" w:rsidRPr="008C4DA5">
        <w:rPr>
          <w:rFonts w:hint="eastAsia"/>
          <w:noProof/>
          <w:color w:val="000000" w:themeColor="text1"/>
        </w:rPr>
        <w:t>，</w:t>
      </w:r>
      <w:r w:rsidR="002F3CF2" w:rsidRPr="008C4DA5">
        <w:rPr>
          <w:rFonts w:hint="eastAsia"/>
          <w:color w:val="000000" w:themeColor="text1"/>
        </w:rPr>
        <w:t>副研究员。</w:t>
      </w:r>
      <w:r w:rsidR="002F3CF2" w:rsidRPr="008C4DA5">
        <w:rPr>
          <w:rFonts w:hint="eastAsia"/>
          <w:color w:val="000000" w:themeColor="text1"/>
        </w:rPr>
        <w:t>201</w:t>
      </w:r>
      <w:r w:rsidR="002F3CF2" w:rsidRPr="008C4DA5">
        <w:rPr>
          <w:color w:val="000000" w:themeColor="text1"/>
        </w:rPr>
        <w:t>3</w:t>
      </w:r>
      <w:r w:rsidR="002F3CF2" w:rsidRPr="008C4DA5">
        <w:rPr>
          <w:rFonts w:hint="eastAsia"/>
          <w:color w:val="000000" w:themeColor="text1"/>
        </w:rPr>
        <w:t>年获燕山大学电子信息科学与技术理学学士学位，</w:t>
      </w:r>
      <w:r w:rsidR="002F3CF2" w:rsidRPr="008C4DA5">
        <w:rPr>
          <w:rFonts w:hint="eastAsia"/>
          <w:color w:val="000000" w:themeColor="text1"/>
        </w:rPr>
        <w:t>2018</w:t>
      </w:r>
      <w:r w:rsidR="002F3CF2" w:rsidRPr="008C4DA5">
        <w:rPr>
          <w:rFonts w:hint="eastAsia"/>
          <w:color w:val="000000" w:themeColor="text1"/>
        </w:rPr>
        <w:t>年获中国科学院自动化研究所模式识别与智能系统工学博士学位，</w:t>
      </w:r>
      <w:r w:rsidR="002F3CF2" w:rsidRPr="008C4DA5">
        <w:rPr>
          <w:rFonts w:hint="eastAsia"/>
          <w:color w:val="000000" w:themeColor="text1"/>
        </w:rPr>
        <w:t>2018-2020</w:t>
      </w:r>
      <w:r w:rsidR="002F3CF2" w:rsidRPr="008C4DA5">
        <w:rPr>
          <w:rFonts w:hint="eastAsia"/>
          <w:color w:val="000000" w:themeColor="text1"/>
        </w:rPr>
        <w:t>年在清华大学计算机系任博士后研究员。主要从事多模态数据挖掘的研究，特别是多模态大模型、</w:t>
      </w:r>
      <w:r w:rsidR="002F3CF2" w:rsidRPr="008C4DA5">
        <w:rPr>
          <w:rFonts w:hint="eastAsia"/>
          <w:color w:val="000000" w:themeColor="text1"/>
        </w:rPr>
        <w:t>AI</w:t>
      </w:r>
      <w:r w:rsidR="002F3CF2" w:rsidRPr="008C4DA5">
        <w:rPr>
          <w:color w:val="000000" w:themeColor="text1"/>
        </w:rPr>
        <w:t>4</w:t>
      </w:r>
      <w:r w:rsidR="002F3CF2" w:rsidRPr="008C4DA5">
        <w:rPr>
          <w:rFonts w:hint="eastAsia"/>
          <w:color w:val="000000" w:themeColor="text1"/>
        </w:rPr>
        <w:t>Science</w:t>
      </w:r>
      <w:r w:rsidR="002F3CF2" w:rsidRPr="008C4DA5">
        <w:rPr>
          <w:rFonts w:hint="eastAsia"/>
          <w:color w:val="000000" w:themeColor="text1"/>
        </w:rPr>
        <w:t>等方向。现已在相关领域会议和期刊发表学术论文九十余篇，</w:t>
      </w:r>
      <w:r w:rsidR="002F3CF2" w:rsidRPr="008C4DA5">
        <w:rPr>
          <w:rFonts w:hint="eastAsia"/>
          <w:color w:val="000000" w:themeColor="text1"/>
        </w:rPr>
        <w:t>Google Scholar</w:t>
      </w:r>
      <w:r w:rsidR="002F3CF2" w:rsidRPr="008C4DA5">
        <w:rPr>
          <w:rFonts w:hint="eastAsia"/>
          <w:color w:val="000000" w:themeColor="text1"/>
        </w:rPr>
        <w:t>引用</w:t>
      </w:r>
      <w:r w:rsidR="002F3CF2" w:rsidRPr="008C4DA5">
        <w:rPr>
          <w:rFonts w:hint="eastAsia"/>
          <w:color w:val="000000" w:themeColor="text1"/>
        </w:rPr>
        <w:t>10</w:t>
      </w:r>
      <w:r w:rsidR="002F3CF2" w:rsidRPr="008C4DA5">
        <w:rPr>
          <w:color w:val="000000" w:themeColor="text1"/>
        </w:rPr>
        <w:t>000</w:t>
      </w:r>
      <w:r w:rsidR="002F3CF2" w:rsidRPr="008C4DA5">
        <w:rPr>
          <w:rFonts w:hint="eastAsia"/>
          <w:color w:val="000000" w:themeColor="text1"/>
        </w:rPr>
        <w:t>余次，先后获得微软学者奖、中科院院长奖、</w:t>
      </w:r>
      <w:r w:rsidR="002F3CF2" w:rsidRPr="008C4DA5">
        <w:rPr>
          <w:rFonts w:hint="eastAsia"/>
          <w:color w:val="000000" w:themeColor="text1"/>
        </w:rPr>
        <w:t>KDD</w:t>
      </w:r>
      <w:r w:rsidR="002F3CF2" w:rsidRPr="008C4DA5">
        <w:rPr>
          <w:rFonts w:hint="eastAsia"/>
          <w:color w:val="000000" w:themeColor="text1"/>
        </w:rPr>
        <w:t>初创研究奖等荣誉。</w:t>
      </w:r>
    </w:p>
    <w:p w14:paraId="7E75F19F" w14:textId="0B295728" w:rsidR="00397B17" w:rsidRPr="008C4DA5" w:rsidRDefault="00397B17" w:rsidP="00397B17">
      <w:pPr>
        <w:pStyle w:val="a4"/>
        <w:tabs>
          <w:tab w:val="left" w:pos="6660"/>
        </w:tabs>
        <w:spacing w:beforeLines="50" w:before="120" w:after="100" w:afterAutospacing="1" w:line="360" w:lineRule="exact"/>
        <w:ind w:right="34"/>
        <w:jc w:val="left"/>
        <w:rPr>
          <w:rFonts w:ascii="Times New Roman" w:hAnsi="Times New Roman"/>
          <w:b/>
          <w:color w:val="000000" w:themeColor="text1"/>
        </w:rPr>
      </w:pPr>
      <w:r w:rsidRPr="008C4DA5">
        <w:rPr>
          <w:rFonts w:ascii="Times New Roman" w:hAnsi="Times New Roman"/>
          <w:b/>
          <w:color w:val="000000" w:themeColor="text1"/>
        </w:rPr>
        <w:t>Selected Publications</w:t>
      </w:r>
    </w:p>
    <w:p w14:paraId="19DB54E7" w14:textId="2B618D25" w:rsidR="004F6190" w:rsidRPr="008C4DA5" w:rsidRDefault="004F6190" w:rsidP="009D47DB">
      <w:pPr>
        <w:numPr>
          <w:ilvl w:val="0"/>
          <w:numId w:val="21"/>
        </w:numPr>
        <w:spacing w:line="360" w:lineRule="exact"/>
        <w:rPr>
          <w:bCs/>
          <w:color w:val="000000" w:themeColor="text1"/>
          <w:szCs w:val="21"/>
        </w:rPr>
      </w:pPr>
      <w:r w:rsidRPr="008C4DA5">
        <w:rPr>
          <w:b/>
          <w:color w:val="000000" w:themeColor="text1"/>
          <w:szCs w:val="21"/>
        </w:rPr>
        <w:t>Qiang Liu</w:t>
      </w:r>
      <w:r w:rsidRPr="008C4DA5">
        <w:rPr>
          <w:bCs/>
          <w:color w:val="000000" w:themeColor="text1"/>
          <w:szCs w:val="21"/>
        </w:rPr>
        <w:t xml:space="preserve">, </w:t>
      </w:r>
      <w:proofErr w:type="spellStart"/>
      <w:r w:rsidRPr="008C4DA5">
        <w:rPr>
          <w:bCs/>
          <w:color w:val="000000" w:themeColor="text1"/>
          <w:szCs w:val="21"/>
        </w:rPr>
        <w:t>Junfei</w:t>
      </w:r>
      <w:proofErr w:type="spellEnd"/>
      <w:r w:rsidRPr="008C4DA5">
        <w:rPr>
          <w:bCs/>
          <w:color w:val="000000" w:themeColor="text1"/>
          <w:szCs w:val="21"/>
        </w:rPr>
        <w:t xml:space="preserve"> Wu, Shu Wu, and Liang Wang. </w:t>
      </w:r>
      <w:r w:rsidR="007B6066" w:rsidRPr="008C4DA5">
        <w:rPr>
          <w:bCs/>
          <w:color w:val="000000" w:themeColor="text1"/>
          <w:szCs w:val="21"/>
        </w:rPr>
        <w:t>“</w:t>
      </w:r>
      <w:r w:rsidRPr="008C4DA5">
        <w:rPr>
          <w:bCs/>
          <w:color w:val="000000" w:themeColor="text1"/>
          <w:szCs w:val="21"/>
        </w:rPr>
        <w:t>Out-of-distribution Evidence-aware Fake News Detection via Dual Adversarial Debiasing.</w:t>
      </w:r>
      <w:r w:rsidR="007B6066" w:rsidRPr="008C4DA5">
        <w:rPr>
          <w:bCs/>
          <w:color w:val="000000" w:themeColor="text1"/>
          <w:szCs w:val="21"/>
        </w:rPr>
        <w:t>”</w:t>
      </w:r>
      <w:r w:rsidRPr="008C4DA5">
        <w:rPr>
          <w:bCs/>
          <w:color w:val="000000" w:themeColor="text1"/>
          <w:szCs w:val="21"/>
        </w:rPr>
        <w:t xml:space="preserve"> In IEEE Transactions on Knowledge and Data Engineering, </w:t>
      </w:r>
      <w:r w:rsidRPr="008C4DA5">
        <w:rPr>
          <w:rFonts w:hint="eastAsia"/>
          <w:bCs/>
          <w:color w:val="000000" w:themeColor="text1"/>
          <w:szCs w:val="21"/>
        </w:rPr>
        <w:t>2024</w:t>
      </w:r>
      <w:r w:rsidRPr="008C4DA5">
        <w:rPr>
          <w:bCs/>
          <w:color w:val="000000" w:themeColor="text1"/>
          <w:szCs w:val="21"/>
        </w:rPr>
        <w:t>.</w:t>
      </w:r>
    </w:p>
    <w:p w14:paraId="0E54EAD4" w14:textId="050115F6" w:rsidR="004F6190" w:rsidRPr="008C4DA5" w:rsidRDefault="004F6190" w:rsidP="009D47DB">
      <w:pPr>
        <w:numPr>
          <w:ilvl w:val="0"/>
          <w:numId w:val="21"/>
        </w:numPr>
        <w:spacing w:line="360" w:lineRule="exact"/>
        <w:rPr>
          <w:bCs/>
          <w:color w:val="000000" w:themeColor="text1"/>
          <w:szCs w:val="21"/>
        </w:rPr>
      </w:pPr>
      <w:r w:rsidRPr="008C4DA5">
        <w:rPr>
          <w:b/>
          <w:color w:val="000000" w:themeColor="text1"/>
          <w:szCs w:val="21"/>
        </w:rPr>
        <w:t>Qiang Liu</w:t>
      </w:r>
      <w:r w:rsidRPr="008C4DA5">
        <w:rPr>
          <w:bCs/>
          <w:color w:val="000000" w:themeColor="text1"/>
          <w:szCs w:val="21"/>
        </w:rPr>
        <w:t xml:space="preserve">, </w:t>
      </w:r>
      <w:proofErr w:type="spellStart"/>
      <w:r w:rsidRPr="008C4DA5">
        <w:rPr>
          <w:bCs/>
          <w:color w:val="000000" w:themeColor="text1"/>
          <w:szCs w:val="21"/>
        </w:rPr>
        <w:t>Yingtao</w:t>
      </w:r>
      <w:proofErr w:type="spellEnd"/>
      <w:r w:rsidRPr="008C4DA5">
        <w:rPr>
          <w:bCs/>
          <w:color w:val="000000" w:themeColor="text1"/>
          <w:szCs w:val="21"/>
        </w:rPr>
        <w:t xml:space="preserve"> Luo, Shu Wu, Zhen Zhang, </w:t>
      </w:r>
      <w:proofErr w:type="spellStart"/>
      <w:r w:rsidRPr="008C4DA5">
        <w:rPr>
          <w:bCs/>
          <w:color w:val="000000" w:themeColor="text1"/>
          <w:szCs w:val="21"/>
        </w:rPr>
        <w:t>Xiangnan</w:t>
      </w:r>
      <w:proofErr w:type="spellEnd"/>
      <w:r w:rsidRPr="008C4DA5">
        <w:rPr>
          <w:bCs/>
          <w:color w:val="000000" w:themeColor="text1"/>
          <w:szCs w:val="21"/>
        </w:rPr>
        <w:t xml:space="preserve"> Yue, Hong Jin</w:t>
      </w:r>
      <w:r w:rsidRPr="008C4DA5">
        <w:rPr>
          <w:rFonts w:hint="eastAsia"/>
          <w:bCs/>
          <w:color w:val="000000" w:themeColor="text1"/>
          <w:szCs w:val="21"/>
        </w:rPr>
        <w:t>,</w:t>
      </w:r>
      <w:r w:rsidRPr="008C4DA5">
        <w:rPr>
          <w:bCs/>
          <w:color w:val="000000" w:themeColor="text1"/>
          <w:szCs w:val="21"/>
        </w:rPr>
        <w:t xml:space="preserve"> and Liang Wang. </w:t>
      </w:r>
      <w:r w:rsidR="007B6066" w:rsidRPr="008C4DA5">
        <w:rPr>
          <w:bCs/>
          <w:color w:val="000000" w:themeColor="text1"/>
          <w:szCs w:val="21"/>
        </w:rPr>
        <w:t>“</w:t>
      </w:r>
      <w:r w:rsidRPr="008C4DA5">
        <w:rPr>
          <w:bCs/>
          <w:color w:val="000000" w:themeColor="text1"/>
          <w:szCs w:val="21"/>
        </w:rPr>
        <w:t>RMT-Net: Reject-aware Multi-Task Network for Modeling Missing-not-at-random Data in Financial Credit Scoring.</w:t>
      </w:r>
      <w:r w:rsidR="007B6066" w:rsidRPr="008C4DA5">
        <w:rPr>
          <w:bCs/>
          <w:color w:val="000000" w:themeColor="text1"/>
          <w:szCs w:val="21"/>
        </w:rPr>
        <w:t>”</w:t>
      </w:r>
      <w:r w:rsidRPr="008C4DA5">
        <w:rPr>
          <w:bCs/>
          <w:color w:val="000000" w:themeColor="text1"/>
          <w:szCs w:val="21"/>
        </w:rPr>
        <w:t xml:space="preserve"> In IEEE Transactions on Knowledge and Data Engineering, 2023.</w:t>
      </w:r>
    </w:p>
    <w:p w14:paraId="6AC17060" w14:textId="03C5EDEA" w:rsidR="004F6190" w:rsidRPr="008C4DA5" w:rsidRDefault="004F6190" w:rsidP="009D47DB">
      <w:pPr>
        <w:numPr>
          <w:ilvl w:val="0"/>
          <w:numId w:val="21"/>
        </w:numPr>
        <w:spacing w:line="360" w:lineRule="exact"/>
        <w:rPr>
          <w:bCs/>
          <w:color w:val="000000" w:themeColor="text1"/>
          <w:szCs w:val="21"/>
        </w:rPr>
      </w:pPr>
      <w:r w:rsidRPr="008C4DA5">
        <w:rPr>
          <w:b/>
          <w:color w:val="000000" w:themeColor="text1"/>
          <w:szCs w:val="21"/>
        </w:rPr>
        <w:t>Qiang Liu</w:t>
      </w:r>
      <w:r w:rsidRPr="008C4DA5">
        <w:rPr>
          <w:bCs/>
          <w:color w:val="000000" w:themeColor="text1"/>
          <w:szCs w:val="21"/>
        </w:rPr>
        <w:t xml:space="preserve">, Shu Wu, and Liang Wang. </w:t>
      </w:r>
      <w:r w:rsidR="007B6066" w:rsidRPr="008C4DA5">
        <w:rPr>
          <w:bCs/>
          <w:color w:val="000000" w:themeColor="text1"/>
          <w:szCs w:val="21"/>
        </w:rPr>
        <w:t>“</w:t>
      </w:r>
      <w:r w:rsidRPr="008C4DA5">
        <w:rPr>
          <w:bCs/>
          <w:color w:val="000000" w:themeColor="text1"/>
          <w:szCs w:val="21"/>
        </w:rPr>
        <w:t>Multi-behavioral sequential prediction with recurrent log-bilinear model.</w:t>
      </w:r>
      <w:r w:rsidR="007B6066" w:rsidRPr="008C4DA5">
        <w:rPr>
          <w:bCs/>
          <w:color w:val="000000" w:themeColor="text1"/>
          <w:szCs w:val="21"/>
        </w:rPr>
        <w:t>”</w:t>
      </w:r>
      <w:r w:rsidRPr="008C4DA5">
        <w:rPr>
          <w:bCs/>
          <w:color w:val="000000" w:themeColor="text1"/>
          <w:szCs w:val="21"/>
        </w:rPr>
        <w:t xml:space="preserve"> In IEEE Transactions on Knowledge and Data Engineering, 2017.</w:t>
      </w:r>
    </w:p>
    <w:p w14:paraId="1A00F6E8" w14:textId="6DF88E16" w:rsidR="004F6190" w:rsidRPr="008C4DA5" w:rsidRDefault="004F6190" w:rsidP="009D47DB">
      <w:pPr>
        <w:numPr>
          <w:ilvl w:val="0"/>
          <w:numId w:val="21"/>
        </w:numPr>
        <w:spacing w:line="360" w:lineRule="exact"/>
        <w:rPr>
          <w:bCs/>
          <w:color w:val="000000" w:themeColor="text1"/>
          <w:szCs w:val="21"/>
        </w:rPr>
      </w:pPr>
      <w:r w:rsidRPr="008C4DA5">
        <w:rPr>
          <w:b/>
          <w:color w:val="000000" w:themeColor="text1"/>
          <w:szCs w:val="21"/>
        </w:rPr>
        <w:t>Qiang Liu</w:t>
      </w:r>
      <w:r w:rsidRPr="008C4DA5">
        <w:rPr>
          <w:bCs/>
          <w:color w:val="000000" w:themeColor="text1"/>
          <w:szCs w:val="21"/>
        </w:rPr>
        <w:t xml:space="preserve">, Shu Wu, </w:t>
      </w:r>
      <w:proofErr w:type="spellStart"/>
      <w:r w:rsidRPr="008C4DA5">
        <w:rPr>
          <w:bCs/>
          <w:color w:val="000000" w:themeColor="text1"/>
          <w:szCs w:val="21"/>
        </w:rPr>
        <w:t>Diyi</w:t>
      </w:r>
      <w:proofErr w:type="spellEnd"/>
      <w:r w:rsidRPr="008C4DA5">
        <w:rPr>
          <w:bCs/>
          <w:color w:val="000000" w:themeColor="text1"/>
          <w:szCs w:val="21"/>
        </w:rPr>
        <w:t xml:space="preserve"> Wang, </w:t>
      </w:r>
      <w:proofErr w:type="spellStart"/>
      <w:r w:rsidRPr="008C4DA5">
        <w:rPr>
          <w:bCs/>
          <w:color w:val="000000" w:themeColor="text1"/>
          <w:szCs w:val="21"/>
        </w:rPr>
        <w:t>Zhaokang</w:t>
      </w:r>
      <w:proofErr w:type="spellEnd"/>
      <w:r w:rsidRPr="008C4DA5">
        <w:rPr>
          <w:bCs/>
          <w:color w:val="000000" w:themeColor="text1"/>
          <w:szCs w:val="21"/>
        </w:rPr>
        <w:t xml:space="preserve"> Li, and Liang Wang. </w:t>
      </w:r>
      <w:r w:rsidR="007B6066" w:rsidRPr="008C4DA5">
        <w:rPr>
          <w:bCs/>
          <w:color w:val="000000" w:themeColor="text1"/>
          <w:szCs w:val="21"/>
        </w:rPr>
        <w:t>“</w:t>
      </w:r>
      <w:r w:rsidRPr="008C4DA5">
        <w:rPr>
          <w:bCs/>
          <w:color w:val="000000" w:themeColor="text1"/>
          <w:szCs w:val="21"/>
        </w:rPr>
        <w:t>Context-aware sequential recommendation.</w:t>
      </w:r>
      <w:r w:rsidR="007B6066" w:rsidRPr="008C4DA5">
        <w:rPr>
          <w:bCs/>
          <w:color w:val="000000" w:themeColor="text1"/>
          <w:szCs w:val="21"/>
        </w:rPr>
        <w:t>”</w:t>
      </w:r>
      <w:r w:rsidRPr="008C4DA5">
        <w:rPr>
          <w:bCs/>
          <w:color w:val="000000" w:themeColor="text1"/>
          <w:szCs w:val="21"/>
        </w:rPr>
        <w:t xml:space="preserve"> In Proceedings of IEEE International Conference on Data Mining, 2016.</w:t>
      </w:r>
    </w:p>
    <w:p w14:paraId="52934DE8" w14:textId="7FCE720A" w:rsidR="00397B17" w:rsidRPr="008C4DA5" w:rsidRDefault="004F6190" w:rsidP="009D47DB">
      <w:pPr>
        <w:numPr>
          <w:ilvl w:val="0"/>
          <w:numId w:val="21"/>
        </w:numPr>
        <w:spacing w:line="360" w:lineRule="exact"/>
        <w:rPr>
          <w:rStyle w:val="af5"/>
          <w:b w:val="0"/>
          <w:color w:val="000000" w:themeColor="text1"/>
          <w:szCs w:val="21"/>
        </w:rPr>
      </w:pPr>
      <w:r w:rsidRPr="008C4DA5">
        <w:rPr>
          <w:b/>
          <w:color w:val="000000" w:themeColor="text1"/>
          <w:szCs w:val="21"/>
        </w:rPr>
        <w:t>Qiang Liu</w:t>
      </w:r>
      <w:r w:rsidRPr="008C4DA5">
        <w:rPr>
          <w:bCs/>
          <w:color w:val="000000" w:themeColor="text1"/>
          <w:szCs w:val="21"/>
        </w:rPr>
        <w:t xml:space="preserve">, Shu Wu, Liang Wang, and </w:t>
      </w:r>
      <w:proofErr w:type="spellStart"/>
      <w:r w:rsidRPr="008C4DA5">
        <w:rPr>
          <w:bCs/>
          <w:color w:val="000000" w:themeColor="text1"/>
          <w:szCs w:val="21"/>
        </w:rPr>
        <w:t>Tieniu</w:t>
      </w:r>
      <w:proofErr w:type="spellEnd"/>
      <w:r w:rsidRPr="008C4DA5">
        <w:rPr>
          <w:bCs/>
          <w:color w:val="000000" w:themeColor="text1"/>
          <w:szCs w:val="21"/>
        </w:rPr>
        <w:t xml:space="preserve"> Tan. </w:t>
      </w:r>
      <w:r w:rsidR="007B6066" w:rsidRPr="008C4DA5">
        <w:rPr>
          <w:bCs/>
          <w:color w:val="000000" w:themeColor="text1"/>
          <w:szCs w:val="21"/>
        </w:rPr>
        <w:t>“</w:t>
      </w:r>
      <w:r w:rsidRPr="008C4DA5">
        <w:rPr>
          <w:bCs/>
          <w:color w:val="000000" w:themeColor="text1"/>
          <w:szCs w:val="21"/>
        </w:rPr>
        <w:t>Predicting the next location: A recurrent model with spatial and temporal contexts.</w:t>
      </w:r>
      <w:r w:rsidR="007B6066" w:rsidRPr="008C4DA5">
        <w:rPr>
          <w:bCs/>
          <w:color w:val="000000" w:themeColor="text1"/>
          <w:szCs w:val="21"/>
        </w:rPr>
        <w:t>”</w:t>
      </w:r>
      <w:r w:rsidRPr="008C4DA5">
        <w:rPr>
          <w:bCs/>
          <w:color w:val="000000" w:themeColor="text1"/>
          <w:szCs w:val="21"/>
        </w:rPr>
        <w:t xml:space="preserve"> In Proceedings of AAAI Conference on Artificial Intelligence, 2016.</w:t>
      </w:r>
    </w:p>
    <w:p w14:paraId="167D447D" w14:textId="77777777" w:rsidR="00397B17" w:rsidRPr="008C4DA5" w:rsidRDefault="00397B17" w:rsidP="00397B17">
      <w:pPr>
        <w:spacing w:line="360" w:lineRule="exact"/>
        <w:rPr>
          <w:rStyle w:val="af5"/>
          <w:b w:val="0"/>
          <w:bCs w:val="0"/>
          <w:color w:val="000000" w:themeColor="text1"/>
          <w:szCs w:val="21"/>
        </w:rPr>
      </w:pPr>
    </w:p>
    <w:p w14:paraId="4CEBA0D1" w14:textId="0B3700E6" w:rsidR="00820974" w:rsidRPr="008C4DA5" w:rsidRDefault="00F61CD3" w:rsidP="0084796F">
      <w:pPr>
        <w:spacing w:line="360" w:lineRule="exact"/>
        <w:ind w:firstLineChars="200" w:firstLine="422"/>
        <w:rPr>
          <w:rStyle w:val="af5"/>
          <w:b w:val="0"/>
          <w:bCs w:val="0"/>
          <w:color w:val="000000" w:themeColor="text1"/>
          <w:szCs w:val="21"/>
        </w:rPr>
      </w:pPr>
      <w:r w:rsidRPr="008C4DA5">
        <w:rPr>
          <w:b/>
          <w:noProof/>
          <w:color w:val="000000" w:themeColor="text1"/>
          <w:szCs w:val="21"/>
        </w:rPr>
        <w:drawing>
          <wp:anchor distT="0" distB="0" distL="114300" distR="114300" simplePos="0" relativeHeight="251759104" behindDoc="0" locked="0" layoutInCell="1" allowOverlap="1" wp14:anchorId="5DD16741" wp14:editId="4983D065">
            <wp:simplePos x="0" y="0"/>
            <wp:positionH relativeFrom="column">
              <wp:posOffset>51759</wp:posOffset>
            </wp:positionH>
            <wp:positionV relativeFrom="paragraph">
              <wp:posOffset>42629</wp:posOffset>
            </wp:positionV>
            <wp:extent cx="972000" cy="1209600"/>
            <wp:effectExtent l="0" t="0" r="0" b="0"/>
            <wp:wrapSquare wrapText="bothSides"/>
            <wp:docPr id="251254597" name="图片 1" descr="男孩穿着蓝色衬衫&#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254597" name="图片 1" descr="男孩穿着蓝色衬衫&#10;&#10;AI 生成的内容可能不正确。"/>
                    <pic:cNvPicPr>
                      <a:picLocks noChangeAspect="1" noChangeArrowheads="1"/>
                    </pic:cNvPicPr>
                  </pic:nvPicPr>
                  <pic:blipFill>
                    <a:blip r:embed="rId20" cstate="print">
                      <a:extLst>
                        <a:ext uri="{28A0092B-C50C-407E-A947-70E740481C1C}">
                          <a14:useLocalDpi xmlns:a14="http://schemas.microsoft.com/office/drawing/2010/main" val="0"/>
                        </a:ext>
                      </a:extLst>
                    </a:blip>
                    <a:srcRect t="11369"/>
                    <a:stretch>
                      <a:fillRect/>
                    </a:stretch>
                  </pic:blipFill>
                  <pic:spPr bwMode="auto">
                    <a:xfrm>
                      <a:off x="0" y="0"/>
                      <a:ext cx="972000" cy="12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7A3195" w:rsidRPr="008C4DA5">
        <w:rPr>
          <w:rFonts w:hint="eastAsia"/>
          <w:b/>
          <w:noProof/>
          <w:color w:val="000000" w:themeColor="text1"/>
        </w:rPr>
        <w:t>彭勃</w:t>
      </w:r>
      <w:r w:rsidR="007A3195" w:rsidRPr="008C4DA5">
        <w:rPr>
          <w:rFonts w:hint="eastAsia"/>
          <w:bCs/>
          <w:noProof/>
          <w:color w:val="000000" w:themeColor="text1"/>
        </w:rPr>
        <w:t>，</w:t>
      </w:r>
      <w:r w:rsidR="0032226B" w:rsidRPr="008C4DA5">
        <w:rPr>
          <w:rFonts w:hint="eastAsia"/>
          <w:bCs/>
          <w:noProof/>
          <w:color w:val="000000" w:themeColor="text1"/>
        </w:rPr>
        <w:t>博士，副研究员，</w:t>
      </w:r>
      <w:r w:rsidR="0032226B" w:rsidRPr="008C4DA5">
        <w:rPr>
          <w:bCs/>
          <w:noProof/>
          <w:color w:val="000000" w:themeColor="text1"/>
        </w:rPr>
        <w:t>2018</w:t>
      </w:r>
      <w:r w:rsidR="0032226B" w:rsidRPr="008C4DA5">
        <w:rPr>
          <w:rFonts w:hint="eastAsia"/>
          <w:bCs/>
          <w:noProof/>
          <w:color w:val="000000" w:themeColor="text1"/>
        </w:rPr>
        <w:t>年至今在中科院自动化所工作。在图像内容取证与安全、深度伪造对抗攻防等领域有丰富研究经验。主持科技部重点研发课题、国家自然科学基金面上项目、中国科协青年托举项目、北京市自然科学基金面上项目、华为</w:t>
      </w:r>
      <w:r w:rsidR="0032226B" w:rsidRPr="008C4DA5">
        <w:rPr>
          <w:bCs/>
          <w:noProof/>
          <w:color w:val="000000" w:themeColor="text1"/>
        </w:rPr>
        <w:t>MindSpore</w:t>
      </w:r>
      <w:r w:rsidR="0032226B" w:rsidRPr="008C4DA5">
        <w:rPr>
          <w:rFonts w:hint="eastAsia"/>
          <w:bCs/>
          <w:noProof/>
          <w:color w:val="000000" w:themeColor="text1"/>
        </w:rPr>
        <w:t>学术奖励基金等共</w:t>
      </w:r>
      <w:r w:rsidR="0032226B" w:rsidRPr="008C4DA5">
        <w:rPr>
          <w:bCs/>
          <w:noProof/>
          <w:color w:val="000000" w:themeColor="text1"/>
        </w:rPr>
        <w:t>10</w:t>
      </w:r>
      <w:r w:rsidR="0032226B" w:rsidRPr="008C4DA5">
        <w:rPr>
          <w:rFonts w:hint="eastAsia"/>
          <w:bCs/>
          <w:noProof/>
          <w:color w:val="000000" w:themeColor="text1"/>
        </w:rPr>
        <w:t>项。在</w:t>
      </w:r>
      <w:r w:rsidR="0032226B" w:rsidRPr="008C4DA5">
        <w:rPr>
          <w:bCs/>
          <w:noProof/>
          <w:color w:val="000000" w:themeColor="text1"/>
        </w:rPr>
        <w:t>IEEE TPAMI</w:t>
      </w:r>
      <w:r w:rsidR="0032226B" w:rsidRPr="008C4DA5">
        <w:rPr>
          <w:rFonts w:hint="eastAsia"/>
          <w:bCs/>
          <w:noProof/>
          <w:color w:val="000000" w:themeColor="text1"/>
        </w:rPr>
        <w:t>、</w:t>
      </w:r>
      <w:r w:rsidR="0032226B" w:rsidRPr="008C4DA5">
        <w:rPr>
          <w:bCs/>
          <w:noProof/>
          <w:color w:val="000000" w:themeColor="text1"/>
        </w:rPr>
        <w:t>TIFS</w:t>
      </w:r>
      <w:r w:rsidR="0032226B" w:rsidRPr="008C4DA5">
        <w:rPr>
          <w:rFonts w:hint="eastAsia"/>
          <w:bCs/>
          <w:noProof/>
          <w:color w:val="000000" w:themeColor="text1"/>
        </w:rPr>
        <w:t>、</w:t>
      </w:r>
      <w:r w:rsidR="0032226B" w:rsidRPr="008C4DA5">
        <w:rPr>
          <w:bCs/>
          <w:noProof/>
          <w:color w:val="000000" w:themeColor="text1"/>
        </w:rPr>
        <w:t>TCSVT</w:t>
      </w:r>
      <w:r w:rsidR="0032226B" w:rsidRPr="008C4DA5">
        <w:rPr>
          <w:rFonts w:hint="eastAsia"/>
          <w:bCs/>
          <w:noProof/>
          <w:color w:val="000000" w:themeColor="text1"/>
        </w:rPr>
        <w:t>、</w:t>
      </w:r>
      <w:r w:rsidR="0032226B" w:rsidRPr="008C4DA5">
        <w:rPr>
          <w:bCs/>
          <w:noProof/>
          <w:color w:val="000000" w:themeColor="text1"/>
        </w:rPr>
        <w:t>TMM</w:t>
      </w:r>
      <w:r w:rsidR="0032226B" w:rsidRPr="008C4DA5">
        <w:rPr>
          <w:rFonts w:hint="eastAsia"/>
          <w:bCs/>
          <w:noProof/>
          <w:color w:val="000000" w:themeColor="text1"/>
        </w:rPr>
        <w:t>、</w:t>
      </w:r>
      <w:r w:rsidR="0032226B" w:rsidRPr="008C4DA5">
        <w:rPr>
          <w:bCs/>
          <w:noProof/>
          <w:color w:val="000000" w:themeColor="text1"/>
        </w:rPr>
        <w:t>CVIU</w:t>
      </w:r>
      <w:r w:rsidR="0032226B" w:rsidRPr="008C4DA5">
        <w:rPr>
          <w:rFonts w:hint="eastAsia"/>
          <w:bCs/>
          <w:noProof/>
          <w:color w:val="000000" w:themeColor="text1"/>
        </w:rPr>
        <w:t>、</w:t>
      </w:r>
      <w:r w:rsidR="0032226B" w:rsidRPr="008C4DA5">
        <w:rPr>
          <w:bCs/>
          <w:noProof/>
          <w:color w:val="000000" w:themeColor="text1"/>
        </w:rPr>
        <w:t>CVPR</w:t>
      </w:r>
      <w:r w:rsidR="0032226B" w:rsidRPr="008C4DA5">
        <w:rPr>
          <w:rFonts w:hint="eastAsia"/>
          <w:bCs/>
          <w:noProof/>
          <w:color w:val="000000" w:themeColor="text1"/>
        </w:rPr>
        <w:t>、</w:t>
      </w:r>
      <w:r w:rsidR="0032226B" w:rsidRPr="008C4DA5">
        <w:rPr>
          <w:bCs/>
          <w:noProof/>
          <w:color w:val="000000" w:themeColor="text1"/>
        </w:rPr>
        <w:t>AAAI</w:t>
      </w:r>
      <w:r w:rsidR="0032226B" w:rsidRPr="008C4DA5">
        <w:rPr>
          <w:rFonts w:hint="eastAsia"/>
          <w:bCs/>
          <w:noProof/>
          <w:color w:val="000000" w:themeColor="text1"/>
        </w:rPr>
        <w:t>、</w:t>
      </w:r>
      <w:r w:rsidR="0032226B" w:rsidRPr="008C4DA5">
        <w:rPr>
          <w:bCs/>
          <w:noProof/>
          <w:color w:val="000000" w:themeColor="text1"/>
        </w:rPr>
        <w:t>ACM MM</w:t>
      </w:r>
      <w:r w:rsidR="0032226B" w:rsidRPr="008C4DA5">
        <w:rPr>
          <w:rFonts w:hint="eastAsia"/>
          <w:bCs/>
          <w:noProof/>
          <w:color w:val="000000" w:themeColor="text1"/>
        </w:rPr>
        <w:t>等重要国际期刊和会议上发表论文</w:t>
      </w:r>
      <w:r w:rsidR="0032226B" w:rsidRPr="008C4DA5">
        <w:rPr>
          <w:bCs/>
          <w:noProof/>
          <w:color w:val="000000" w:themeColor="text1"/>
        </w:rPr>
        <w:t>50</w:t>
      </w:r>
      <w:r w:rsidR="0032226B" w:rsidRPr="008C4DA5">
        <w:rPr>
          <w:rFonts w:hint="eastAsia"/>
          <w:bCs/>
          <w:noProof/>
          <w:color w:val="000000" w:themeColor="text1"/>
        </w:rPr>
        <w:t>余篇，获发明专利授权</w:t>
      </w:r>
      <w:r w:rsidR="0032226B" w:rsidRPr="008C4DA5">
        <w:rPr>
          <w:bCs/>
          <w:noProof/>
          <w:color w:val="000000" w:themeColor="text1"/>
        </w:rPr>
        <w:t xml:space="preserve"> </w:t>
      </w:r>
      <w:r w:rsidR="0032226B" w:rsidRPr="008C4DA5">
        <w:rPr>
          <w:rFonts w:hint="eastAsia"/>
          <w:bCs/>
          <w:noProof/>
          <w:color w:val="000000" w:themeColor="text1"/>
        </w:rPr>
        <w:t>19</w:t>
      </w:r>
      <w:r w:rsidR="0032226B" w:rsidRPr="008C4DA5">
        <w:rPr>
          <w:rFonts w:hint="eastAsia"/>
          <w:bCs/>
          <w:noProof/>
          <w:color w:val="000000" w:themeColor="text1"/>
        </w:rPr>
        <w:t>项，软件著作权授权</w:t>
      </w:r>
      <w:r w:rsidR="0032226B" w:rsidRPr="008C4DA5">
        <w:rPr>
          <w:bCs/>
          <w:noProof/>
          <w:color w:val="000000" w:themeColor="text1"/>
        </w:rPr>
        <w:t>5</w:t>
      </w:r>
      <w:r w:rsidR="0032226B" w:rsidRPr="008C4DA5">
        <w:rPr>
          <w:rFonts w:hint="eastAsia"/>
          <w:bCs/>
          <w:noProof/>
          <w:color w:val="000000" w:themeColor="text1"/>
        </w:rPr>
        <w:t>项，曾获中国发明协会发明创业奖创新奖</w:t>
      </w:r>
      <w:r w:rsidR="0032226B" w:rsidRPr="008C4DA5">
        <w:rPr>
          <w:bCs/>
          <w:noProof/>
          <w:color w:val="000000" w:themeColor="text1"/>
        </w:rPr>
        <w:t xml:space="preserve"> </w:t>
      </w:r>
      <w:r w:rsidR="0032226B" w:rsidRPr="008C4DA5">
        <w:rPr>
          <w:rFonts w:hint="eastAsia"/>
          <w:bCs/>
          <w:noProof/>
          <w:color w:val="000000" w:themeColor="text1"/>
        </w:rPr>
        <w:t>一等奖、中国图象图形学学会技术发明奖二等奖等奖项和荣誉。目前是中国图像图形学会数字媒体取证与安全专业委员会委员、北京图象图形学会青工委委员、</w:t>
      </w:r>
      <w:r w:rsidR="0032226B" w:rsidRPr="008C4DA5">
        <w:rPr>
          <w:bCs/>
          <w:noProof/>
          <w:color w:val="000000" w:themeColor="text1"/>
        </w:rPr>
        <w:t>IEEE Beijing Biometrics Council Chapter Secretary</w:t>
      </w:r>
      <w:r w:rsidR="0032226B" w:rsidRPr="008C4DA5">
        <w:rPr>
          <w:rFonts w:hint="eastAsia"/>
          <w:bCs/>
          <w:noProof/>
          <w:color w:val="000000" w:themeColor="text1"/>
        </w:rPr>
        <w:t>。</w:t>
      </w:r>
    </w:p>
    <w:p w14:paraId="06853FB5" w14:textId="0818AC47" w:rsidR="006D61E2" w:rsidRPr="008C4DA5" w:rsidRDefault="006D61E2" w:rsidP="006D61E2">
      <w:pPr>
        <w:pStyle w:val="a4"/>
        <w:tabs>
          <w:tab w:val="left" w:pos="6660"/>
        </w:tabs>
        <w:spacing w:beforeLines="50" w:before="120" w:after="100" w:afterAutospacing="1" w:line="360" w:lineRule="exact"/>
        <w:ind w:right="34"/>
        <w:jc w:val="left"/>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269660EB" w14:textId="77777777" w:rsidR="00485061" w:rsidRPr="008C4DA5" w:rsidRDefault="00485061" w:rsidP="00485061">
      <w:pPr>
        <w:numPr>
          <w:ilvl w:val="0"/>
          <w:numId w:val="12"/>
        </w:numPr>
        <w:spacing w:line="360" w:lineRule="exact"/>
        <w:rPr>
          <w:color w:val="000000" w:themeColor="text1"/>
        </w:rPr>
      </w:pPr>
      <w:proofErr w:type="spellStart"/>
      <w:r w:rsidRPr="008C4DA5">
        <w:rPr>
          <w:color w:val="000000" w:themeColor="text1"/>
        </w:rPr>
        <w:t>Zhenchen</w:t>
      </w:r>
      <w:proofErr w:type="spellEnd"/>
      <w:r w:rsidRPr="008C4DA5">
        <w:rPr>
          <w:color w:val="000000" w:themeColor="text1"/>
        </w:rPr>
        <w:t xml:space="preserve"> Tang, </w:t>
      </w:r>
      <w:proofErr w:type="spellStart"/>
      <w:r w:rsidRPr="008C4DA5">
        <w:rPr>
          <w:color w:val="000000" w:themeColor="text1"/>
        </w:rPr>
        <w:t>Songlin</w:t>
      </w:r>
      <w:proofErr w:type="spellEnd"/>
      <w:r w:rsidRPr="008C4DA5">
        <w:rPr>
          <w:color w:val="000000" w:themeColor="text1"/>
        </w:rPr>
        <w:t xml:space="preserve"> Yang, Bo Peng, </w:t>
      </w:r>
      <w:proofErr w:type="spellStart"/>
      <w:r w:rsidRPr="008C4DA5">
        <w:rPr>
          <w:color w:val="000000" w:themeColor="text1"/>
        </w:rPr>
        <w:t>Zichuan</w:t>
      </w:r>
      <w:proofErr w:type="spellEnd"/>
      <w:r w:rsidRPr="008C4DA5">
        <w:rPr>
          <w:color w:val="000000" w:themeColor="text1"/>
        </w:rPr>
        <w:t xml:space="preserve"> Wang, Jing Dong, "Revisiting MLLM Based Image Quality Assessment: Errors and Remedy ", AAAI Conference on Artificial Intelligence (AAAI), 2026.</w:t>
      </w:r>
    </w:p>
    <w:p w14:paraId="7210EBBD" w14:textId="77777777" w:rsidR="00485061" w:rsidRPr="008C4DA5" w:rsidRDefault="00485061" w:rsidP="00485061">
      <w:pPr>
        <w:numPr>
          <w:ilvl w:val="0"/>
          <w:numId w:val="12"/>
        </w:numPr>
        <w:spacing w:line="360" w:lineRule="exact"/>
        <w:rPr>
          <w:color w:val="000000" w:themeColor="text1"/>
        </w:rPr>
      </w:pPr>
      <w:r w:rsidRPr="008C4DA5">
        <w:rPr>
          <w:color w:val="000000" w:themeColor="text1"/>
        </w:rPr>
        <w:t xml:space="preserve">Yue Jiang, </w:t>
      </w:r>
      <w:proofErr w:type="spellStart"/>
      <w:r w:rsidRPr="008C4DA5">
        <w:rPr>
          <w:color w:val="000000" w:themeColor="text1"/>
        </w:rPr>
        <w:t>Haokun</w:t>
      </w:r>
      <w:proofErr w:type="spellEnd"/>
      <w:r w:rsidRPr="008C4DA5">
        <w:rPr>
          <w:color w:val="000000" w:themeColor="text1"/>
        </w:rPr>
        <w:t xml:space="preserve"> Lin, Yang Bai, Bo Peng, </w:t>
      </w:r>
      <w:proofErr w:type="spellStart"/>
      <w:r w:rsidRPr="008C4DA5">
        <w:rPr>
          <w:color w:val="000000" w:themeColor="text1"/>
        </w:rPr>
        <w:t>Zhili</w:t>
      </w:r>
      <w:proofErr w:type="spellEnd"/>
      <w:r w:rsidRPr="008C4DA5">
        <w:rPr>
          <w:color w:val="000000" w:themeColor="text1"/>
        </w:rPr>
        <w:t xml:space="preserve"> Liu, </w:t>
      </w:r>
      <w:proofErr w:type="spellStart"/>
      <w:r w:rsidRPr="008C4DA5">
        <w:rPr>
          <w:color w:val="000000" w:themeColor="text1"/>
        </w:rPr>
        <w:t>Yueming</w:t>
      </w:r>
      <w:proofErr w:type="spellEnd"/>
      <w:r w:rsidRPr="008C4DA5">
        <w:rPr>
          <w:color w:val="000000" w:themeColor="text1"/>
        </w:rPr>
        <w:t xml:space="preserve"> Lyu, Yong Yang, </w:t>
      </w:r>
      <w:proofErr w:type="spellStart"/>
      <w:r w:rsidRPr="008C4DA5">
        <w:rPr>
          <w:color w:val="000000" w:themeColor="text1"/>
        </w:rPr>
        <w:t>Xingzheng</w:t>
      </w:r>
      <w:proofErr w:type="spellEnd"/>
      <w:r w:rsidRPr="008C4DA5">
        <w:rPr>
          <w:color w:val="000000" w:themeColor="text1"/>
        </w:rPr>
        <w:t>, Jing Dong, “Image-level memorization detection via inversion-based inference perturbation”, International Conference on Learning Representations (ICLR), 2025.</w:t>
      </w:r>
    </w:p>
    <w:p w14:paraId="0E309FBC" w14:textId="77777777" w:rsidR="00485061" w:rsidRPr="008C4DA5" w:rsidRDefault="00485061" w:rsidP="00485061">
      <w:pPr>
        <w:numPr>
          <w:ilvl w:val="0"/>
          <w:numId w:val="12"/>
        </w:numPr>
        <w:spacing w:line="360" w:lineRule="exact"/>
        <w:rPr>
          <w:color w:val="000000" w:themeColor="text1"/>
        </w:rPr>
      </w:pPr>
      <w:proofErr w:type="spellStart"/>
      <w:r w:rsidRPr="008C4DA5">
        <w:rPr>
          <w:color w:val="000000" w:themeColor="text1"/>
        </w:rPr>
        <w:t>Zheling</w:t>
      </w:r>
      <w:proofErr w:type="spellEnd"/>
      <w:r w:rsidRPr="008C4DA5">
        <w:rPr>
          <w:color w:val="000000" w:themeColor="text1"/>
        </w:rPr>
        <w:t xml:space="preserve"> Meng, Bo Peng, Xiaochuan Jin, </w:t>
      </w:r>
      <w:proofErr w:type="spellStart"/>
      <w:r w:rsidRPr="008C4DA5">
        <w:rPr>
          <w:color w:val="000000" w:themeColor="text1"/>
        </w:rPr>
        <w:t>Yueming</w:t>
      </w:r>
      <w:proofErr w:type="spellEnd"/>
      <w:r w:rsidRPr="008C4DA5">
        <w:rPr>
          <w:color w:val="000000" w:themeColor="text1"/>
        </w:rPr>
        <w:t xml:space="preserve"> Lyu, Wei Wang, Jing Dong, </w:t>
      </w:r>
      <w:proofErr w:type="spellStart"/>
      <w:r w:rsidRPr="008C4DA5">
        <w:rPr>
          <w:color w:val="000000" w:themeColor="text1"/>
        </w:rPr>
        <w:t>Tieniu</w:t>
      </w:r>
      <w:proofErr w:type="spellEnd"/>
      <w:r w:rsidRPr="008C4DA5">
        <w:rPr>
          <w:color w:val="000000" w:themeColor="text1"/>
        </w:rPr>
        <w:t xml:space="preserve"> Tan, “Concept Corrector: Erase concepts on the fly for text-to-image diffusion models”, Chinese Conference on Pattern Recognition and Computer Vision (PRCV), 2025. (Best paper award, CCF outstanding paper award)</w:t>
      </w:r>
    </w:p>
    <w:p w14:paraId="7A6C9C53" w14:textId="77777777" w:rsidR="00485061" w:rsidRPr="008C4DA5" w:rsidRDefault="00485061" w:rsidP="00485061">
      <w:pPr>
        <w:numPr>
          <w:ilvl w:val="0"/>
          <w:numId w:val="12"/>
        </w:numPr>
        <w:spacing w:line="360" w:lineRule="exact"/>
        <w:rPr>
          <w:color w:val="000000" w:themeColor="text1"/>
        </w:rPr>
      </w:pPr>
      <w:proofErr w:type="spellStart"/>
      <w:r w:rsidRPr="008C4DA5">
        <w:rPr>
          <w:color w:val="000000" w:themeColor="text1"/>
        </w:rPr>
        <w:t>Weinan</w:t>
      </w:r>
      <w:proofErr w:type="spellEnd"/>
      <w:r w:rsidRPr="008C4DA5">
        <w:rPr>
          <w:color w:val="000000" w:themeColor="text1"/>
        </w:rPr>
        <w:t xml:space="preserve"> Guan, Wei Wang, Bo Peng, </w:t>
      </w:r>
      <w:proofErr w:type="spellStart"/>
      <w:r w:rsidRPr="008C4DA5">
        <w:rPr>
          <w:color w:val="000000" w:themeColor="text1"/>
        </w:rPr>
        <w:t>Ziwen</w:t>
      </w:r>
      <w:proofErr w:type="spellEnd"/>
      <w:r w:rsidRPr="008C4DA5">
        <w:rPr>
          <w:color w:val="000000" w:themeColor="text1"/>
        </w:rPr>
        <w:t xml:space="preserve"> He, Jing Dong, Haonan Cheng, "Noise-Informed Diffusion-</w:t>
      </w:r>
      <w:r w:rsidRPr="008C4DA5">
        <w:rPr>
          <w:color w:val="000000" w:themeColor="text1"/>
        </w:rPr>
        <w:lastRenderedPageBreak/>
        <w:t>Generated Image Detection with Anomaly Attention", IEEE Transactions on Information Forensics &amp; Security (TIFS), 2025.</w:t>
      </w:r>
    </w:p>
    <w:p w14:paraId="33B622BA" w14:textId="77777777" w:rsidR="00485061" w:rsidRPr="008C4DA5" w:rsidRDefault="00485061" w:rsidP="00485061">
      <w:pPr>
        <w:numPr>
          <w:ilvl w:val="0"/>
          <w:numId w:val="12"/>
        </w:numPr>
        <w:spacing w:line="360" w:lineRule="exact"/>
        <w:rPr>
          <w:color w:val="000000" w:themeColor="text1"/>
        </w:rPr>
      </w:pPr>
      <w:proofErr w:type="spellStart"/>
      <w:r w:rsidRPr="008C4DA5">
        <w:rPr>
          <w:color w:val="000000" w:themeColor="text1"/>
        </w:rPr>
        <w:t>Zheling</w:t>
      </w:r>
      <w:proofErr w:type="spellEnd"/>
      <w:r w:rsidRPr="008C4DA5">
        <w:rPr>
          <w:color w:val="000000" w:themeColor="text1"/>
        </w:rPr>
        <w:t xml:space="preserve"> Meng, Bo Peng, Jing Dong, “Latent Watermark: Inject and Detect Watermarks in Latent Diffusion Space”, IEEE Transactions on Multimedia (TMM), 2024.</w:t>
      </w:r>
    </w:p>
    <w:p w14:paraId="78754FB0" w14:textId="6792AC8A" w:rsidR="006E285C" w:rsidRPr="008C4DA5" w:rsidRDefault="006E285C" w:rsidP="002A1868">
      <w:pPr>
        <w:spacing w:line="360" w:lineRule="exact"/>
        <w:ind w:left="360"/>
        <w:rPr>
          <w:bCs/>
          <w:color w:val="000000" w:themeColor="text1"/>
          <w:szCs w:val="21"/>
        </w:rPr>
      </w:pPr>
    </w:p>
    <w:p w14:paraId="3770B0C6" w14:textId="3E88022A" w:rsidR="00EA2148" w:rsidRPr="008C4DA5" w:rsidRDefault="00EA2148" w:rsidP="00EA2148">
      <w:pPr>
        <w:spacing w:line="360" w:lineRule="exact"/>
        <w:ind w:firstLine="420"/>
        <w:rPr>
          <w:color w:val="000000" w:themeColor="text1"/>
          <w:szCs w:val="21"/>
        </w:rPr>
      </w:pPr>
      <w:r w:rsidRPr="008C4DA5">
        <w:rPr>
          <w:noProof/>
          <w:color w:val="000000" w:themeColor="text1"/>
        </w:rPr>
        <w:drawing>
          <wp:anchor distT="0" distB="0" distL="114300" distR="114300" simplePos="0" relativeHeight="251752960" behindDoc="0" locked="0" layoutInCell="1" allowOverlap="1" wp14:anchorId="73985E90" wp14:editId="7AE64EDE">
            <wp:simplePos x="0" y="0"/>
            <wp:positionH relativeFrom="margin">
              <wp:align>left</wp:align>
            </wp:positionH>
            <wp:positionV relativeFrom="paragraph">
              <wp:posOffset>70485</wp:posOffset>
            </wp:positionV>
            <wp:extent cx="899795" cy="1217295"/>
            <wp:effectExtent l="0" t="0" r="0" b="1905"/>
            <wp:wrapSquare wrapText="bothSides"/>
            <wp:docPr id="422477403" name="图片 4" descr="F:\Album\ResumePhoto\孙哲南1寸证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F:\Album\ResumePhoto\孙哲南1寸证照.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99795" cy="1217295"/>
                    </a:xfrm>
                    <a:prstGeom prst="rect">
                      <a:avLst/>
                    </a:prstGeom>
                    <a:noFill/>
                    <a:ln>
                      <a:noFill/>
                    </a:ln>
                  </pic:spPr>
                </pic:pic>
              </a:graphicData>
            </a:graphic>
            <wp14:sizeRelH relativeFrom="page">
              <wp14:pctWidth>0</wp14:pctWidth>
            </wp14:sizeRelH>
            <wp14:sizeRelV relativeFrom="page">
              <wp14:pctHeight>0</wp14:pctHeight>
            </wp14:sizeRelV>
          </wp:anchor>
        </w:drawing>
      </w:r>
      <w:r w:rsidR="00CF0D7D" w:rsidRPr="008C4DA5">
        <w:rPr>
          <w:rFonts w:hint="eastAsia"/>
          <w:b/>
          <w:color w:val="000000" w:themeColor="text1"/>
          <w:szCs w:val="21"/>
        </w:rPr>
        <w:t>孙哲南</w:t>
      </w:r>
      <w:r w:rsidR="00CF0D7D" w:rsidRPr="008C4DA5">
        <w:rPr>
          <w:rFonts w:hint="eastAsia"/>
          <w:color w:val="000000" w:themeColor="text1"/>
          <w:szCs w:val="21"/>
        </w:rPr>
        <w:t>，</w:t>
      </w:r>
      <w:r w:rsidR="00D7422D" w:rsidRPr="008C4DA5">
        <w:rPr>
          <w:color w:val="000000" w:themeColor="text1"/>
          <w:szCs w:val="21"/>
        </w:rPr>
        <w:t>中国科学院自动化研究所研究员和博士生导师</w:t>
      </w:r>
      <w:r w:rsidR="00D7422D" w:rsidRPr="008C4DA5">
        <w:rPr>
          <w:rFonts w:hint="eastAsia"/>
          <w:color w:val="000000" w:themeColor="text1"/>
          <w:szCs w:val="21"/>
        </w:rPr>
        <w:t>、中国科学院大学人工智能学院岗位教授、南京大学智能科学与技术学院兼职教授、天津中科</w:t>
      </w:r>
      <w:r w:rsidR="00D7422D" w:rsidRPr="008C4DA5">
        <w:rPr>
          <w:color w:val="000000" w:themeColor="text1"/>
          <w:szCs w:val="21"/>
        </w:rPr>
        <w:t>智能识别产业技术研究院院长，</w:t>
      </w:r>
      <w:r w:rsidR="00D7422D" w:rsidRPr="008C4DA5">
        <w:rPr>
          <w:rFonts w:hint="eastAsia"/>
          <w:color w:val="000000" w:themeColor="text1"/>
          <w:szCs w:val="21"/>
        </w:rPr>
        <w:t>IAPR</w:t>
      </w:r>
      <w:r w:rsidR="00D7422D" w:rsidRPr="008C4DA5">
        <w:rPr>
          <w:color w:val="000000" w:themeColor="text1"/>
          <w:szCs w:val="21"/>
        </w:rPr>
        <w:t xml:space="preserve"> </w:t>
      </w:r>
      <w:r w:rsidR="00D7422D" w:rsidRPr="008C4DA5">
        <w:rPr>
          <w:rFonts w:hint="eastAsia"/>
          <w:color w:val="000000" w:themeColor="text1"/>
          <w:szCs w:val="21"/>
        </w:rPr>
        <w:t>Fe</w:t>
      </w:r>
      <w:r w:rsidR="00D7422D" w:rsidRPr="008C4DA5">
        <w:rPr>
          <w:color w:val="000000" w:themeColor="text1"/>
          <w:szCs w:val="21"/>
        </w:rPr>
        <w:t>llow</w:t>
      </w:r>
      <w:r w:rsidR="00D7422D" w:rsidRPr="008C4DA5">
        <w:rPr>
          <w:rFonts w:hint="eastAsia"/>
          <w:color w:val="000000" w:themeColor="text1"/>
          <w:szCs w:val="21"/>
        </w:rPr>
        <w:t>，</w:t>
      </w:r>
      <w:r w:rsidR="00D7422D" w:rsidRPr="008C4DA5">
        <w:rPr>
          <w:color w:val="000000" w:themeColor="text1"/>
          <w:szCs w:val="21"/>
        </w:rPr>
        <w:t>1999</w:t>
      </w:r>
      <w:r w:rsidR="00D7422D" w:rsidRPr="008C4DA5">
        <w:rPr>
          <w:rFonts w:hint="eastAsia"/>
          <w:color w:val="000000" w:themeColor="text1"/>
          <w:szCs w:val="21"/>
        </w:rPr>
        <w:t>年在大连理工大学获工业自动化专业学士学位，</w:t>
      </w:r>
      <w:r w:rsidR="00D7422D" w:rsidRPr="008C4DA5">
        <w:rPr>
          <w:color w:val="000000" w:themeColor="text1"/>
          <w:szCs w:val="21"/>
        </w:rPr>
        <w:t>2002</w:t>
      </w:r>
      <w:r w:rsidR="00D7422D" w:rsidRPr="008C4DA5">
        <w:rPr>
          <w:rFonts w:hint="eastAsia"/>
          <w:color w:val="000000" w:themeColor="text1"/>
          <w:szCs w:val="21"/>
        </w:rPr>
        <w:t>年在华中科技大学获系统工程专业硕士学位，</w:t>
      </w:r>
      <w:r w:rsidR="00D7422D" w:rsidRPr="008C4DA5">
        <w:rPr>
          <w:color w:val="000000" w:themeColor="text1"/>
          <w:szCs w:val="21"/>
        </w:rPr>
        <w:t>2006</w:t>
      </w:r>
      <w:r w:rsidR="00D7422D" w:rsidRPr="008C4DA5">
        <w:rPr>
          <w:rFonts w:hint="eastAsia"/>
          <w:color w:val="000000" w:themeColor="text1"/>
          <w:szCs w:val="21"/>
        </w:rPr>
        <w:t>年在中国科学院自动化研究所获模式识别与智能系统专业博士学位并留所工作，</w:t>
      </w:r>
      <w:r w:rsidR="00D7422D" w:rsidRPr="008C4DA5">
        <w:rPr>
          <w:color w:val="000000" w:themeColor="text1"/>
          <w:szCs w:val="21"/>
        </w:rPr>
        <w:t>担任</w:t>
      </w:r>
      <w:r w:rsidR="00D7422D" w:rsidRPr="008C4DA5">
        <w:rPr>
          <w:rFonts w:hint="eastAsia"/>
          <w:color w:val="000000" w:themeColor="text1"/>
          <w:szCs w:val="21"/>
        </w:rPr>
        <w:t>中国</w:t>
      </w:r>
      <w:r w:rsidR="00D7422D" w:rsidRPr="008C4DA5">
        <w:rPr>
          <w:color w:val="000000" w:themeColor="text1"/>
          <w:szCs w:val="21"/>
        </w:rPr>
        <w:t>生物识别产业技术创新战略联盟秘书长</w:t>
      </w:r>
      <w:r w:rsidR="00D7422D" w:rsidRPr="008C4DA5">
        <w:rPr>
          <w:rFonts w:hint="eastAsia"/>
          <w:color w:val="000000" w:themeColor="text1"/>
          <w:szCs w:val="21"/>
        </w:rPr>
        <w:t>、</w:t>
      </w:r>
      <w:r w:rsidR="00D7422D" w:rsidRPr="008C4DA5">
        <w:rPr>
          <w:rFonts w:hint="eastAsia"/>
          <w:bCs/>
          <w:color w:val="000000" w:themeColor="text1"/>
          <w:kern w:val="0"/>
          <w:szCs w:val="21"/>
        </w:rPr>
        <w:t>中国</w:t>
      </w:r>
      <w:proofErr w:type="gramStart"/>
      <w:r w:rsidR="00D7422D" w:rsidRPr="008C4DA5">
        <w:rPr>
          <w:rFonts w:hint="eastAsia"/>
          <w:bCs/>
          <w:color w:val="000000" w:themeColor="text1"/>
          <w:kern w:val="0"/>
          <w:szCs w:val="21"/>
        </w:rPr>
        <w:t>图象</w:t>
      </w:r>
      <w:proofErr w:type="gramEnd"/>
      <w:r w:rsidR="00D7422D" w:rsidRPr="008C4DA5">
        <w:rPr>
          <w:rFonts w:hint="eastAsia"/>
          <w:bCs/>
          <w:color w:val="000000" w:themeColor="text1"/>
          <w:kern w:val="0"/>
          <w:szCs w:val="21"/>
        </w:rPr>
        <w:t>图形学学会生物特征识别专委会主任、</w:t>
      </w:r>
      <w:r w:rsidR="00D7422D" w:rsidRPr="008C4DA5">
        <w:rPr>
          <w:color w:val="000000" w:themeColor="text1"/>
          <w:szCs w:val="21"/>
        </w:rPr>
        <w:t>中国人工智能学会模式识别专委会</w:t>
      </w:r>
      <w:r w:rsidR="00D7422D" w:rsidRPr="008C4DA5">
        <w:rPr>
          <w:rFonts w:hint="eastAsia"/>
          <w:color w:val="000000" w:themeColor="text1"/>
          <w:szCs w:val="21"/>
        </w:rPr>
        <w:t>副主任和国际期刊</w:t>
      </w:r>
      <w:r w:rsidR="00D7422D" w:rsidRPr="008C4DA5">
        <w:rPr>
          <w:color w:val="000000" w:themeColor="text1"/>
          <w:szCs w:val="21"/>
        </w:rPr>
        <w:t>IEEE Transactions on Biometrics, Behavior, and Identity Science</w:t>
      </w:r>
      <w:r w:rsidR="00D7422D" w:rsidRPr="008C4DA5">
        <w:rPr>
          <w:rFonts w:hint="eastAsia"/>
          <w:color w:val="000000" w:themeColor="text1"/>
          <w:szCs w:val="21"/>
        </w:rPr>
        <w:t>编委。主要研究方向是生物特征识别、模式识别、计算机视觉。主持和参与国家级科研项目</w:t>
      </w:r>
      <w:r w:rsidR="00D7422D" w:rsidRPr="008C4DA5">
        <w:rPr>
          <w:color w:val="000000" w:themeColor="text1"/>
          <w:szCs w:val="21"/>
        </w:rPr>
        <w:t>20</w:t>
      </w:r>
      <w:r w:rsidR="00D7422D" w:rsidRPr="008C4DA5">
        <w:rPr>
          <w:rFonts w:hint="eastAsia"/>
          <w:color w:val="000000" w:themeColor="text1"/>
          <w:szCs w:val="21"/>
        </w:rPr>
        <w:t>余项，在国际期刊和会议发表学术论文</w:t>
      </w:r>
      <w:r w:rsidR="00D7422D" w:rsidRPr="008C4DA5">
        <w:rPr>
          <w:color w:val="000000" w:themeColor="text1"/>
          <w:szCs w:val="21"/>
        </w:rPr>
        <w:t>3</w:t>
      </w:r>
      <w:r w:rsidR="00D7422D" w:rsidRPr="008C4DA5">
        <w:rPr>
          <w:rFonts w:hint="eastAsia"/>
          <w:color w:val="000000" w:themeColor="text1"/>
          <w:szCs w:val="21"/>
        </w:rPr>
        <w:t>0</w:t>
      </w:r>
      <w:r w:rsidR="00D7422D" w:rsidRPr="008C4DA5">
        <w:rPr>
          <w:color w:val="000000" w:themeColor="text1"/>
          <w:szCs w:val="21"/>
        </w:rPr>
        <w:t>0</w:t>
      </w:r>
      <w:r w:rsidR="00D7422D" w:rsidRPr="008C4DA5">
        <w:rPr>
          <w:rFonts w:hint="eastAsia"/>
          <w:color w:val="000000" w:themeColor="text1"/>
          <w:szCs w:val="21"/>
        </w:rPr>
        <w:t>余篇，获得发明专利授权</w:t>
      </w:r>
      <w:r w:rsidR="00D7422D" w:rsidRPr="008C4DA5">
        <w:rPr>
          <w:color w:val="000000" w:themeColor="text1"/>
          <w:szCs w:val="21"/>
        </w:rPr>
        <w:t>50</w:t>
      </w:r>
      <w:r w:rsidR="00D7422D" w:rsidRPr="008C4DA5">
        <w:rPr>
          <w:rFonts w:hint="eastAsia"/>
          <w:color w:val="000000" w:themeColor="text1"/>
          <w:szCs w:val="21"/>
        </w:rPr>
        <w:t>项，获得</w:t>
      </w:r>
      <w:r w:rsidR="00D7422D" w:rsidRPr="008C4DA5">
        <w:rPr>
          <w:color w:val="000000" w:themeColor="text1"/>
          <w:szCs w:val="21"/>
        </w:rPr>
        <w:t>16</w:t>
      </w:r>
      <w:r w:rsidR="00D7422D" w:rsidRPr="008C4DA5">
        <w:rPr>
          <w:rFonts w:hint="eastAsia"/>
          <w:color w:val="000000" w:themeColor="text1"/>
          <w:szCs w:val="21"/>
        </w:rPr>
        <w:t>项软件著作权，科研成果获得国家技术发明二等奖、国家专利优秀奖、中国</w:t>
      </w:r>
      <w:proofErr w:type="gramStart"/>
      <w:r w:rsidR="00D7422D" w:rsidRPr="008C4DA5">
        <w:rPr>
          <w:rFonts w:hint="eastAsia"/>
          <w:color w:val="000000" w:themeColor="text1"/>
          <w:szCs w:val="21"/>
        </w:rPr>
        <w:t>图象</w:t>
      </w:r>
      <w:proofErr w:type="gramEnd"/>
      <w:r w:rsidR="00D7422D" w:rsidRPr="008C4DA5">
        <w:rPr>
          <w:rFonts w:hint="eastAsia"/>
          <w:color w:val="000000" w:themeColor="text1"/>
          <w:szCs w:val="21"/>
        </w:rPr>
        <w:t>图形</w:t>
      </w:r>
      <w:proofErr w:type="gramStart"/>
      <w:r w:rsidR="00D7422D" w:rsidRPr="008C4DA5">
        <w:rPr>
          <w:rFonts w:hint="eastAsia"/>
          <w:color w:val="000000" w:themeColor="text1"/>
          <w:szCs w:val="21"/>
        </w:rPr>
        <w:t>学</w:t>
      </w:r>
      <w:proofErr w:type="gramEnd"/>
      <w:r w:rsidR="00D7422D" w:rsidRPr="008C4DA5">
        <w:rPr>
          <w:rFonts w:hint="eastAsia"/>
          <w:color w:val="000000" w:themeColor="text1"/>
          <w:szCs w:val="21"/>
        </w:rPr>
        <w:t>学会自然科学一等奖、北京市科技进步二等奖，入选</w:t>
      </w:r>
      <w:r w:rsidR="00D7422D" w:rsidRPr="008C4DA5">
        <w:rPr>
          <w:rFonts w:hint="eastAsia"/>
          <w:color w:val="000000" w:themeColor="text1"/>
        </w:rPr>
        <w:t>国家万人计划科技创新领军人才</w:t>
      </w:r>
      <w:r w:rsidR="00D7422D" w:rsidRPr="008C4DA5">
        <w:rPr>
          <w:rFonts w:hint="eastAsia"/>
          <w:color w:val="000000" w:themeColor="text1"/>
          <w:szCs w:val="21"/>
        </w:rPr>
        <w:t>，主持研发的虹膜识别和人脸识别核心技术孵化了三家高科技公司，相关产品在煤矿、银行、军事、公安、手机等领域推广应用。</w:t>
      </w:r>
    </w:p>
    <w:p w14:paraId="793A7C82" w14:textId="77777777" w:rsidR="00EA2148" w:rsidRPr="008C4DA5" w:rsidRDefault="00EA2148" w:rsidP="00EA2148">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b/>
          <w:color w:val="000000" w:themeColor="text1"/>
        </w:rPr>
        <w:t xml:space="preserve">Selected Publications </w:t>
      </w:r>
    </w:p>
    <w:p w14:paraId="53C78C99" w14:textId="4A173AB6" w:rsidR="00EA2148" w:rsidRPr="008C4DA5" w:rsidRDefault="00EA2148" w:rsidP="009D47DB">
      <w:pPr>
        <w:numPr>
          <w:ilvl w:val="0"/>
          <w:numId w:val="36"/>
        </w:numPr>
        <w:tabs>
          <w:tab w:val="left" w:pos="420"/>
        </w:tabs>
        <w:spacing w:line="360" w:lineRule="exact"/>
        <w:rPr>
          <w:color w:val="000000" w:themeColor="text1"/>
          <w:szCs w:val="21"/>
        </w:rPr>
      </w:pPr>
      <w:r w:rsidRPr="008C4DA5">
        <w:rPr>
          <w:rFonts w:hint="eastAsia"/>
          <w:color w:val="000000" w:themeColor="text1"/>
          <w:szCs w:val="21"/>
        </w:rPr>
        <w:t>Min</w:t>
      </w:r>
      <w:r w:rsidRPr="008C4DA5">
        <w:rPr>
          <w:color w:val="000000" w:themeColor="text1"/>
          <w:szCs w:val="21"/>
        </w:rPr>
        <w:t xml:space="preserve"> </w:t>
      </w:r>
      <w:r w:rsidRPr="008C4DA5">
        <w:rPr>
          <w:rFonts w:hint="eastAsia"/>
          <w:color w:val="000000" w:themeColor="text1"/>
          <w:szCs w:val="21"/>
        </w:rPr>
        <w:t>Ren</w:t>
      </w:r>
      <w:r w:rsidRPr="008C4DA5">
        <w:rPr>
          <w:color w:val="000000" w:themeColor="text1"/>
          <w:szCs w:val="21"/>
        </w:rPr>
        <w:t xml:space="preserve">, Yunlong Wang, Yuhao Zhu, </w:t>
      </w:r>
      <w:proofErr w:type="spellStart"/>
      <w:r w:rsidRPr="008C4DA5">
        <w:rPr>
          <w:color w:val="000000" w:themeColor="text1"/>
          <w:szCs w:val="21"/>
        </w:rPr>
        <w:t>Kunbo</w:t>
      </w:r>
      <w:proofErr w:type="spellEnd"/>
      <w:r w:rsidRPr="008C4DA5">
        <w:rPr>
          <w:color w:val="000000" w:themeColor="text1"/>
          <w:szCs w:val="21"/>
        </w:rPr>
        <w:t xml:space="preserve"> Zhang, </w:t>
      </w:r>
      <w:proofErr w:type="spellStart"/>
      <w:r w:rsidRPr="008C4DA5">
        <w:rPr>
          <w:color w:val="000000" w:themeColor="text1"/>
          <w:szCs w:val="21"/>
        </w:rPr>
        <w:t>Zhenan</w:t>
      </w:r>
      <w:proofErr w:type="spellEnd"/>
      <w:r w:rsidRPr="008C4DA5">
        <w:rPr>
          <w:color w:val="000000" w:themeColor="text1"/>
          <w:szCs w:val="21"/>
        </w:rPr>
        <w:t xml:space="preserve"> Sun, </w:t>
      </w:r>
      <w:r w:rsidR="007B6066" w:rsidRPr="008C4DA5">
        <w:rPr>
          <w:color w:val="000000" w:themeColor="text1"/>
          <w:szCs w:val="21"/>
        </w:rPr>
        <w:t>“</w:t>
      </w:r>
      <w:r w:rsidRPr="008C4DA5">
        <w:rPr>
          <w:color w:val="000000" w:themeColor="text1"/>
          <w:szCs w:val="21"/>
        </w:rPr>
        <w:t>Multiscale Dynamic Graph Representation for Biometrics Recognition with Occlusions</w:t>
      </w:r>
      <w:r w:rsidR="007B6066" w:rsidRPr="008C4DA5">
        <w:rPr>
          <w:color w:val="000000" w:themeColor="text1"/>
          <w:szCs w:val="21"/>
        </w:rPr>
        <w:t>”</w:t>
      </w:r>
      <w:r w:rsidRPr="008C4DA5">
        <w:rPr>
          <w:color w:val="000000" w:themeColor="text1"/>
          <w:szCs w:val="21"/>
        </w:rPr>
        <w:t>, IEEE Transactions on Pattern Analysis and Machine Intelligence, vol. 45, no. 12, pp. 15120</w:t>
      </w:r>
      <w:r w:rsidRPr="008C4DA5">
        <w:rPr>
          <w:rFonts w:hint="eastAsia"/>
          <w:color w:val="000000" w:themeColor="text1"/>
          <w:szCs w:val="21"/>
        </w:rPr>
        <w:t>-</w:t>
      </w:r>
      <w:r w:rsidRPr="008C4DA5">
        <w:rPr>
          <w:color w:val="000000" w:themeColor="text1"/>
          <w:szCs w:val="21"/>
        </w:rPr>
        <w:t>15136, 2023.</w:t>
      </w:r>
    </w:p>
    <w:p w14:paraId="2969AFB6" w14:textId="50E854ED" w:rsidR="00EA2148" w:rsidRPr="008C4DA5" w:rsidRDefault="00EA2148" w:rsidP="009D47DB">
      <w:pPr>
        <w:numPr>
          <w:ilvl w:val="0"/>
          <w:numId w:val="36"/>
        </w:numPr>
        <w:tabs>
          <w:tab w:val="left" w:pos="420"/>
        </w:tabs>
        <w:spacing w:line="360" w:lineRule="exact"/>
        <w:rPr>
          <w:color w:val="000000" w:themeColor="text1"/>
          <w:szCs w:val="21"/>
        </w:rPr>
      </w:pPr>
      <w:r w:rsidRPr="008C4DA5">
        <w:rPr>
          <w:rFonts w:hint="eastAsia"/>
          <w:color w:val="000000" w:themeColor="text1"/>
          <w:szCs w:val="21"/>
        </w:rPr>
        <w:t>Jianx</w:t>
      </w:r>
      <w:r w:rsidRPr="008C4DA5">
        <w:rPr>
          <w:color w:val="000000" w:themeColor="text1"/>
          <w:szCs w:val="21"/>
        </w:rPr>
        <w:t xml:space="preserve">in Sun, Qiyao Deng, Qi Li, Muyi Sun, </w:t>
      </w:r>
      <w:proofErr w:type="spellStart"/>
      <w:r w:rsidRPr="008C4DA5">
        <w:rPr>
          <w:color w:val="000000" w:themeColor="text1"/>
          <w:szCs w:val="21"/>
        </w:rPr>
        <w:t>Yunfan</w:t>
      </w:r>
      <w:proofErr w:type="spellEnd"/>
      <w:r w:rsidRPr="008C4DA5">
        <w:rPr>
          <w:color w:val="000000" w:themeColor="text1"/>
          <w:szCs w:val="21"/>
        </w:rPr>
        <w:t xml:space="preserve"> Liu, </w:t>
      </w:r>
      <w:proofErr w:type="spellStart"/>
      <w:r w:rsidRPr="008C4DA5">
        <w:rPr>
          <w:color w:val="000000" w:themeColor="text1"/>
          <w:szCs w:val="21"/>
        </w:rPr>
        <w:t>Zhenan</w:t>
      </w:r>
      <w:proofErr w:type="spellEnd"/>
      <w:r w:rsidRPr="008C4DA5">
        <w:rPr>
          <w:color w:val="000000" w:themeColor="text1"/>
          <w:szCs w:val="21"/>
        </w:rPr>
        <w:t xml:space="preserve"> Sun, </w:t>
      </w:r>
      <w:r w:rsidR="007B6066" w:rsidRPr="008C4DA5">
        <w:rPr>
          <w:color w:val="000000" w:themeColor="text1"/>
          <w:szCs w:val="21"/>
        </w:rPr>
        <w:t>“</w:t>
      </w:r>
      <w:proofErr w:type="spellStart"/>
      <w:r w:rsidRPr="008C4DA5">
        <w:rPr>
          <w:color w:val="000000" w:themeColor="text1"/>
          <w:szCs w:val="21"/>
        </w:rPr>
        <w:t>AnyFace</w:t>
      </w:r>
      <w:proofErr w:type="spellEnd"/>
      <w:r w:rsidRPr="008C4DA5">
        <w:rPr>
          <w:color w:val="000000" w:themeColor="text1"/>
          <w:szCs w:val="21"/>
        </w:rPr>
        <w:t>++: A Unified Framework for Free-style Text-to-Face Synthesis and Manipulation</w:t>
      </w:r>
      <w:r w:rsidR="007B6066" w:rsidRPr="008C4DA5">
        <w:rPr>
          <w:color w:val="000000" w:themeColor="text1"/>
          <w:szCs w:val="21"/>
        </w:rPr>
        <w:t>”</w:t>
      </w:r>
      <w:r w:rsidRPr="008C4DA5">
        <w:rPr>
          <w:color w:val="000000" w:themeColor="text1"/>
          <w:szCs w:val="21"/>
        </w:rPr>
        <w:t>, IEEE Transactions on Pattern Analysis and Machine Intelligence, 2023.</w:t>
      </w:r>
    </w:p>
    <w:p w14:paraId="5686A2B2" w14:textId="56A7B793" w:rsidR="00EA2148" w:rsidRPr="008C4DA5" w:rsidRDefault="00EA2148" w:rsidP="009D47DB">
      <w:pPr>
        <w:numPr>
          <w:ilvl w:val="0"/>
          <w:numId w:val="36"/>
        </w:numPr>
        <w:tabs>
          <w:tab w:val="left" w:pos="420"/>
        </w:tabs>
        <w:spacing w:line="360" w:lineRule="exact"/>
        <w:rPr>
          <w:color w:val="000000" w:themeColor="text1"/>
          <w:szCs w:val="21"/>
        </w:rPr>
      </w:pPr>
      <w:proofErr w:type="spellStart"/>
      <w:r w:rsidRPr="008C4DA5">
        <w:rPr>
          <w:color w:val="000000" w:themeColor="text1"/>
          <w:szCs w:val="21"/>
        </w:rPr>
        <w:t>Yunfan</w:t>
      </w:r>
      <w:proofErr w:type="spellEnd"/>
      <w:r w:rsidRPr="008C4DA5">
        <w:rPr>
          <w:color w:val="000000" w:themeColor="text1"/>
          <w:szCs w:val="21"/>
        </w:rPr>
        <w:t xml:space="preserve"> Liu, Qi Li, </w:t>
      </w:r>
      <w:proofErr w:type="spellStart"/>
      <w:r w:rsidRPr="008C4DA5">
        <w:rPr>
          <w:color w:val="000000" w:themeColor="text1"/>
          <w:szCs w:val="21"/>
        </w:rPr>
        <w:t>Zhenan</w:t>
      </w:r>
      <w:proofErr w:type="spellEnd"/>
      <w:r w:rsidRPr="008C4DA5">
        <w:rPr>
          <w:color w:val="000000" w:themeColor="text1"/>
          <w:szCs w:val="21"/>
        </w:rPr>
        <w:t xml:space="preserve"> Sun, Ming-Hsuan Yang, </w:t>
      </w:r>
      <w:r w:rsidR="007B6066" w:rsidRPr="008C4DA5">
        <w:rPr>
          <w:color w:val="000000" w:themeColor="text1"/>
          <w:szCs w:val="21"/>
        </w:rPr>
        <w:t>“</w:t>
      </w:r>
      <w:r w:rsidRPr="008C4DA5">
        <w:rPr>
          <w:color w:val="000000" w:themeColor="text1"/>
          <w:szCs w:val="21"/>
        </w:rPr>
        <w:t>GAN-based Facial Attribute Manipulation</w:t>
      </w:r>
      <w:r w:rsidR="007B6066" w:rsidRPr="008C4DA5">
        <w:rPr>
          <w:color w:val="000000" w:themeColor="text1"/>
          <w:szCs w:val="21"/>
        </w:rPr>
        <w:t>”</w:t>
      </w:r>
      <w:r w:rsidRPr="008C4DA5">
        <w:rPr>
          <w:color w:val="000000" w:themeColor="text1"/>
          <w:szCs w:val="21"/>
        </w:rPr>
        <w:t>, IEEE Transactions on Pattern Analysis and Machine Intelligence, vol. 45, no. 12, pp. 14590-14610, 2023.</w:t>
      </w:r>
    </w:p>
    <w:p w14:paraId="061C6EBE" w14:textId="30D90E99" w:rsidR="00EA2148" w:rsidRPr="008C4DA5" w:rsidRDefault="00EA2148" w:rsidP="009D47DB">
      <w:pPr>
        <w:numPr>
          <w:ilvl w:val="0"/>
          <w:numId w:val="36"/>
        </w:numPr>
        <w:tabs>
          <w:tab w:val="left" w:pos="420"/>
        </w:tabs>
        <w:spacing w:line="360" w:lineRule="exact"/>
        <w:rPr>
          <w:color w:val="000000" w:themeColor="text1"/>
          <w:szCs w:val="21"/>
        </w:rPr>
      </w:pPr>
      <w:proofErr w:type="spellStart"/>
      <w:r w:rsidRPr="008C4DA5">
        <w:rPr>
          <w:color w:val="000000" w:themeColor="text1"/>
          <w:szCs w:val="21"/>
        </w:rPr>
        <w:t>Hongwen</w:t>
      </w:r>
      <w:proofErr w:type="spellEnd"/>
      <w:r w:rsidRPr="008C4DA5">
        <w:rPr>
          <w:color w:val="000000" w:themeColor="text1"/>
          <w:szCs w:val="21"/>
        </w:rPr>
        <w:t xml:space="preserve"> Zhang, Jie Cao, Guo Lu, Wanli Ouyang, </w:t>
      </w:r>
      <w:proofErr w:type="spellStart"/>
      <w:r w:rsidRPr="008C4DA5">
        <w:rPr>
          <w:color w:val="000000" w:themeColor="text1"/>
          <w:szCs w:val="21"/>
        </w:rPr>
        <w:t>Zhenan</w:t>
      </w:r>
      <w:proofErr w:type="spellEnd"/>
      <w:r w:rsidRPr="008C4DA5">
        <w:rPr>
          <w:color w:val="000000" w:themeColor="text1"/>
          <w:szCs w:val="21"/>
        </w:rPr>
        <w:t xml:space="preserve"> Sun, </w:t>
      </w:r>
      <w:r w:rsidR="007B6066" w:rsidRPr="008C4DA5">
        <w:rPr>
          <w:color w:val="000000" w:themeColor="text1"/>
          <w:szCs w:val="21"/>
        </w:rPr>
        <w:t>“</w:t>
      </w:r>
      <w:r w:rsidRPr="008C4DA5">
        <w:rPr>
          <w:color w:val="000000" w:themeColor="text1"/>
          <w:szCs w:val="21"/>
        </w:rPr>
        <w:t>Learning 3D Human Shape and Pose from Dense Body Parts</w:t>
      </w:r>
      <w:r w:rsidR="007B6066" w:rsidRPr="008C4DA5">
        <w:rPr>
          <w:color w:val="000000" w:themeColor="text1"/>
          <w:szCs w:val="21"/>
        </w:rPr>
        <w:t>”</w:t>
      </w:r>
      <w:r w:rsidRPr="008C4DA5">
        <w:rPr>
          <w:color w:val="000000" w:themeColor="text1"/>
          <w:szCs w:val="21"/>
        </w:rPr>
        <w:t>, IEEE Transactions on Pattern Analysis and Machine Intelligence, 2022.</w:t>
      </w:r>
    </w:p>
    <w:p w14:paraId="0BD12DF7" w14:textId="43C70473" w:rsidR="00EA2148" w:rsidRPr="008C4DA5" w:rsidRDefault="00EA2148" w:rsidP="009D47DB">
      <w:pPr>
        <w:numPr>
          <w:ilvl w:val="0"/>
          <w:numId w:val="36"/>
        </w:numPr>
        <w:tabs>
          <w:tab w:val="left" w:pos="420"/>
        </w:tabs>
        <w:spacing w:line="360" w:lineRule="exact"/>
        <w:rPr>
          <w:color w:val="000000" w:themeColor="text1"/>
          <w:szCs w:val="21"/>
        </w:rPr>
      </w:pPr>
      <w:proofErr w:type="spellStart"/>
      <w:r w:rsidRPr="008C4DA5">
        <w:rPr>
          <w:color w:val="000000" w:themeColor="text1"/>
          <w:szCs w:val="21"/>
        </w:rPr>
        <w:t>Zhenan</w:t>
      </w:r>
      <w:proofErr w:type="spellEnd"/>
      <w:r w:rsidRPr="008C4DA5">
        <w:rPr>
          <w:color w:val="000000" w:themeColor="text1"/>
          <w:szCs w:val="21"/>
        </w:rPr>
        <w:t xml:space="preserve"> Sun, Hui Zhang, </w:t>
      </w:r>
      <w:proofErr w:type="spellStart"/>
      <w:r w:rsidRPr="008C4DA5">
        <w:rPr>
          <w:color w:val="000000" w:themeColor="text1"/>
          <w:szCs w:val="21"/>
        </w:rPr>
        <w:t>Tieniu</w:t>
      </w:r>
      <w:proofErr w:type="spellEnd"/>
      <w:r w:rsidRPr="008C4DA5">
        <w:rPr>
          <w:color w:val="000000" w:themeColor="text1"/>
          <w:szCs w:val="21"/>
        </w:rPr>
        <w:t xml:space="preserve"> Tan and Jianyu Wang, </w:t>
      </w:r>
      <w:r w:rsidR="007B6066" w:rsidRPr="008C4DA5">
        <w:rPr>
          <w:color w:val="000000" w:themeColor="text1"/>
          <w:szCs w:val="21"/>
        </w:rPr>
        <w:t>“</w:t>
      </w:r>
      <w:r w:rsidRPr="008C4DA5">
        <w:rPr>
          <w:color w:val="000000" w:themeColor="text1"/>
          <w:szCs w:val="21"/>
        </w:rPr>
        <w:t>Iris Image Classification Based on Hierarchical Visual Codebook,</w:t>
      </w:r>
      <w:r w:rsidR="007B6066" w:rsidRPr="008C4DA5">
        <w:rPr>
          <w:color w:val="000000" w:themeColor="text1"/>
          <w:szCs w:val="21"/>
        </w:rPr>
        <w:t>”</w:t>
      </w:r>
      <w:r w:rsidRPr="008C4DA5">
        <w:rPr>
          <w:color w:val="000000" w:themeColor="text1"/>
          <w:szCs w:val="21"/>
        </w:rPr>
        <w:t xml:space="preserve"> IEEE Transactions on Pattern Analysis and Machine Intelligence, vol. 36, no. 6, pp. 1120-1133, 2014.</w:t>
      </w:r>
    </w:p>
    <w:p w14:paraId="575B54E0" w14:textId="77777777" w:rsidR="00F536B3" w:rsidRPr="008C4DA5" w:rsidRDefault="00F536B3" w:rsidP="00FA45B8">
      <w:pPr>
        <w:spacing w:line="360" w:lineRule="exact"/>
        <w:rPr>
          <w:color w:val="000000" w:themeColor="text1"/>
        </w:rPr>
      </w:pPr>
    </w:p>
    <w:p w14:paraId="65D3EADE" w14:textId="65893062" w:rsidR="0066270D" w:rsidRPr="008C4DA5" w:rsidRDefault="007771B0" w:rsidP="0066270D">
      <w:pPr>
        <w:spacing w:line="360" w:lineRule="exact"/>
        <w:ind w:firstLineChars="200" w:firstLine="422"/>
        <w:rPr>
          <w:color w:val="000000" w:themeColor="text1"/>
          <w:szCs w:val="21"/>
        </w:rPr>
      </w:pPr>
      <w:bookmarkStart w:id="15" w:name="_Hlk116655666"/>
      <w:r w:rsidRPr="008C4DA5">
        <w:rPr>
          <w:b/>
          <w:noProof/>
          <w:color w:val="000000" w:themeColor="text1"/>
          <w:szCs w:val="21"/>
        </w:rPr>
        <w:drawing>
          <wp:anchor distT="0" distB="0" distL="114300" distR="114300" simplePos="0" relativeHeight="251712000" behindDoc="1" locked="0" layoutInCell="1" allowOverlap="1" wp14:anchorId="03D2EF08" wp14:editId="2AB59DCC">
            <wp:simplePos x="0" y="0"/>
            <wp:positionH relativeFrom="margin">
              <wp:posOffset>0</wp:posOffset>
            </wp:positionH>
            <wp:positionV relativeFrom="paragraph">
              <wp:posOffset>25893</wp:posOffset>
            </wp:positionV>
            <wp:extent cx="900000" cy="1260000"/>
            <wp:effectExtent l="0" t="0" r="0" b="0"/>
            <wp:wrapTight wrapText="bothSides">
              <wp:wrapPolygon edited="0">
                <wp:start x="0" y="0"/>
                <wp:lineTo x="0" y="21230"/>
                <wp:lineTo x="21036" y="21230"/>
                <wp:lineTo x="21036" y="0"/>
                <wp:lineTo x="0" y="0"/>
              </wp:wrapPolygon>
            </wp:wrapTight>
            <wp:docPr id="26" name="图片 26" descr="F:\综合办郭瑞娥负责部分\T谭老师\T谭老师\照片\证件照\首选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综合办郭瑞娥负责部分\T谭老师\T谭老师\照片\证件照\首选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00000" cy="126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75FF1" w:rsidRPr="008C4DA5">
        <w:rPr>
          <w:rFonts w:hint="eastAsia"/>
          <w:b/>
          <w:color w:val="000000" w:themeColor="text1"/>
          <w:szCs w:val="21"/>
        </w:rPr>
        <w:t>谭铁牛</w:t>
      </w:r>
      <w:r w:rsidR="00775FF1" w:rsidRPr="008C4DA5">
        <w:rPr>
          <w:rFonts w:hint="eastAsia"/>
          <w:color w:val="000000" w:themeColor="text1"/>
          <w:szCs w:val="21"/>
        </w:rPr>
        <w:t>，</w:t>
      </w:r>
      <w:r w:rsidR="0066270D" w:rsidRPr="008C4DA5">
        <w:rPr>
          <w:color w:val="000000" w:themeColor="text1"/>
          <w:szCs w:val="21"/>
        </w:rPr>
        <w:t>研究员，博士生导师。</w:t>
      </w:r>
      <w:r w:rsidR="0066270D" w:rsidRPr="008C4DA5">
        <w:rPr>
          <w:color w:val="000000" w:themeColor="text1"/>
          <w:szCs w:val="21"/>
        </w:rPr>
        <w:t>1984</w:t>
      </w:r>
      <w:r w:rsidR="0066270D" w:rsidRPr="008C4DA5">
        <w:rPr>
          <w:color w:val="000000" w:themeColor="text1"/>
          <w:szCs w:val="21"/>
        </w:rPr>
        <w:t>年获西安交通大学学士学位，</w:t>
      </w:r>
      <w:r w:rsidR="0066270D" w:rsidRPr="008C4DA5">
        <w:rPr>
          <w:color w:val="000000" w:themeColor="text1"/>
          <w:szCs w:val="21"/>
        </w:rPr>
        <w:t>1986</w:t>
      </w:r>
      <w:r w:rsidR="0066270D" w:rsidRPr="008C4DA5">
        <w:rPr>
          <w:color w:val="000000" w:themeColor="text1"/>
          <w:szCs w:val="21"/>
        </w:rPr>
        <w:t>年和</w:t>
      </w:r>
      <w:r w:rsidR="0066270D" w:rsidRPr="008C4DA5">
        <w:rPr>
          <w:color w:val="000000" w:themeColor="text1"/>
          <w:szCs w:val="21"/>
        </w:rPr>
        <w:t>1989</w:t>
      </w:r>
      <w:r w:rsidR="0066270D" w:rsidRPr="008C4DA5">
        <w:rPr>
          <w:color w:val="000000" w:themeColor="text1"/>
          <w:szCs w:val="21"/>
        </w:rPr>
        <w:t>年分别获英国帝国理工学院硕士与博士学位。</w:t>
      </w:r>
      <w:r w:rsidR="0066270D" w:rsidRPr="008C4DA5">
        <w:rPr>
          <w:color w:val="000000" w:themeColor="text1"/>
          <w:szCs w:val="21"/>
        </w:rPr>
        <w:t>1989-1997</w:t>
      </w:r>
      <w:r w:rsidR="0066270D" w:rsidRPr="008C4DA5">
        <w:rPr>
          <w:color w:val="000000" w:themeColor="text1"/>
          <w:szCs w:val="21"/>
        </w:rPr>
        <w:t>年在英国雷丁大学计算机科学系工作</w:t>
      </w:r>
      <w:r w:rsidR="0066270D" w:rsidRPr="008C4DA5">
        <w:rPr>
          <w:rFonts w:hint="eastAsia"/>
          <w:color w:val="000000" w:themeColor="text1"/>
          <w:szCs w:val="21"/>
        </w:rPr>
        <w:t>任教</w:t>
      </w:r>
      <w:r w:rsidR="0066270D" w:rsidRPr="008C4DA5">
        <w:rPr>
          <w:color w:val="000000" w:themeColor="text1"/>
          <w:szCs w:val="21"/>
        </w:rPr>
        <w:t>。</w:t>
      </w:r>
      <w:r w:rsidR="0066270D" w:rsidRPr="008C4DA5">
        <w:rPr>
          <w:rFonts w:hint="eastAsia"/>
          <w:color w:val="000000" w:themeColor="text1"/>
          <w:szCs w:val="21"/>
        </w:rPr>
        <w:t>1998</w:t>
      </w:r>
      <w:r w:rsidR="0066270D" w:rsidRPr="008C4DA5">
        <w:rPr>
          <w:rFonts w:hint="eastAsia"/>
          <w:color w:val="000000" w:themeColor="text1"/>
          <w:szCs w:val="21"/>
        </w:rPr>
        <w:t>年回国到中科院自动化所工作</w:t>
      </w:r>
      <w:r w:rsidR="00A91C58" w:rsidRPr="008C4DA5">
        <w:rPr>
          <w:rFonts w:hint="eastAsia"/>
          <w:color w:val="000000" w:themeColor="text1"/>
          <w:szCs w:val="21"/>
        </w:rPr>
        <w:t>，</w:t>
      </w:r>
      <w:r w:rsidR="00033805" w:rsidRPr="008C4DA5">
        <w:rPr>
          <w:rFonts w:hint="eastAsia"/>
          <w:color w:val="000000" w:themeColor="text1"/>
          <w:szCs w:val="21"/>
        </w:rPr>
        <w:t>曾任</w:t>
      </w:r>
      <w:r w:rsidR="00853805" w:rsidRPr="008C4DA5">
        <w:rPr>
          <w:color w:val="000000" w:themeColor="text1"/>
          <w:szCs w:val="21"/>
        </w:rPr>
        <w:t>中国科学院自动化研究所所长</w:t>
      </w:r>
      <w:r w:rsidR="00033805" w:rsidRPr="008C4DA5">
        <w:rPr>
          <w:rFonts w:hint="eastAsia"/>
          <w:color w:val="000000" w:themeColor="text1"/>
          <w:szCs w:val="21"/>
        </w:rPr>
        <w:t>、</w:t>
      </w:r>
      <w:r w:rsidR="00033805" w:rsidRPr="008C4DA5">
        <w:rPr>
          <w:color w:val="000000" w:themeColor="text1"/>
          <w:szCs w:val="21"/>
        </w:rPr>
        <w:t>中国科学院副秘书长</w:t>
      </w:r>
      <w:r w:rsidR="00033805" w:rsidRPr="008C4DA5">
        <w:rPr>
          <w:rFonts w:hint="eastAsia"/>
          <w:color w:val="000000" w:themeColor="text1"/>
          <w:szCs w:val="21"/>
        </w:rPr>
        <w:t>、</w:t>
      </w:r>
      <w:r w:rsidR="00033805" w:rsidRPr="008C4DA5">
        <w:rPr>
          <w:color w:val="000000" w:themeColor="text1"/>
          <w:szCs w:val="21"/>
        </w:rPr>
        <w:t>中国科学院副院长</w:t>
      </w:r>
      <w:r w:rsidR="00033805" w:rsidRPr="008C4DA5">
        <w:rPr>
          <w:rFonts w:hint="eastAsia"/>
          <w:color w:val="000000" w:themeColor="text1"/>
          <w:szCs w:val="21"/>
        </w:rPr>
        <w:t>、</w:t>
      </w:r>
      <w:r w:rsidR="00033805" w:rsidRPr="008C4DA5">
        <w:rPr>
          <w:color w:val="000000" w:themeColor="text1"/>
          <w:szCs w:val="21"/>
        </w:rPr>
        <w:t>中央人民政府驻香港特别行政区联络办公室副主任</w:t>
      </w:r>
      <w:r w:rsidR="0066270D" w:rsidRPr="008C4DA5">
        <w:rPr>
          <w:color w:val="000000" w:themeColor="text1"/>
          <w:szCs w:val="21"/>
        </w:rPr>
        <w:t>。</w:t>
      </w:r>
      <w:r w:rsidR="00C467F5" w:rsidRPr="008C4DA5">
        <w:rPr>
          <w:color w:val="000000" w:themeColor="text1"/>
          <w:szCs w:val="21"/>
        </w:rPr>
        <w:t>现为</w:t>
      </w:r>
      <w:r w:rsidR="00C467F5" w:rsidRPr="008C4DA5">
        <w:rPr>
          <w:rFonts w:hint="eastAsia"/>
          <w:color w:val="000000" w:themeColor="text1"/>
          <w:szCs w:val="21"/>
        </w:rPr>
        <w:t>南京大学党委书记</w:t>
      </w:r>
      <w:r w:rsidR="00C467F5" w:rsidRPr="008C4DA5">
        <w:rPr>
          <w:color w:val="000000" w:themeColor="text1"/>
          <w:szCs w:val="21"/>
        </w:rPr>
        <w:t>、中国科学院自动化研究所</w:t>
      </w:r>
      <w:r w:rsidR="009256BB" w:rsidRPr="008C4DA5">
        <w:rPr>
          <w:rFonts w:hint="eastAsia"/>
          <w:color w:val="000000" w:themeColor="text1"/>
          <w:szCs w:val="21"/>
        </w:rPr>
        <w:t>模式识别实验室</w:t>
      </w:r>
      <w:r w:rsidR="00C467F5" w:rsidRPr="008C4DA5">
        <w:rPr>
          <w:rFonts w:hint="eastAsia"/>
          <w:color w:val="000000" w:themeColor="text1"/>
          <w:szCs w:val="21"/>
        </w:rPr>
        <w:t>主任</w:t>
      </w:r>
      <w:r w:rsidR="00C467F5" w:rsidRPr="008C4DA5">
        <w:rPr>
          <w:color w:val="000000" w:themeColor="text1"/>
          <w:szCs w:val="21"/>
        </w:rPr>
        <w:t>。</w:t>
      </w:r>
      <w:r w:rsidR="0066270D" w:rsidRPr="008C4DA5">
        <w:rPr>
          <w:rFonts w:hint="eastAsia"/>
          <w:color w:val="000000" w:themeColor="text1"/>
          <w:szCs w:val="21"/>
        </w:rPr>
        <w:t>2013</w:t>
      </w:r>
      <w:r w:rsidR="0066270D" w:rsidRPr="008C4DA5">
        <w:rPr>
          <w:rFonts w:hint="eastAsia"/>
          <w:color w:val="000000" w:themeColor="text1"/>
          <w:szCs w:val="21"/>
        </w:rPr>
        <w:t>年当选中国科学院院士</w:t>
      </w:r>
      <w:r w:rsidR="00F206D9" w:rsidRPr="008C4DA5">
        <w:rPr>
          <w:rFonts w:hint="eastAsia"/>
          <w:color w:val="000000" w:themeColor="text1"/>
          <w:szCs w:val="21"/>
        </w:rPr>
        <w:t>，</w:t>
      </w:r>
      <w:r w:rsidR="0066270D" w:rsidRPr="008C4DA5">
        <w:rPr>
          <w:rFonts w:hint="eastAsia"/>
          <w:color w:val="000000" w:themeColor="text1"/>
          <w:szCs w:val="21"/>
        </w:rPr>
        <w:t>2014</w:t>
      </w:r>
      <w:r w:rsidR="0066270D" w:rsidRPr="008C4DA5">
        <w:rPr>
          <w:rFonts w:hint="eastAsia"/>
          <w:color w:val="000000" w:themeColor="text1"/>
          <w:szCs w:val="21"/>
        </w:rPr>
        <w:t>年当选英国皇家工程院外籍院士和发展中国家科学院</w:t>
      </w:r>
      <w:r w:rsidR="0066270D" w:rsidRPr="008C4DA5">
        <w:rPr>
          <w:rFonts w:hint="eastAsia"/>
          <w:color w:val="000000" w:themeColor="text1"/>
          <w:szCs w:val="21"/>
        </w:rPr>
        <w:lastRenderedPageBreak/>
        <w:t>（</w:t>
      </w:r>
      <w:r w:rsidR="0066270D" w:rsidRPr="008C4DA5">
        <w:rPr>
          <w:rFonts w:hint="eastAsia"/>
          <w:color w:val="000000" w:themeColor="text1"/>
          <w:szCs w:val="21"/>
        </w:rPr>
        <w:t>TWAS</w:t>
      </w:r>
      <w:r w:rsidR="0066270D" w:rsidRPr="008C4DA5">
        <w:rPr>
          <w:rFonts w:hint="eastAsia"/>
          <w:color w:val="000000" w:themeColor="text1"/>
          <w:szCs w:val="21"/>
        </w:rPr>
        <w:t>）院士，</w:t>
      </w:r>
      <w:r w:rsidR="0066270D" w:rsidRPr="008C4DA5">
        <w:rPr>
          <w:rFonts w:hint="eastAsia"/>
          <w:color w:val="000000" w:themeColor="text1"/>
          <w:szCs w:val="21"/>
        </w:rPr>
        <w:t>201</w:t>
      </w:r>
      <w:r w:rsidR="0066270D" w:rsidRPr="008C4DA5">
        <w:rPr>
          <w:color w:val="000000" w:themeColor="text1"/>
          <w:szCs w:val="21"/>
        </w:rPr>
        <w:t>6</w:t>
      </w:r>
      <w:r w:rsidR="0066270D" w:rsidRPr="008C4DA5">
        <w:rPr>
          <w:rFonts w:hint="eastAsia"/>
          <w:color w:val="000000" w:themeColor="text1"/>
          <w:szCs w:val="21"/>
        </w:rPr>
        <w:t>年</w:t>
      </w:r>
      <w:r w:rsidR="0066270D" w:rsidRPr="008C4DA5">
        <w:rPr>
          <w:color w:val="000000" w:themeColor="text1"/>
          <w:szCs w:val="21"/>
        </w:rPr>
        <w:t>当选</w:t>
      </w:r>
      <w:r w:rsidR="0066270D" w:rsidRPr="008C4DA5">
        <w:rPr>
          <w:rFonts w:hint="eastAsia"/>
          <w:color w:val="000000" w:themeColor="text1"/>
          <w:szCs w:val="21"/>
        </w:rPr>
        <w:t>巴西科学院通讯院士</w:t>
      </w:r>
      <w:r w:rsidR="001B2462" w:rsidRPr="008C4DA5">
        <w:rPr>
          <w:rFonts w:hint="eastAsia"/>
          <w:color w:val="000000" w:themeColor="text1"/>
          <w:szCs w:val="21"/>
        </w:rPr>
        <w:t>，</w:t>
      </w:r>
      <w:r w:rsidR="009C2E01" w:rsidRPr="008C4DA5">
        <w:rPr>
          <w:rFonts w:hint="eastAsia"/>
          <w:color w:val="000000" w:themeColor="text1"/>
          <w:szCs w:val="21"/>
        </w:rPr>
        <w:t>2</w:t>
      </w:r>
      <w:r w:rsidR="009C2E01" w:rsidRPr="008C4DA5">
        <w:rPr>
          <w:color w:val="000000" w:themeColor="text1"/>
          <w:szCs w:val="21"/>
        </w:rPr>
        <w:t>022</w:t>
      </w:r>
      <w:r w:rsidR="009C2E01" w:rsidRPr="008C4DA5">
        <w:rPr>
          <w:rFonts w:hint="eastAsia"/>
          <w:color w:val="000000" w:themeColor="text1"/>
          <w:szCs w:val="21"/>
        </w:rPr>
        <w:t>年获国际模式</w:t>
      </w:r>
      <w:r w:rsidR="007E2821" w:rsidRPr="008C4DA5">
        <w:rPr>
          <w:rFonts w:hint="eastAsia"/>
          <w:color w:val="000000" w:themeColor="text1"/>
          <w:szCs w:val="21"/>
        </w:rPr>
        <w:t>识别领域最高奖</w:t>
      </w:r>
      <w:r w:rsidR="00EA5E49" w:rsidRPr="008C4DA5">
        <w:rPr>
          <w:rFonts w:cs="Arial"/>
          <w:color w:val="000000" w:themeColor="text1"/>
          <w:szCs w:val="21"/>
          <w:shd w:val="clear" w:color="auto" w:fill="FFFFFF"/>
        </w:rPr>
        <w:t>——</w:t>
      </w:r>
      <w:proofErr w:type="gramStart"/>
      <w:r w:rsidR="00602553" w:rsidRPr="008C4DA5">
        <w:rPr>
          <w:color w:val="000000" w:themeColor="text1"/>
          <w:szCs w:val="21"/>
          <w:shd w:val="clear" w:color="auto" w:fill="FFFFFF"/>
        </w:rPr>
        <w:t>傅京孙奖</w:t>
      </w:r>
      <w:proofErr w:type="gramEnd"/>
      <w:r w:rsidR="0066270D" w:rsidRPr="008C4DA5">
        <w:rPr>
          <w:rFonts w:hint="eastAsia"/>
          <w:color w:val="000000" w:themeColor="text1"/>
          <w:szCs w:val="21"/>
        </w:rPr>
        <w:t>。</w:t>
      </w:r>
    </w:p>
    <w:p w14:paraId="0DE62A28" w14:textId="7AFFC44D" w:rsidR="008648B1" w:rsidRPr="008C4DA5" w:rsidRDefault="0066270D" w:rsidP="00C8493C">
      <w:pPr>
        <w:spacing w:line="360" w:lineRule="exact"/>
        <w:ind w:firstLine="420"/>
        <w:rPr>
          <w:color w:val="000000" w:themeColor="text1"/>
          <w:szCs w:val="21"/>
        </w:rPr>
      </w:pPr>
      <w:r w:rsidRPr="008C4DA5">
        <w:rPr>
          <w:color w:val="000000" w:themeColor="text1"/>
          <w:szCs w:val="21"/>
        </w:rPr>
        <w:t>谭铁牛博士主要从事图像处理、计算机视觉和模式识别等相关领域的研究工作，目前的研究主要集中在生物特征识别、</w:t>
      </w:r>
      <w:r w:rsidRPr="008C4DA5">
        <w:rPr>
          <w:rFonts w:hint="eastAsia"/>
          <w:color w:val="000000" w:themeColor="text1"/>
          <w:szCs w:val="21"/>
        </w:rPr>
        <w:t>图像视频理解</w:t>
      </w:r>
      <w:r w:rsidRPr="008C4DA5">
        <w:rPr>
          <w:color w:val="000000" w:themeColor="text1"/>
          <w:szCs w:val="21"/>
        </w:rPr>
        <w:t>和信息</w:t>
      </w:r>
      <w:r w:rsidRPr="008C4DA5">
        <w:rPr>
          <w:rFonts w:hint="eastAsia"/>
          <w:color w:val="000000" w:themeColor="text1"/>
          <w:szCs w:val="21"/>
        </w:rPr>
        <w:t>内容安全</w:t>
      </w:r>
      <w:r w:rsidRPr="008C4DA5">
        <w:rPr>
          <w:color w:val="000000" w:themeColor="text1"/>
          <w:szCs w:val="21"/>
        </w:rPr>
        <w:t>等三个方向。他主</w:t>
      </w:r>
      <w:r w:rsidRPr="008C4DA5">
        <w:rPr>
          <w:rFonts w:hint="eastAsia"/>
          <w:color w:val="000000" w:themeColor="text1"/>
          <w:szCs w:val="21"/>
        </w:rPr>
        <w:t>持过一批</w:t>
      </w:r>
      <w:r w:rsidRPr="008C4DA5">
        <w:rPr>
          <w:color w:val="000000" w:themeColor="text1"/>
          <w:szCs w:val="21"/>
        </w:rPr>
        <w:t>由国家基金委、国家杰出青年基金、国家</w:t>
      </w:r>
      <w:r w:rsidRPr="008C4DA5">
        <w:rPr>
          <w:color w:val="000000" w:themeColor="text1"/>
          <w:szCs w:val="21"/>
        </w:rPr>
        <w:t>973</w:t>
      </w:r>
      <w:r w:rsidRPr="008C4DA5">
        <w:rPr>
          <w:rFonts w:hint="eastAsia"/>
          <w:color w:val="000000" w:themeColor="text1"/>
          <w:szCs w:val="21"/>
        </w:rPr>
        <w:t>计划、</w:t>
      </w:r>
      <w:r w:rsidRPr="008C4DA5">
        <w:rPr>
          <w:color w:val="000000" w:themeColor="text1"/>
          <w:szCs w:val="21"/>
        </w:rPr>
        <w:t>863</w:t>
      </w:r>
      <w:r w:rsidRPr="008C4DA5">
        <w:rPr>
          <w:rFonts w:hint="eastAsia"/>
          <w:color w:val="000000" w:themeColor="text1"/>
          <w:szCs w:val="21"/>
        </w:rPr>
        <w:t>计划、国际合作计划等资助的科研项目。现已出版编（专）著</w:t>
      </w:r>
      <w:r w:rsidRPr="008C4DA5">
        <w:rPr>
          <w:color w:val="000000" w:themeColor="text1"/>
          <w:szCs w:val="21"/>
        </w:rPr>
        <w:t>1</w:t>
      </w:r>
      <w:r w:rsidR="003155BA" w:rsidRPr="008C4DA5">
        <w:rPr>
          <w:color w:val="000000" w:themeColor="text1"/>
          <w:szCs w:val="21"/>
        </w:rPr>
        <w:t>5</w:t>
      </w:r>
      <w:r w:rsidRPr="008C4DA5">
        <w:rPr>
          <w:rFonts w:hint="eastAsia"/>
          <w:color w:val="000000" w:themeColor="text1"/>
          <w:szCs w:val="21"/>
        </w:rPr>
        <w:t>部并在主要的国内外学术期刊和国际学术会议上发表论文</w:t>
      </w:r>
      <w:r w:rsidR="00A55C1B" w:rsidRPr="008C4DA5">
        <w:rPr>
          <w:color w:val="000000" w:themeColor="text1"/>
          <w:szCs w:val="21"/>
        </w:rPr>
        <w:t>7</w:t>
      </w:r>
      <w:r w:rsidRPr="008C4DA5">
        <w:rPr>
          <w:color w:val="000000" w:themeColor="text1"/>
          <w:szCs w:val="21"/>
        </w:rPr>
        <w:t>00</w:t>
      </w:r>
      <w:r w:rsidRPr="008C4DA5">
        <w:rPr>
          <w:rFonts w:hint="eastAsia"/>
          <w:color w:val="000000" w:themeColor="text1"/>
          <w:szCs w:val="21"/>
        </w:rPr>
        <w:t>多篇，获准和申请发明专利</w:t>
      </w:r>
      <w:r w:rsidRPr="008C4DA5">
        <w:rPr>
          <w:color w:val="000000" w:themeColor="text1"/>
          <w:szCs w:val="21"/>
        </w:rPr>
        <w:t>1</w:t>
      </w:r>
      <w:r w:rsidR="00A55C1B" w:rsidRPr="008C4DA5">
        <w:rPr>
          <w:color w:val="000000" w:themeColor="text1"/>
          <w:szCs w:val="21"/>
        </w:rPr>
        <w:t>6</w:t>
      </w:r>
      <w:r w:rsidRPr="008C4DA5">
        <w:rPr>
          <w:color w:val="000000" w:themeColor="text1"/>
          <w:szCs w:val="21"/>
        </w:rPr>
        <w:t>0</w:t>
      </w:r>
      <w:r w:rsidRPr="008C4DA5">
        <w:rPr>
          <w:rFonts w:hint="eastAsia"/>
          <w:color w:val="000000" w:themeColor="text1"/>
          <w:szCs w:val="21"/>
        </w:rPr>
        <w:t>多项。他现为或曾为</w:t>
      </w:r>
      <w:r w:rsidRPr="008C4DA5">
        <w:rPr>
          <w:color w:val="000000" w:themeColor="text1"/>
          <w:szCs w:val="21"/>
        </w:rPr>
        <w:t>国际权威期刊《</w:t>
      </w:r>
      <w:r w:rsidRPr="008C4DA5">
        <w:rPr>
          <w:color w:val="000000" w:themeColor="text1"/>
          <w:szCs w:val="21"/>
        </w:rPr>
        <w:t>IEEE Transactions on Pattern Analysis and Machine Intelligence</w:t>
      </w:r>
      <w:r w:rsidRPr="008C4DA5">
        <w:rPr>
          <w:color w:val="000000" w:themeColor="text1"/>
          <w:szCs w:val="21"/>
        </w:rPr>
        <w:t>》、《</w:t>
      </w:r>
      <w:r w:rsidRPr="008C4DA5">
        <w:rPr>
          <w:color w:val="000000" w:themeColor="text1"/>
          <w:szCs w:val="21"/>
        </w:rPr>
        <w:t>IEEE Transactions on Automation Science and Engineering</w:t>
      </w:r>
      <w:r w:rsidRPr="008C4DA5">
        <w:rPr>
          <w:color w:val="000000" w:themeColor="text1"/>
          <w:szCs w:val="21"/>
        </w:rPr>
        <w:t>》、《</w:t>
      </w:r>
      <w:r w:rsidRPr="008C4DA5">
        <w:rPr>
          <w:color w:val="000000" w:themeColor="text1"/>
          <w:szCs w:val="21"/>
        </w:rPr>
        <w:t>IEEE Transactions on Information Forensics and Security</w:t>
      </w:r>
      <w:r w:rsidRPr="008C4DA5">
        <w:rPr>
          <w:color w:val="000000" w:themeColor="text1"/>
          <w:szCs w:val="21"/>
        </w:rPr>
        <w:t>》、《</w:t>
      </w:r>
      <w:r w:rsidRPr="008C4DA5">
        <w:rPr>
          <w:color w:val="000000" w:themeColor="text1"/>
          <w:szCs w:val="21"/>
        </w:rPr>
        <w:t>IEEE Transactions on Circuits and Systems for Video Technology</w:t>
      </w:r>
      <w:r w:rsidRPr="008C4DA5">
        <w:rPr>
          <w:color w:val="000000" w:themeColor="text1"/>
          <w:szCs w:val="21"/>
        </w:rPr>
        <w:t>》、</w:t>
      </w:r>
      <w:r w:rsidRPr="008C4DA5">
        <w:rPr>
          <w:rFonts w:hint="eastAsia"/>
          <w:color w:val="000000" w:themeColor="text1"/>
          <w:szCs w:val="21"/>
        </w:rPr>
        <w:t>《</w:t>
      </w:r>
      <w:r w:rsidRPr="008C4DA5">
        <w:rPr>
          <w:rFonts w:hint="eastAsia"/>
          <w:color w:val="000000" w:themeColor="text1"/>
          <w:szCs w:val="21"/>
        </w:rPr>
        <w:t>Pattern Recognition</w:t>
      </w:r>
      <w:r w:rsidRPr="008C4DA5">
        <w:rPr>
          <w:rFonts w:hint="eastAsia"/>
          <w:color w:val="000000" w:themeColor="text1"/>
          <w:szCs w:val="21"/>
        </w:rPr>
        <w:t>》、</w:t>
      </w:r>
      <w:r w:rsidRPr="008C4DA5">
        <w:rPr>
          <w:color w:val="000000" w:themeColor="text1"/>
          <w:szCs w:val="21"/>
        </w:rPr>
        <w:t>《</w:t>
      </w:r>
      <w:r w:rsidRPr="008C4DA5">
        <w:rPr>
          <w:color w:val="000000" w:themeColor="text1"/>
          <w:szCs w:val="21"/>
        </w:rPr>
        <w:t>Pattern Recognition Letters</w:t>
      </w:r>
      <w:r w:rsidRPr="008C4DA5">
        <w:rPr>
          <w:color w:val="000000" w:themeColor="text1"/>
          <w:szCs w:val="21"/>
        </w:rPr>
        <w:t>》等国际学术刊物的编委、《自动化学报》</w:t>
      </w:r>
      <w:r w:rsidRPr="008C4DA5">
        <w:rPr>
          <w:rFonts w:hint="eastAsia"/>
          <w:color w:val="000000" w:themeColor="text1"/>
          <w:szCs w:val="21"/>
        </w:rPr>
        <w:t>和《</w:t>
      </w:r>
      <w:r w:rsidR="00576CB6" w:rsidRPr="008C4DA5">
        <w:rPr>
          <w:color w:val="000000" w:themeColor="text1"/>
          <w:kern w:val="0"/>
          <w:szCs w:val="21"/>
        </w:rPr>
        <w:t>Machine Intelligence Research</w:t>
      </w:r>
      <w:r w:rsidRPr="008C4DA5">
        <w:rPr>
          <w:rFonts w:hint="eastAsia"/>
          <w:color w:val="000000" w:themeColor="text1"/>
          <w:szCs w:val="21"/>
        </w:rPr>
        <w:t>》</w:t>
      </w:r>
      <w:r w:rsidRPr="008C4DA5">
        <w:rPr>
          <w:color w:val="000000" w:themeColor="text1"/>
          <w:szCs w:val="21"/>
        </w:rPr>
        <w:t>主编。</w:t>
      </w:r>
      <w:r w:rsidR="008B5C94" w:rsidRPr="008C4DA5">
        <w:rPr>
          <w:rFonts w:hint="eastAsia"/>
          <w:color w:val="000000" w:themeColor="text1"/>
          <w:szCs w:val="21"/>
        </w:rPr>
        <w:t>他</w:t>
      </w:r>
      <w:r w:rsidR="008B5C94" w:rsidRPr="008C4DA5">
        <w:rPr>
          <w:color w:val="000000" w:themeColor="text1"/>
          <w:szCs w:val="21"/>
        </w:rPr>
        <w:t>是电子电气工程师学会（</w:t>
      </w:r>
      <w:r w:rsidR="008B5C94" w:rsidRPr="008C4DA5">
        <w:rPr>
          <w:color w:val="000000" w:themeColor="text1"/>
          <w:szCs w:val="21"/>
        </w:rPr>
        <w:t>IEEE</w:t>
      </w:r>
      <w:r w:rsidR="008B5C94" w:rsidRPr="008C4DA5">
        <w:rPr>
          <w:color w:val="000000" w:themeColor="text1"/>
          <w:szCs w:val="21"/>
        </w:rPr>
        <w:t>）的</w:t>
      </w:r>
      <w:r w:rsidR="008B5C94" w:rsidRPr="008C4DA5">
        <w:rPr>
          <w:color w:val="000000" w:themeColor="text1"/>
          <w:szCs w:val="21"/>
        </w:rPr>
        <w:t>Fellow</w:t>
      </w:r>
      <w:r w:rsidR="008B5C94" w:rsidRPr="008C4DA5">
        <w:rPr>
          <w:color w:val="000000" w:themeColor="text1"/>
          <w:szCs w:val="21"/>
        </w:rPr>
        <w:t>、国际模式识别</w:t>
      </w:r>
      <w:r w:rsidR="008B5C94" w:rsidRPr="008C4DA5">
        <w:rPr>
          <w:rFonts w:hint="eastAsia"/>
          <w:color w:val="000000" w:themeColor="text1"/>
          <w:szCs w:val="21"/>
        </w:rPr>
        <w:t>学会（</w:t>
      </w:r>
      <w:r w:rsidR="008B5C94" w:rsidRPr="008C4DA5">
        <w:rPr>
          <w:color w:val="000000" w:themeColor="text1"/>
          <w:szCs w:val="21"/>
        </w:rPr>
        <w:t>IAPR</w:t>
      </w:r>
      <w:r w:rsidR="008B5C94" w:rsidRPr="008C4DA5">
        <w:rPr>
          <w:rFonts w:hint="eastAsia"/>
          <w:color w:val="000000" w:themeColor="text1"/>
          <w:szCs w:val="21"/>
        </w:rPr>
        <w:t>）</w:t>
      </w:r>
      <w:r w:rsidR="008B5C94" w:rsidRPr="008C4DA5">
        <w:rPr>
          <w:color w:val="000000" w:themeColor="text1"/>
          <w:szCs w:val="21"/>
        </w:rPr>
        <w:t>的</w:t>
      </w:r>
      <w:r w:rsidR="008B5C94" w:rsidRPr="008C4DA5">
        <w:rPr>
          <w:color w:val="000000" w:themeColor="text1"/>
          <w:szCs w:val="21"/>
        </w:rPr>
        <w:t>Fellow</w:t>
      </w:r>
      <w:r w:rsidR="008B5C94" w:rsidRPr="008C4DA5">
        <w:rPr>
          <w:color w:val="000000" w:themeColor="text1"/>
          <w:szCs w:val="21"/>
        </w:rPr>
        <w:t>、</w:t>
      </w:r>
      <w:r w:rsidR="008B5C94" w:rsidRPr="008C4DA5">
        <w:rPr>
          <w:rFonts w:hint="eastAsia"/>
          <w:color w:val="000000" w:themeColor="text1"/>
          <w:szCs w:val="21"/>
        </w:rPr>
        <w:t>IAPR-IEEE</w:t>
      </w:r>
      <w:r w:rsidR="008B5C94" w:rsidRPr="008C4DA5">
        <w:rPr>
          <w:rFonts w:hint="eastAsia"/>
          <w:color w:val="000000" w:themeColor="text1"/>
          <w:szCs w:val="21"/>
        </w:rPr>
        <w:t>国际生物识别学术会议（</w:t>
      </w:r>
      <w:r w:rsidR="008B5C94" w:rsidRPr="008C4DA5">
        <w:rPr>
          <w:rFonts w:hint="eastAsia"/>
          <w:color w:val="000000" w:themeColor="text1"/>
          <w:szCs w:val="21"/>
        </w:rPr>
        <w:t>ICB</w:t>
      </w:r>
      <w:r w:rsidR="008B5C94" w:rsidRPr="008C4DA5">
        <w:rPr>
          <w:rFonts w:hint="eastAsia"/>
          <w:color w:val="000000" w:themeColor="text1"/>
          <w:szCs w:val="21"/>
        </w:rPr>
        <w:t>）创始主席（</w:t>
      </w:r>
      <w:r w:rsidR="008B5C94" w:rsidRPr="008C4DA5">
        <w:rPr>
          <w:rFonts w:hint="eastAsia"/>
          <w:color w:val="000000" w:themeColor="text1"/>
          <w:szCs w:val="21"/>
        </w:rPr>
        <w:t>Founding Chair</w:t>
      </w:r>
      <w:r w:rsidR="008B5C94" w:rsidRPr="008C4DA5">
        <w:rPr>
          <w:rFonts w:hint="eastAsia"/>
          <w:color w:val="000000" w:themeColor="text1"/>
          <w:szCs w:val="21"/>
        </w:rPr>
        <w:t>）、亚洲模式识别学术会议（</w:t>
      </w:r>
      <w:r w:rsidR="008B5C94" w:rsidRPr="008C4DA5">
        <w:rPr>
          <w:rFonts w:hint="eastAsia"/>
          <w:color w:val="000000" w:themeColor="text1"/>
          <w:szCs w:val="21"/>
        </w:rPr>
        <w:t>ACPR</w:t>
      </w:r>
      <w:r w:rsidR="008B5C94" w:rsidRPr="008C4DA5">
        <w:rPr>
          <w:rFonts w:hint="eastAsia"/>
          <w:color w:val="000000" w:themeColor="text1"/>
          <w:szCs w:val="21"/>
        </w:rPr>
        <w:t>）创始主席、</w:t>
      </w:r>
      <w:r w:rsidR="008B5C94" w:rsidRPr="008C4DA5">
        <w:rPr>
          <w:color w:val="000000" w:themeColor="text1"/>
          <w:szCs w:val="21"/>
        </w:rPr>
        <w:t>国际模式</w:t>
      </w:r>
      <w:r w:rsidR="008B5C94" w:rsidRPr="008C4DA5">
        <w:rPr>
          <w:rFonts w:hint="eastAsia"/>
          <w:color w:val="000000" w:themeColor="text1"/>
          <w:szCs w:val="21"/>
        </w:rPr>
        <w:t>识别学会</w:t>
      </w:r>
      <w:r w:rsidR="008B5C94" w:rsidRPr="008C4DA5">
        <w:rPr>
          <w:color w:val="000000" w:themeColor="text1"/>
          <w:szCs w:val="21"/>
        </w:rPr>
        <w:t>生物识别技术委员会</w:t>
      </w:r>
      <w:r w:rsidR="008B5C94" w:rsidRPr="008C4DA5">
        <w:rPr>
          <w:rFonts w:hint="eastAsia"/>
          <w:color w:val="000000" w:themeColor="text1"/>
          <w:szCs w:val="21"/>
        </w:rPr>
        <w:t>创始</w:t>
      </w:r>
      <w:r w:rsidR="008B5C94" w:rsidRPr="008C4DA5">
        <w:rPr>
          <w:color w:val="000000" w:themeColor="text1"/>
          <w:szCs w:val="21"/>
        </w:rPr>
        <w:t>主席。</w:t>
      </w:r>
      <w:r w:rsidR="00A206CC" w:rsidRPr="008C4DA5">
        <w:rPr>
          <w:color w:val="000000" w:themeColor="text1"/>
          <w:szCs w:val="21"/>
        </w:rPr>
        <w:t>他现</w:t>
      </w:r>
      <w:r w:rsidR="00A96EF3" w:rsidRPr="008C4DA5">
        <w:rPr>
          <w:rFonts w:hint="eastAsia"/>
          <w:color w:val="000000" w:themeColor="text1"/>
          <w:szCs w:val="21"/>
        </w:rPr>
        <w:t>任</w:t>
      </w:r>
      <w:r w:rsidR="009812A2" w:rsidRPr="008C4DA5">
        <w:rPr>
          <w:rFonts w:hint="eastAsia"/>
          <w:color w:val="000000" w:themeColor="text1"/>
          <w:szCs w:val="21"/>
        </w:rPr>
        <w:t>世界数据组织理事长、</w:t>
      </w:r>
      <w:r w:rsidR="00A206CC" w:rsidRPr="008C4DA5">
        <w:rPr>
          <w:rFonts w:hint="eastAsia"/>
          <w:color w:val="000000" w:themeColor="text1"/>
          <w:szCs w:val="21"/>
        </w:rPr>
        <w:t>中国侨联副主席，</w:t>
      </w:r>
      <w:r w:rsidRPr="008C4DA5">
        <w:rPr>
          <w:rFonts w:hint="eastAsia"/>
          <w:color w:val="000000" w:themeColor="text1"/>
          <w:szCs w:val="21"/>
        </w:rPr>
        <w:t>曾</w:t>
      </w:r>
      <w:r w:rsidR="004100E1" w:rsidRPr="008C4DA5">
        <w:rPr>
          <w:rFonts w:hint="eastAsia"/>
          <w:color w:val="000000" w:themeColor="text1"/>
          <w:szCs w:val="21"/>
        </w:rPr>
        <w:t>任</w:t>
      </w:r>
      <w:r w:rsidRPr="008C4DA5">
        <w:rPr>
          <w:rFonts w:hint="eastAsia"/>
          <w:color w:val="000000" w:themeColor="text1"/>
          <w:szCs w:val="21"/>
        </w:rPr>
        <w:t>IEEE</w:t>
      </w:r>
      <w:r w:rsidRPr="008C4DA5">
        <w:rPr>
          <w:rFonts w:hint="eastAsia"/>
          <w:color w:val="000000" w:themeColor="text1"/>
          <w:szCs w:val="21"/>
        </w:rPr>
        <w:t>生物识别理事会主席</w:t>
      </w:r>
      <w:r w:rsidR="00C74B3C" w:rsidRPr="008C4DA5">
        <w:rPr>
          <w:rFonts w:hint="eastAsia"/>
          <w:color w:val="000000" w:themeColor="text1"/>
          <w:szCs w:val="21"/>
        </w:rPr>
        <w:t>、</w:t>
      </w:r>
      <w:r w:rsidR="00613114" w:rsidRPr="008C4DA5">
        <w:rPr>
          <w:rFonts w:hint="eastAsia"/>
          <w:color w:val="000000" w:themeColor="text1"/>
          <w:szCs w:val="21"/>
        </w:rPr>
        <w:t>国际模式识别学会（</w:t>
      </w:r>
      <w:r w:rsidR="00613114" w:rsidRPr="008C4DA5">
        <w:rPr>
          <w:rFonts w:hint="eastAsia"/>
          <w:color w:val="000000" w:themeColor="text1"/>
          <w:szCs w:val="21"/>
        </w:rPr>
        <w:t>IAPR</w:t>
      </w:r>
      <w:r w:rsidR="00613114" w:rsidRPr="008C4DA5">
        <w:rPr>
          <w:rFonts w:hint="eastAsia"/>
          <w:color w:val="000000" w:themeColor="text1"/>
          <w:szCs w:val="21"/>
        </w:rPr>
        <w:t>）第一副主席、</w:t>
      </w:r>
      <w:r w:rsidR="006E56A4" w:rsidRPr="008C4DA5">
        <w:rPr>
          <w:rFonts w:hint="eastAsia"/>
          <w:color w:val="000000" w:themeColor="text1"/>
          <w:szCs w:val="21"/>
        </w:rPr>
        <w:t>中国人工智能学会副理事长</w:t>
      </w:r>
      <w:r w:rsidR="0011245A" w:rsidRPr="008C4DA5">
        <w:rPr>
          <w:rFonts w:hint="eastAsia"/>
          <w:color w:val="000000" w:themeColor="text1"/>
          <w:szCs w:val="21"/>
        </w:rPr>
        <w:t>、中国</w:t>
      </w:r>
      <w:proofErr w:type="gramStart"/>
      <w:r w:rsidR="0011245A" w:rsidRPr="008C4DA5">
        <w:rPr>
          <w:rFonts w:hint="eastAsia"/>
          <w:color w:val="000000" w:themeColor="text1"/>
          <w:szCs w:val="21"/>
        </w:rPr>
        <w:t>图象</w:t>
      </w:r>
      <w:proofErr w:type="gramEnd"/>
      <w:r w:rsidR="0011245A" w:rsidRPr="008C4DA5">
        <w:rPr>
          <w:rFonts w:hint="eastAsia"/>
          <w:color w:val="000000" w:themeColor="text1"/>
          <w:szCs w:val="21"/>
        </w:rPr>
        <w:t>图形</w:t>
      </w:r>
      <w:proofErr w:type="gramStart"/>
      <w:r w:rsidR="0011245A" w:rsidRPr="008C4DA5">
        <w:rPr>
          <w:rFonts w:hint="eastAsia"/>
          <w:color w:val="000000" w:themeColor="text1"/>
          <w:szCs w:val="21"/>
        </w:rPr>
        <w:t>学</w:t>
      </w:r>
      <w:proofErr w:type="gramEnd"/>
      <w:r w:rsidR="0011245A" w:rsidRPr="008C4DA5">
        <w:rPr>
          <w:rFonts w:hint="eastAsia"/>
          <w:color w:val="000000" w:themeColor="text1"/>
          <w:szCs w:val="21"/>
        </w:rPr>
        <w:t>学会</w:t>
      </w:r>
      <w:r w:rsidR="0011245A" w:rsidRPr="008C4DA5">
        <w:rPr>
          <w:color w:val="000000" w:themeColor="text1"/>
          <w:szCs w:val="21"/>
        </w:rPr>
        <w:t>理事长</w:t>
      </w:r>
      <w:r w:rsidR="0003541B" w:rsidRPr="008C4DA5">
        <w:rPr>
          <w:rFonts w:hint="eastAsia"/>
          <w:color w:val="000000" w:themeColor="text1"/>
          <w:szCs w:val="21"/>
        </w:rPr>
        <w:t>、中国自动化学会副理事长、中国计算机学会副理事长</w:t>
      </w:r>
      <w:r w:rsidR="00D46E0F" w:rsidRPr="008C4DA5">
        <w:rPr>
          <w:rFonts w:hint="eastAsia"/>
          <w:color w:val="000000" w:themeColor="text1"/>
          <w:szCs w:val="21"/>
        </w:rPr>
        <w:t>，</w:t>
      </w:r>
      <w:r w:rsidRPr="008C4DA5">
        <w:rPr>
          <w:rFonts w:hint="eastAsia"/>
          <w:color w:val="000000" w:themeColor="text1"/>
          <w:szCs w:val="21"/>
        </w:rPr>
        <w:t>曾获中国青年五四奖章、中国青年科技奖以及国家自然科学二等奖、国家技术发明二等奖和国家科技进步二等奖各</w:t>
      </w:r>
      <w:r w:rsidRPr="008C4DA5">
        <w:rPr>
          <w:rFonts w:hint="eastAsia"/>
          <w:color w:val="000000" w:themeColor="text1"/>
          <w:szCs w:val="21"/>
        </w:rPr>
        <w:t>1</w:t>
      </w:r>
      <w:r w:rsidRPr="008C4DA5">
        <w:rPr>
          <w:rFonts w:hint="eastAsia"/>
          <w:color w:val="000000" w:themeColor="text1"/>
          <w:szCs w:val="21"/>
        </w:rPr>
        <w:t>项。</w:t>
      </w:r>
    </w:p>
    <w:bookmarkEnd w:id="15"/>
    <w:p w14:paraId="51EBFC66" w14:textId="77777777" w:rsidR="007628F2" w:rsidRPr="008C4DA5" w:rsidRDefault="007628F2" w:rsidP="007628F2">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hint="eastAsia"/>
          <w:b/>
          <w:color w:val="000000" w:themeColor="text1"/>
        </w:rPr>
        <w:t>Selected Publications</w:t>
      </w:r>
    </w:p>
    <w:p w14:paraId="7741BCAC" w14:textId="53F134AD" w:rsidR="007B574E" w:rsidRPr="008C4DA5" w:rsidRDefault="007B574E" w:rsidP="009D47DB">
      <w:pPr>
        <w:numPr>
          <w:ilvl w:val="0"/>
          <w:numId w:val="24"/>
        </w:numPr>
        <w:spacing w:line="360" w:lineRule="exact"/>
        <w:rPr>
          <w:rStyle w:val="af5"/>
          <w:b w:val="0"/>
          <w:bCs w:val="0"/>
          <w:color w:val="000000" w:themeColor="text1"/>
        </w:rPr>
      </w:pPr>
      <w:r w:rsidRPr="008C4DA5">
        <w:rPr>
          <w:rStyle w:val="af5"/>
          <w:b w:val="0"/>
          <w:bCs w:val="0"/>
          <w:color w:val="000000" w:themeColor="text1"/>
        </w:rPr>
        <w:t xml:space="preserve">Ran He, Jie Cao, </w:t>
      </w:r>
      <w:proofErr w:type="spellStart"/>
      <w:r w:rsidRPr="008C4DA5">
        <w:rPr>
          <w:rStyle w:val="af5"/>
          <w:b w:val="0"/>
          <w:bCs w:val="0"/>
          <w:color w:val="000000" w:themeColor="text1"/>
        </w:rPr>
        <w:t>Lingxiao</w:t>
      </w:r>
      <w:proofErr w:type="spellEnd"/>
      <w:r w:rsidRPr="008C4DA5">
        <w:rPr>
          <w:rStyle w:val="af5"/>
          <w:b w:val="0"/>
          <w:bCs w:val="0"/>
          <w:color w:val="000000" w:themeColor="text1"/>
        </w:rPr>
        <w:t xml:space="preserve"> Song, </w:t>
      </w:r>
      <w:proofErr w:type="spellStart"/>
      <w:r w:rsidRPr="008C4DA5">
        <w:rPr>
          <w:rStyle w:val="af5"/>
          <w:b w:val="0"/>
          <w:bCs w:val="0"/>
          <w:color w:val="000000" w:themeColor="text1"/>
        </w:rPr>
        <w:t>Zhenan</w:t>
      </w:r>
      <w:proofErr w:type="spellEnd"/>
      <w:r w:rsidRPr="008C4DA5">
        <w:rPr>
          <w:rStyle w:val="af5"/>
          <w:b w:val="0"/>
          <w:bCs w:val="0"/>
          <w:color w:val="000000" w:themeColor="text1"/>
        </w:rPr>
        <w:t xml:space="preserve"> Sun, </w:t>
      </w:r>
      <w:proofErr w:type="spellStart"/>
      <w:r w:rsidRPr="008C4DA5">
        <w:rPr>
          <w:rStyle w:val="af5"/>
          <w:b w:val="0"/>
          <w:bCs w:val="0"/>
          <w:color w:val="000000" w:themeColor="text1"/>
        </w:rPr>
        <w:t>Tieniu</w:t>
      </w:r>
      <w:proofErr w:type="spellEnd"/>
      <w:r w:rsidRPr="008C4DA5">
        <w:rPr>
          <w:rStyle w:val="af5"/>
          <w:b w:val="0"/>
          <w:bCs w:val="0"/>
          <w:color w:val="000000" w:themeColor="text1"/>
        </w:rPr>
        <w:t xml:space="preserve"> Tan, </w:t>
      </w:r>
      <w:r w:rsidR="007B6066" w:rsidRPr="008C4DA5">
        <w:rPr>
          <w:rStyle w:val="af5"/>
          <w:b w:val="0"/>
          <w:bCs w:val="0"/>
          <w:color w:val="000000" w:themeColor="text1"/>
        </w:rPr>
        <w:t>“</w:t>
      </w:r>
      <w:r w:rsidRPr="008C4DA5">
        <w:rPr>
          <w:rStyle w:val="af5"/>
          <w:b w:val="0"/>
          <w:bCs w:val="0"/>
          <w:color w:val="000000" w:themeColor="text1"/>
        </w:rPr>
        <w:t>Adversarial Cross-Spectral Face Completion for NIR-VIS Face Recognition,</w:t>
      </w:r>
      <w:r w:rsidR="007B6066" w:rsidRPr="008C4DA5">
        <w:rPr>
          <w:rStyle w:val="af5"/>
          <w:b w:val="0"/>
          <w:bCs w:val="0"/>
          <w:color w:val="000000" w:themeColor="text1"/>
        </w:rPr>
        <w:t>”</w:t>
      </w:r>
      <w:r w:rsidRPr="008C4DA5">
        <w:rPr>
          <w:rStyle w:val="af5"/>
          <w:b w:val="0"/>
          <w:bCs w:val="0"/>
          <w:color w:val="000000" w:themeColor="text1"/>
        </w:rPr>
        <w:t xml:space="preserve"> IEEE Trans. on Pattern Analysis and Machine Intelligence (PAMI), vol. 42, no. 5, pp. 1025-1037, 2020.</w:t>
      </w:r>
    </w:p>
    <w:p w14:paraId="3D1C7307" w14:textId="300A375D" w:rsidR="00A75511" w:rsidRPr="008C4DA5" w:rsidRDefault="00A75511" w:rsidP="009D47DB">
      <w:pPr>
        <w:numPr>
          <w:ilvl w:val="0"/>
          <w:numId w:val="24"/>
        </w:numPr>
        <w:spacing w:line="360" w:lineRule="exact"/>
        <w:rPr>
          <w:rStyle w:val="af5"/>
          <w:b w:val="0"/>
          <w:bCs w:val="0"/>
          <w:color w:val="000000" w:themeColor="text1"/>
        </w:rPr>
      </w:pPr>
      <w:r w:rsidRPr="008C4DA5">
        <w:rPr>
          <w:rStyle w:val="af5"/>
          <w:b w:val="0"/>
          <w:bCs w:val="0"/>
          <w:color w:val="000000" w:themeColor="text1"/>
        </w:rPr>
        <w:t xml:space="preserve">Ran He, Xiang Wu, </w:t>
      </w:r>
      <w:proofErr w:type="spellStart"/>
      <w:r w:rsidRPr="008C4DA5">
        <w:rPr>
          <w:rStyle w:val="af5"/>
          <w:b w:val="0"/>
          <w:bCs w:val="0"/>
          <w:color w:val="000000" w:themeColor="text1"/>
        </w:rPr>
        <w:t>Zhenan</w:t>
      </w:r>
      <w:proofErr w:type="spellEnd"/>
      <w:r w:rsidRPr="008C4DA5">
        <w:rPr>
          <w:rStyle w:val="af5"/>
          <w:b w:val="0"/>
          <w:bCs w:val="0"/>
          <w:color w:val="000000" w:themeColor="text1"/>
        </w:rPr>
        <w:t xml:space="preserve"> Sun and </w:t>
      </w:r>
      <w:proofErr w:type="spellStart"/>
      <w:r w:rsidRPr="008C4DA5">
        <w:rPr>
          <w:rStyle w:val="af5"/>
          <w:b w:val="0"/>
          <w:bCs w:val="0"/>
          <w:color w:val="000000" w:themeColor="text1"/>
        </w:rPr>
        <w:t>Tieniu</w:t>
      </w:r>
      <w:proofErr w:type="spellEnd"/>
      <w:r w:rsidRPr="008C4DA5">
        <w:rPr>
          <w:rStyle w:val="af5"/>
          <w:b w:val="0"/>
          <w:bCs w:val="0"/>
          <w:color w:val="000000" w:themeColor="text1"/>
        </w:rPr>
        <w:t xml:space="preserve"> Tan, </w:t>
      </w:r>
      <w:r w:rsidR="007B6066" w:rsidRPr="008C4DA5">
        <w:rPr>
          <w:rStyle w:val="af5"/>
          <w:b w:val="0"/>
          <w:bCs w:val="0"/>
          <w:color w:val="000000" w:themeColor="text1"/>
        </w:rPr>
        <w:t>“</w:t>
      </w:r>
      <w:r w:rsidRPr="008C4DA5">
        <w:rPr>
          <w:rStyle w:val="af5"/>
          <w:b w:val="0"/>
          <w:bCs w:val="0"/>
          <w:color w:val="000000" w:themeColor="text1"/>
        </w:rPr>
        <w:t>Wasserstein CNN: Learning Invariant Features for NIR-VIS Face Recognition,</w:t>
      </w:r>
      <w:r w:rsidR="007B6066" w:rsidRPr="008C4DA5">
        <w:rPr>
          <w:rStyle w:val="af5"/>
          <w:b w:val="0"/>
          <w:bCs w:val="0"/>
          <w:color w:val="000000" w:themeColor="text1"/>
        </w:rPr>
        <w:t>”</w:t>
      </w:r>
      <w:r w:rsidRPr="008C4DA5">
        <w:rPr>
          <w:rStyle w:val="af5"/>
          <w:b w:val="0"/>
          <w:bCs w:val="0"/>
          <w:color w:val="000000" w:themeColor="text1"/>
        </w:rPr>
        <w:t xml:space="preserve"> IEEE Trans. on Pattern Analysis and Machine Intelligence (PAMI), vol. 41, no. 7, pp. 1761-1773, 2019.</w:t>
      </w:r>
    </w:p>
    <w:p w14:paraId="485EFCFE" w14:textId="73F49145" w:rsidR="00A531B3" w:rsidRPr="008C4DA5" w:rsidRDefault="00A531B3" w:rsidP="009D47DB">
      <w:pPr>
        <w:numPr>
          <w:ilvl w:val="0"/>
          <w:numId w:val="24"/>
        </w:numPr>
        <w:spacing w:line="360" w:lineRule="exact"/>
        <w:rPr>
          <w:rStyle w:val="af5"/>
          <w:b w:val="0"/>
          <w:bCs w:val="0"/>
          <w:color w:val="000000" w:themeColor="text1"/>
        </w:rPr>
      </w:pPr>
      <w:r w:rsidRPr="008C4DA5">
        <w:rPr>
          <w:rStyle w:val="af5"/>
          <w:b w:val="0"/>
          <w:bCs w:val="0"/>
          <w:color w:val="000000" w:themeColor="text1"/>
        </w:rPr>
        <w:t xml:space="preserve">Jian Liang, Ran He, </w:t>
      </w:r>
      <w:proofErr w:type="spellStart"/>
      <w:r w:rsidRPr="008C4DA5">
        <w:rPr>
          <w:rStyle w:val="af5"/>
          <w:b w:val="0"/>
          <w:bCs w:val="0"/>
          <w:color w:val="000000" w:themeColor="text1"/>
        </w:rPr>
        <w:t>Zhenan</w:t>
      </w:r>
      <w:proofErr w:type="spellEnd"/>
      <w:r w:rsidRPr="008C4DA5">
        <w:rPr>
          <w:rStyle w:val="af5"/>
          <w:b w:val="0"/>
          <w:bCs w:val="0"/>
          <w:color w:val="000000" w:themeColor="text1"/>
        </w:rPr>
        <w:t xml:space="preserve"> Sun and </w:t>
      </w:r>
      <w:proofErr w:type="spellStart"/>
      <w:r w:rsidRPr="008C4DA5">
        <w:rPr>
          <w:rStyle w:val="af5"/>
          <w:b w:val="0"/>
          <w:bCs w:val="0"/>
          <w:color w:val="000000" w:themeColor="text1"/>
        </w:rPr>
        <w:t>Tieniu</w:t>
      </w:r>
      <w:proofErr w:type="spellEnd"/>
      <w:r w:rsidRPr="008C4DA5">
        <w:rPr>
          <w:rStyle w:val="af5"/>
          <w:b w:val="0"/>
          <w:bCs w:val="0"/>
          <w:color w:val="000000" w:themeColor="text1"/>
        </w:rPr>
        <w:t xml:space="preserve"> Tan, </w:t>
      </w:r>
      <w:r w:rsidR="007B6066" w:rsidRPr="008C4DA5">
        <w:rPr>
          <w:rStyle w:val="af5"/>
          <w:b w:val="0"/>
          <w:bCs w:val="0"/>
          <w:color w:val="000000" w:themeColor="text1"/>
        </w:rPr>
        <w:t>“</w:t>
      </w:r>
      <w:r w:rsidRPr="008C4DA5">
        <w:rPr>
          <w:rStyle w:val="af5"/>
          <w:b w:val="0"/>
          <w:bCs w:val="0"/>
          <w:color w:val="000000" w:themeColor="text1"/>
        </w:rPr>
        <w:t>Aggregating Randomized Clustering-Promoting Invariant Projections for Domain Adaptation,</w:t>
      </w:r>
      <w:r w:rsidR="007B6066" w:rsidRPr="008C4DA5">
        <w:rPr>
          <w:rStyle w:val="af5"/>
          <w:b w:val="0"/>
          <w:bCs w:val="0"/>
          <w:color w:val="000000" w:themeColor="text1"/>
        </w:rPr>
        <w:t>”</w:t>
      </w:r>
      <w:r w:rsidRPr="008C4DA5">
        <w:rPr>
          <w:rStyle w:val="af5"/>
          <w:b w:val="0"/>
          <w:bCs w:val="0"/>
          <w:color w:val="000000" w:themeColor="text1"/>
        </w:rPr>
        <w:t xml:space="preserve"> IEEE Trans. on Pattern Analysis and Machine Intelligence (PAMI), vol. 41, no. 5, pp. 1027-1042, 2019.</w:t>
      </w:r>
    </w:p>
    <w:p w14:paraId="5AE74F27" w14:textId="5ECF773A" w:rsidR="0003756C" w:rsidRPr="008C4DA5" w:rsidRDefault="0003756C" w:rsidP="009D47DB">
      <w:pPr>
        <w:numPr>
          <w:ilvl w:val="0"/>
          <w:numId w:val="24"/>
        </w:numPr>
        <w:spacing w:line="360" w:lineRule="exact"/>
        <w:rPr>
          <w:rStyle w:val="af5"/>
          <w:b w:val="0"/>
          <w:bCs w:val="0"/>
          <w:color w:val="000000" w:themeColor="text1"/>
        </w:rPr>
      </w:pPr>
      <w:proofErr w:type="spellStart"/>
      <w:r w:rsidRPr="008C4DA5">
        <w:rPr>
          <w:rStyle w:val="af5"/>
          <w:b w:val="0"/>
          <w:bCs w:val="0"/>
          <w:color w:val="000000" w:themeColor="text1"/>
        </w:rPr>
        <w:t>Yunlian</w:t>
      </w:r>
      <w:proofErr w:type="spellEnd"/>
      <w:r w:rsidRPr="008C4DA5">
        <w:rPr>
          <w:rStyle w:val="af5"/>
          <w:b w:val="0"/>
          <w:bCs w:val="0"/>
          <w:color w:val="000000" w:themeColor="text1"/>
        </w:rPr>
        <w:t xml:space="preserve"> Sun, Man Zhang, </w:t>
      </w:r>
      <w:proofErr w:type="spellStart"/>
      <w:r w:rsidRPr="008C4DA5">
        <w:rPr>
          <w:rStyle w:val="af5"/>
          <w:b w:val="0"/>
          <w:bCs w:val="0"/>
          <w:color w:val="000000" w:themeColor="text1"/>
        </w:rPr>
        <w:t>Zhenan</w:t>
      </w:r>
      <w:proofErr w:type="spellEnd"/>
      <w:r w:rsidRPr="008C4DA5">
        <w:rPr>
          <w:rStyle w:val="af5"/>
          <w:b w:val="0"/>
          <w:bCs w:val="0"/>
          <w:color w:val="000000" w:themeColor="text1"/>
        </w:rPr>
        <w:t xml:space="preserve"> Sun and </w:t>
      </w:r>
      <w:proofErr w:type="spellStart"/>
      <w:r w:rsidRPr="008C4DA5">
        <w:rPr>
          <w:rStyle w:val="af5"/>
          <w:b w:val="0"/>
          <w:bCs w:val="0"/>
          <w:color w:val="000000" w:themeColor="text1"/>
        </w:rPr>
        <w:t>Tieniu</w:t>
      </w:r>
      <w:proofErr w:type="spellEnd"/>
      <w:r w:rsidRPr="008C4DA5">
        <w:rPr>
          <w:rStyle w:val="af5"/>
          <w:b w:val="0"/>
          <w:bCs w:val="0"/>
          <w:color w:val="000000" w:themeColor="text1"/>
        </w:rPr>
        <w:t xml:space="preserve"> Tan, </w:t>
      </w:r>
      <w:r w:rsidR="007B6066" w:rsidRPr="008C4DA5">
        <w:rPr>
          <w:rStyle w:val="af5"/>
          <w:b w:val="0"/>
          <w:bCs w:val="0"/>
          <w:color w:val="000000" w:themeColor="text1"/>
        </w:rPr>
        <w:t>“</w:t>
      </w:r>
      <w:r w:rsidRPr="008C4DA5">
        <w:rPr>
          <w:rStyle w:val="af5"/>
          <w:b w:val="0"/>
          <w:bCs w:val="0"/>
          <w:color w:val="000000" w:themeColor="text1"/>
        </w:rPr>
        <w:t>Demographic Analysis from Biometric Data: Achievements, Challenges, and New Frontiers,</w:t>
      </w:r>
      <w:r w:rsidR="007B6066" w:rsidRPr="008C4DA5">
        <w:rPr>
          <w:rStyle w:val="af5"/>
          <w:b w:val="0"/>
          <w:bCs w:val="0"/>
          <w:color w:val="000000" w:themeColor="text1"/>
        </w:rPr>
        <w:t>”</w:t>
      </w:r>
      <w:r w:rsidRPr="008C4DA5">
        <w:rPr>
          <w:rStyle w:val="af5"/>
          <w:b w:val="0"/>
          <w:bCs w:val="0"/>
          <w:color w:val="000000" w:themeColor="text1"/>
        </w:rPr>
        <w:t xml:space="preserve"> IEEE Trans. on Pattern Analysis and Machine Intelligence (PAMI), vol. 40, no. 2, pp. 332-351, 2018.</w:t>
      </w:r>
    </w:p>
    <w:p w14:paraId="799C8379" w14:textId="4A31CEDE" w:rsidR="00E566C2" w:rsidRPr="008C4DA5" w:rsidRDefault="00E566C2" w:rsidP="009D47DB">
      <w:pPr>
        <w:numPr>
          <w:ilvl w:val="0"/>
          <w:numId w:val="24"/>
        </w:numPr>
        <w:spacing w:line="360" w:lineRule="exact"/>
        <w:rPr>
          <w:rStyle w:val="af5"/>
          <w:b w:val="0"/>
          <w:bCs w:val="0"/>
          <w:color w:val="000000" w:themeColor="text1"/>
        </w:rPr>
      </w:pPr>
      <w:r w:rsidRPr="008C4DA5">
        <w:rPr>
          <w:rStyle w:val="af5"/>
          <w:b w:val="0"/>
          <w:bCs w:val="0"/>
          <w:color w:val="000000" w:themeColor="text1"/>
        </w:rPr>
        <w:t xml:space="preserve">T. N. Tan, </w:t>
      </w:r>
      <w:r w:rsidR="007B6066" w:rsidRPr="008C4DA5">
        <w:rPr>
          <w:rStyle w:val="af5"/>
          <w:b w:val="0"/>
          <w:bCs w:val="0"/>
          <w:color w:val="000000" w:themeColor="text1"/>
        </w:rPr>
        <w:t>“</w:t>
      </w:r>
      <w:r w:rsidRPr="008C4DA5">
        <w:rPr>
          <w:rStyle w:val="af5"/>
          <w:b w:val="0"/>
          <w:bCs w:val="0"/>
          <w:color w:val="000000" w:themeColor="text1"/>
        </w:rPr>
        <w:t>Rotation Invariant Texture Features and Their Use in Automatic Script Identification,</w:t>
      </w:r>
      <w:r w:rsidR="007B6066" w:rsidRPr="008C4DA5">
        <w:rPr>
          <w:rStyle w:val="af5"/>
          <w:b w:val="0"/>
          <w:bCs w:val="0"/>
          <w:color w:val="000000" w:themeColor="text1"/>
        </w:rPr>
        <w:t>”</w:t>
      </w:r>
      <w:r w:rsidRPr="008C4DA5">
        <w:rPr>
          <w:rStyle w:val="af5"/>
          <w:b w:val="0"/>
          <w:bCs w:val="0"/>
          <w:color w:val="000000" w:themeColor="text1"/>
        </w:rPr>
        <w:t xml:space="preserve"> IEEE Trans. on Pattern Analysis and Machine Intelligence (PAMI), vol. 20, no. 7, pp. 751-756, 1998.</w:t>
      </w:r>
    </w:p>
    <w:p w14:paraId="18406D9D" w14:textId="77777777" w:rsidR="00DB5CFE" w:rsidRPr="008C4DA5" w:rsidRDefault="00DB5CFE" w:rsidP="00DB5CFE">
      <w:pPr>
        <w:spacing w:line="360" w:lineRule="exact"/>
        <w:ind w:left="420"/>
        <w:rPr>
          <w:rStyle w:val="af5"/>
          <w:b w:val="0"/>
          <w:color w:val="000000" w:themeColor="text1"/>
        </w:rPr>
      </w:pPr>
    </w:p>
    <w:p w14:paraId="7AB9E0D8" w14:textId="71B1849B" w:rsidR="00DB5CFE" w:rsidRPr="008C4DA5" w:rsidRDefault="00DB5CFE" w:rsidP="00DB5CFE">
      <w:pPr>
        <w:spacing w:line="360" w:lineRule="exact"/>
        <w:ind w:firstLine="425"/>
        <w:rPr>
          <w:color w:val="000000" w:themeColor="text1"/>
          <w:szCs w:val="21"/>
        </w:rPr>
      </w:pPr>
      <w:r w:rsidRPr="008C4DA5">
        <w:rPr>
          <w:b/>
          <w:bCs/>
          <w:noProof/>
          <w:color w:val="000000" w:themeColor="text1"/>
        </w:rPr>
        <w:drawing>
          <wp:anchor distT="0" distB="0" distL="114300" distR="114300" simplePos="0" relativeHeight="251661824" behindDoc="0" locked="0" layoutInCell="1" allowOverlap="1" wp14:anchorId="0E1456FB" wp14:editId="024FA8EF">
            <wp:simplePos x="0" y="0"/>
            <wp:positionH relativeFrom="column">
              <wp:posOffset>48895</wp:posOffset>
            </wp:positionH>
            <wp:positionV relativeFrom="paragraph">
              <wp:posOffset>6985</wp:posOffset>
            </wp:positionV>
            <wp:extent cx="907415" cy="1296035"/>
            <wp:effectExtent l="0" t="0" r="6985" b="0"/>
            <wp:wrapSquare wrapText="bothSides"/>
            <wp:docPr id="1359" name="图片 1359" descr="C:\Users\cripac\AppData\Local\Temp\WeChat Files\609537862460855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C:\Users\cripac\AppData\Local\Temp\WeChat Files\609537862460855092.jpg"/>
                    <pic:cNvPicPr>
                      <a:picLocks noChangeAspect="1" noChangeArrowheads="1"/>
                    </pic:cNvPicPr>
                  </pic:nvPicPr>
                  <pic:blipFill>
                    <a:blip r:embed="rId23">
                      <a:extLst>
                        <a:ext uri="{28A0092B-C50C-407E-A947-70E740481C1C}">
                          <a14:useLocalDpi xmlns:a14="http://schemas.microsoft.com/office/drawing/2010/main" val="0"/>
                        </a:ext>
                      </a:extLst>
                    </a:blip>
                    <a:srcRect l="16667" t="4802" r="16667"/>
                    <a:stretch>
                      <a:fillRect/>
                    </a:stretch>
                  </pic:blipFill>
                  <pic:spPr bwMode="auto">
                    <a:xfrm>
                      <a:off x="0" y="0"/>
                      <a:ext cx="907415" cy="1296035"/>
                    </a:xfrm>
                    <a:prstGeom prst="rect">
                      <a:avLst/>
                    </a:prstGeom>
                    <a:noFill/>
                    <a:ln>
                      <a:noFill/>
                    </a:ln>
                  </pic:spPr>
                </pic:pic>
              </a:graphicData>
            </a:graphic>
            <wp14:sizeRelH relativeFrom="page">
              <wp14:pctWidth>0</wp14:pctWidth>
            </wp14:sizeRelH>
            <wp14:sizeRelV relativeFrom="page">
              <wp14:pctHeight>0</wp14:pctHeight>
            </wp14:sizeRelV>
          </wp:anchor>
        </w:drawing>
      </w:r>
      <w:r w:rsidR="00801D7C" w:rsidRPr="008C4DA5">
        <w:rPr>
          <w:rFonts w:ascii="Helvetica" w:hAnsi="Helvetica" w:cs="Helvetica"/>
          <w:b/>
          <w:bCs/>
          <w:color w:val="000000" w:themeColor="text1"/>
          <w:spacing w:val="8"/>
          <w:szCs w:val="21"/>
          <w:shd w:val="clear" w:color="auto" w:fill="FFFFFF"/>
        </w:rPr>
        <w:t>王亮</w:t>
      </w:r>
      <w:r w:rsidR="00801D7C" w:rsidRPr="008C4DA5">
        <w:rPr>
          <w:rFonts w:ascii="Helvetica" w:hAnsi="Helvetica" w:cs="Helvetica"/>
          <w:color w:val="000000" w:themeColor="text1"/>
          <w:spacing w:val="8"/>
          <w:szCs w:val="21"/>
          <w:shd w:val="clear" w:color="auto" w:fill="FFFFFF"/>
        </w:rPr>
        <w:t>，</w:t>
      </w:r>
      <w:bookmarkStart w:id="16" w:name="_Hlk192691870"/>
      <w:r w:rsidR="00801D7C" w:rsidRPr="008C4DA5">
        <w:rPr>
          <w:rFonts w:ascii="Helvetica" w:hAnsi="Helvetica" w:cs="Helvetica"/>
          <w:color w:val="000000" w:themeColor="text1"/>
          <w:spacing w:val="8"/>
          <w:szCs w:val="21"/>
          <w:shd w:val="clear" w:color="auto" w:fill="FFFFFF"/>
        </w:rPr>
        <w:t>博士，研究员，博导，国际模式识别学会</w:t>
      </w:r>
      <w:proofErr w:type="gramStart"/>
      <w:r w:rsidR="00801D7C" w:rsidRPr="008C4DA5">
        <w:rPr>
          <w:rFonts w:ascii="Helvetica" w:hAnsi="Helvetica" w:cs="Helvetica"/>
          <w:color w:val="000000" w:themeColor="text1"/>
          <w:spacing w:val="8"/>
          <w:szCs w:val="21"/>
          <w:shd w:val="clear" w:color="auto" w:fill="FFFFFF"/>
        </w:rPr>
        <w:t>会</w:t>
      </w:r>
      <w:proofErr w:type="gramEnd"/>
      <w:r w:rsidR="00801D7C" w:rsidRPr="008C4DA5">
        <w:rPr>
          <w:rFonts w:ascii="Helvetica" w:hAnsi="Helvetica" w:cs="Helvetica"/>
          <w:color w:val="000000" w:themeColor="text1"/>
          <w:spacing w:val="8"/>
          <w:szCs w:val="21"/>
          <w:shd w:val="clear" w:color="auto" w:fill="FFFFFF"/>
        </w:rPr>
        <w:t>士（</w:t>
      </w:r>
      <w:r w:rsidR="00801D7C" w:rsidRPr="008C4DA5">
        <w:rPr>
          <w:rFonts w:ascii="Helvetica" w:hAnsi="Helvetica" w:cs="Helvetica" w:hint="eastAsia"/>
          <w:color w:val="000000" w:themeColor="text1"/>
          <w:spacing w:val="8"/>
          <w:szCs w:val="21"/>
          <w:shd w:val="clear" w:color="auto" w:fill="FFFFFF"/>
        </w:rPr>
        <w:t>I</w:t>
      </w:r>
      <w:r w:rsidR="00801D7C" w:rsidRPr="008C4DA5">
        <w:rPr>
          <w:rFonts w:ascii="Helvetica" w:hAnsi="Helvetica" w:cs="Helvetica"/>
          <w:color w:val="000000" w:themeColor="text1"/>
          <w:spacing w:val="8"/>
          <w:szCs w:val="21"/>
          <w:shd w:val="clear" w:color="auto" w:fill="FFFFFF"/>
        </w:rPr>
        <w:t>APR Fellow, 2014</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国际电子电气工程师学会</w:t>
      </w:r>
      <w:proofErr w:type="gramStart"/>
      <w:r w:rsidR="00801D7C" w:rsidRPr="008C4DA5">
        <w:rPr>
          <w:rFonts w:ascii="Helvetica" w:hAnsi="Helvetica" w:cs="Helvetica" w:hint="eastAsia"/>
          <w:color w:val="000000" w:themeColor="text1"/>
          <w:spacing w:val="8"/>
          <w:szCs w:val="21"/>
          <w:shd w:val="clear" w:color="auto" w:fill="FFFFFF"/>
        </w:rPr>
        <w:t>会</w:t>
      </w:r>
      <w:proofErr w:type="gramEnd"/>
      <w:r w:rsidR="00801D7C" w:rsidRPr="008C4DA5">
        <w:rPr>
          <w:rFonts w:ascii="Helvetica" w:hAnsi="Helvetica" w:cs="Helvetica" w:hint="eastAsia"/>
          <w:color w:val="000000" w:themeColor="text1"/>
          <w:spacing w:val="8"/>
          <w:szCs w:val="21"/>
          <w:shd w:val="clear" w:color="auto" w:fill="FFFFFF"/>
        </w:rPr>
        <w:t>士（</w:t>
      </w:r>
      <w:r w:rsidR="00801D7C" w:rsidRPr="008C4DA5">
        <w:rPr>
          <w:rFonts w:ascii="Helvetica" w:hAnsi="Helvetica" w:cs="Helvetica" w:hint="eastAsia"/>
          <w:color w:val="000000" w:themeColor="text1"/>
          <w:spacing w:val="8"/>
          <w:szCs w:val="21"/>
          <w:shd w:val="clear" w:color="auto" w:fill="FFFFFF"/>
        </w:rPr>
        <w:t>I</w:t>
      </w:r>
      <w:r w:rsidR="00801D7C" w:rsidRPr="008C4DA5">
        <w:rPr>
          <w:rFonts w:ascii="Helvetica" w:hAnsi="Helvetica" w:cs="Helvetica"/>
          <w:color w:val="000000" w:themeColor="text1"/>
          <w:spacing w:val="8"/>
          <w:szCs w:val="21"/>
          <w:shd w:val="clear" w:color="auto" w:fill="FFFFFF"/>
        </w:rPr>
        <w:t>EEE Fellow</w:t>
      </w:r>
      <w:r w:rsidR="00801D7C" w:rsidRPr="008C4DA5">
        <w:rPr>
          <w:rFonts w:ascii="Helvetica" w:hAnsi="Helvetica" w:cs="Helvetica" w:hint="eastAsia"/>
          <w:color w:val="000000" w:themeColor="text1"/>
          <w:spacing w:val="8"/>
          <w:szCs w:val="21"/>
          <w:shd w:val="clear" w:color="auto" w:fill="FFFFFF"/>
        </w:rPr>
        <w:t>, 2019</w:t>
      </w:r>
      <w:r w:rsidR="00801D7C" w:rsidRPr="008C4DA5">
        <w:rPr>
          <w:rFonts w:ascii="Helvetica" w:hAnsi="Helvetica" w:cs="Helvetica" w:hint="eastAsia"/>
          <w:color w:val="000000" w:themeColor="text1"/>
          <w:spacing w:val="8"/>
          <w:szCs w:val="21"/>
          <w:shd w:val="clear" w:color="auto" w:fill="FFFFFF"/>
        </w:rPr>
        <w:t>），中国电子学会会士（</w:t>
      </w:r>
      <w:r w:rsidR="00801D7C" w:rsidRPr="008C4DA5">
        <w:rPr>
          <w:rFonts w:ascii="Helvetica" w:hAnsi="Helvetica" w:cs="Helvetica" w:hint="eastAsia"/>
          <w:color w:val="000000" w:themeColor="text1"/>
          <w:spacing w:val="8"/>
          <w:szCs w:val="21"/>
          <w:shd w:val="clear" w:color="auto" w:fill="FFFFFF"/>
        </w:rPr>
        <w:t>CIE</w:t>
      </w:r>
      <w:r w:rsidR="00801D7C" w:rsidRPr="008C4DA5">
        <w:rPr>
          <w:rFonts w:ascii="Helvetica" w:hAnsi="Helvetica" w:cs="Helvetica"/>
          <w:color w:val="000000" w:themeColor="text1"/>
          <w:spacing w:val="8"/>
          <w:szCs w:val="21"/>
          <w:shd w:val="clear" w:color="auto" w:fill="FFFFFF"/>
        </w:rPr>
        <w:t xml:space="preserve"> </w:t>
      </w:r>
      <w:r w:rsidR="00801D7C" w:rsidRPr="008C4DA5">
        <w:rPr>
          <w:rFonts w:ascii="Helvetica" w:hAnsi="Helvetica" w:cs="Helvetica" w:hint="eastAsia"/>
          <w:color w:val="000000" w:themeColor="text1"/>
          <w:spacing w:val="8"/>
          <w:szCs w:val="21"/>
          <w:shd w:val="clear" w:color="auto" w:fill="FFFFFF"/>
        </w:rPr>
        <w:t>Fellow, 2</w:t>
      </w:r>
      <w:r w:rsidR="00801D7C" w:rsidRPr="008C4DA5">
        <w:rPr>
          <w:rFonts w:ascii="Helvetica" w:hAnsi="Helvetica" w:cs="Helvetica"/>
          <w:color w:val="000000" w:themeColor="text1"/>
          <w:spacing w:val="8"/>
          <w:szCs w:val="21"/>
          <w:shd w:val="clear" w:color="auto" w:fill="FFFFFF"/>
        </w:rPr>
        <w:t>019</w:t>
      </w:r>
      <w:r w:rsidR="00801D7C" w:rsidRPr="008C4DA5">
        <w:rPr>
          <w:rFonts w:ascii="Helvetica" w:hAnsi="Helvetica" w:cs="Helvetica" w:hint="eastAsia"/>
          <w:color w:val="000000" w:themeColor="text1"/>
          <w:spacing w:val="8"/>
          <w:szCs w:val="21"/>
          <w:shd w:val="clear" w:color="auto" w:fill="FFFFFF"/>
        </w:rPr>
        <w:t>），中国人工智能学会</w:t>
      </w:r>
      <w:proofErr w:type="gramStart"/>
      <w:r w:rsidR="00801D7C" w:rsidRPr="008C4DA5">
        <w:rPr>
          <w:rFonts w:ascii="Helvetica" w:hAnsi="Helvetica" w:cs="Helvetica" w:hint="eastAsia"/>
          <w:color w:val="000000" w:themeColor="text1"/>
          <w:spacing w:val="8"/>
          <w:szCs w:val="21"/>
          <w:shd w:val="clear" w:color="auto" w:fill="FFFFFF"/>
        </w:rPr>
        <w:t>会</w:t>
      </w:r>
      <w:proofErr w:type="gramEnd"/>
      <w:r w:rsidR="00801D7C" w:rsidRPr="008C4DA5">
        <w:rPr>
          <w:rFonts w:ascii="Helvetica" w:hAnsi="Helvetica" w:cs="Helvetica" w:hint="eastAsia"/>
          <w:color w:val="000000" w:themeColor="text1"/>
          <w:spacing w:val="8"/>
          <w:szCs w:val="21"/>
          <w:shd w:val="clear" w:color="auto" w:fill="FFFFFF"/>
        </w:rPr>
        <w:t>士（</w:t>
      </w:r>
      <w:r w:rsidR="00801D7C" w:rsidRPr="008C4DA5">
        <w:rPr>
          <w:rFonts w:ascii="Helvetica" w:hAnsi="Helvetica" w:cs="Helvetica" w:hint="eastAsia"/>
          <w:color w:val="000000" w:themeColor="text1"/>
          <w:spacing w:val="8"/>
          <w:szCs w:val="21"/>
          <w:shd w:val="clear" w:color="auto" w:fill="FFFFFF"/>
        </w:rPr>
        <w:t>CAAI</w:t>
      </w:r>
      <w:r w:rsidR="00801D7C" w:rsidRPr="008C4DA5">
        <w:rPr>
          <w:rFonts w:ascii="Helvetica" w:hAnsi="Helvetica" w:cs="Helvetica"/>
          <w:color w:val="000000" w:themeColor="text1"/>
          <w:spacing w:val="8"/>
          <w:szCs w:val="21"/>
          <w:shd w:val="clear" w:color="auto" w:fill="FFFFFF"/>
        </w:rPr>
        <w:t xml:space="preserve"> Fellow</w:t>
      </w:r>
      <w:r w:rsidR="00801D7C" w:rsidRPr="008C4DA5">
        <w:rPr>
          <w:rFonts w:ascii="Helvetica" w:hAnsi="Helvetica" w:cs="Helvetica" w:hint="eastAsia"/>
          <w:color w:val="000000" w:themeColor="text1"/>
          <w:spacing w:val="8"/>
          <w:szCs w:val="21"/>
          <w:shd w:val="clear" w:color="auto" w:fill="FFFFFF"/>
        </w:rPr>
        <w:t>, 2</w:t>
      </w:r>
      <w:r w:rsidR="00801D7C" w:rsidRPr="008C4DA5">
        <w:rPr>
          <w:rFonts w:ascii="Helvetica" w:hAnsi="Helvetica" w:cs="Helvetica"/>
          <w:color w:val="000000" w:themeColor="text1"/>
          <w:spacing w:val="8"/>
          <w:szCs w:val="21"/>
          <w:shd w:val="clear" w:color="auto" w:fill="FFFFFF"/>
        </w:rPr>
        <w:t>021</w:t>
      </w:r>
      <w:r w:rsidR="00801D7C" w:rsidRPr="008C4DA5">
        <w:rPr>
          <w:rFonts w:ascii="Helvetica" w:hAnsi="Helvetica" w:cs="Helvetica" w:hint="eastAsia"/>
          <w:color w:val="000000" w:themeColor="text1"/>
          <w:spacing w:val="8"/>
          <w:szCs w:val="21"/>
          <w:shd w:val="clear" w:color="auto" w:fill="FFFFFF"/>
        </w:rPr>
        <w:t>），中国计算机学会</w:t>
      </w:r>
      <w:proofErr w:type="gramStart"/>
      <w:r w:rsidR="00801D7C" w:rsidRPr="008C4DA5">
        <w:rPr>
          <w:rFonts w:ascii="Helvetica" w:hAnsi="Helvetica" w:cs="Helvetica" w:hint="eastAsia"/>
          <w:color w:val="000000" w:themeColor="text1"/>
          <w:spacing w:val="8"/>
          <w:szCs w:val="21"/>
          <w:shd w:val="clear" w:color="auto" w:fill="FFFFFF"/>
        </w:rPr>
        <w:t>会</w:t>
      </w:r>
      <w:proofErr w:type="gramEnd"/>
      <w:r w:rsidR="00801D7C" w:rsidRPr="008C4DA5">
        <w:rPr>
          <w:rFonts w:ascii="Helvetica" w:hAnsi="Helvetica" w:cs="Helvetica" w:hint="eastAsia"/>
          <w:color w:val="000000" w:themeColor="text1"/>
          <w:spacing w:val="8"/>
          <w:szCs w:val="21"/>
          <w:shd w:val="clear" w:color="auto" w:fill="FFFFFF"/>
        </w:rPr>
        <w:t>士（</w:t>
      </w:r>
      <w:r w:rsidR="00801D7C" w:rsidRPr="008C4DA5">
        <w:rPr>
          <w:rFonts w:ascii="Helvetica" w:hAnsi="Helvetica" w:cs="Helvetica" w:hint="eastAsia"/>
          <w:color w:val="000000" w:themeColor="text1"/>
          <w:spacing w:val="8"/>
          <w:szCs w:val="21"/>
          <w:shd w:val="clear" w:color="auto" w:fill="FFFFFF"/>
        </w:rPr>
        <w:t>C</w:t>
      </w:r>
      <w:r w:rsidR="00801D7C" w:rsidRPr="008C4DA5">
        <w:rPr>
          <w:rFonts w:ascii="Helvetica" w:hAnsi="Helvetica" w:cs="Helvetica"/>
          <w:color w:val="000000" w:themeColor="text1"/>
          <w:spacing w:val="8"/>
          <w:szCs w:val="21"/>
          <w:shd w:val="clear" w:color="auto" w:fill="FFFFFF"/>
        </w:rPr>
        <w:t>CF Fellow</w:t>
      </w:r>
      <w:r w:rsidR="00801D7C" w:rsidRPr="008C4DA5">
        <w:rPr>
          <w:rFonts w:ascii="Helvetica" w:hAnsi="Helvetica" w:cs="Helvetica" w:hint="eastAsia"/>
          <w:color w:val="000000" w:themeColor="text1"/>
          <w:spacing w:val="8"/>
          <w:szCs w:val="21"/>
          <w:shd w:val="clear" w:color="auto" w:fill="FFFFFF"/>
        </w:rPr>
        <w:t xml:space="preserve">, </w:t>
      </w:r>
      <w:r w:rsidR="00801D7C" w:rsidRPr="008C4DA5">
        <w:rPr>
          <w:rFonts w:ascii="Helvetica" w:hAnsi="Helvetica" w:cs="Helvetica"/>
          <w:color w:val="000000" w:themeColor="text1"/>
          <w:spacing w:val="8"/>
          <w:szCs w:val="21"/>
          <w:shd w:val="clear" w:color="auto" w:fill="FFFFFF"/>
        </w:rPr>
        <w:t>2023</w:t>
      </w:r>
      <w:r w:rsidR="00801D7C" w:rsidRPr="008C4DA5">
        <w:rPr>
          <w:rFonts w:ascii="Helvetica" w:hAnsi="Helvetica" w:cs="Helvetica" w:hint="eastAsia"/>
          <w:color w:val="000000" w:themeColor="text1"/>
          <w:spacing w:val="8"/>
          <w:szCs w:val="21"/>
          <w:shd w:val="clear" w:color="auto" w:fill="FFFFFF"/>
        </w:rPr>
        <w:t>），中国</w:t>
      </w:r>
      <w:proofErr w:type="gramStart"/>
      <w:r w:rsidR="00801D7C" w:rsidRPr="008C4DA5">
        <w:rPr>
          <w:rFonts w:ascii="Helvetica" w:hAnsi="Helvetica" w:cs="Helvetica" w:hint="eastAsia"/>
          <w:color w:val="000000" w:themeColor="text1"/>
          <w:spacing w:val="8"/>
          <w:szCs w:val="21"/>
          <w:shd w:val="clear" w:color="auto" w:fill="FFFFFF"/>
        </w:rPr>
        <w:t>图象</w:t>
      </w:r>
      <w:proofErr w:type="gramEnd"/>
      <w:r w:rsidR="00801D7C" w:rsidRPr="008C4DA5">
        <w:rPr>
          <w:rFonts w:ascii="Helvetica" w:hAnsi="Helvetica" w:cs="Helvetica" w:hint="eastAsia"/>
          <w:color w:val="000000" w:themeColor="text1"/>
          <w:spacing w:val="8"/>
          <w:szCs w:val="21"/>
          <w:shd w:val="clear" w:color="auto" w:fill="FFFFFF"/>
        </w:rPr>
        <w:t>图形学</w:t>
      </w:r>
      <w:proofErr w:type="gramStart"/>
      <w:r w:rsidR="00801D7C" w:rsidRPr="008C4DA5">
        <w:rPr>
          <w:rFonts w:ascii="Helvetica" w:hAnsi="Helvetica" w:cs="Helvetica" w:hint="eastAsia"/>
          <w:color w:val="000000" w:themeColor="text1"/>
          <w:spacing w:val="8"/>
          <w:szCs w:val="21"/>
          <w:shd w:val="clear" w:color="auto" w:fill="FFFFFF"/>
        </w:rPr>
        <w:t>学会</w:t>
      </w:r>
      <w:proofErr w:type="gramEnd"/>
      <w:r w:rsidR="00801D7C" w:rsidRPr="008C4DA5">
        <w:rPr>
          <w:rFonts w:ascii="Helvetica" w:hAnsi="Helvetica" w:cs="Helvetica" w:hint="eastAsia"/>
          <w:color w:val="000000" w:themeColor="text1"/>
          <w:spacing w:val="8"/>
          <w:szCs w:val="21"/>
          <w:shd w:val="clear" w:color="auto" w:fill="FFFFFF"/>
        </w:rPr>
        <w:t>会士（</w:t>
      </w:r>
      <w:r w:rsidR="00801D7C" w:rsidRPr="008C4DA5">
        <w:rPr>
          <w:rFonts w:ascii="Helvetica" w:hAnsi="Helvetica" w:cs="Helvetica" w:hint="eastAsia"/>
          <w:color w:val="000000" w:themeColor="text1"/>
          <w:spacing w:val="8"/>
          <w:szCs w:val="21"/>
          <w:shd w:val="clear" w:color="auto" w:fill="FFFFFF"/>
        </w:rPr>
        <w:t>C</w:t>
      </w:r>
      <w:r w:rsidR="00801D7C" w:rsidRPr="008C4DA5">
        <w:rPr>
          <w:rFonts w:ascii="Helvetica" w:hAnsi="Helvetica" w:cs="Helvetica"/>
          <w:color w:val="000000" w:themeColor="text1"/>
          <w:spacing w:val="8"/>
          <w:szCs w:val="21"/>
          <w:shd w:val="clear" w:color="auto" w:fill="FFFFFF"/>
        </w:rPr>
        <w:t>SIG Fellow</w:t>
      </w:r>
      <w:r w:rsidR="00801D7C" w:rsidRPr="008C4DA5">
        <w:rPr>
          <w:rFonts w:ascii="Helvetica" w:hAnsi="Helvetica" w:cs="Helvetica" w:hint="eastAsia"/>
          <w:color w:val="000000" w:themeColor="text1"/>
          <w:spacing w:val="8"/>
          <w:szCs w:val="21"/>
          <w:shd w:val="clear" w:color="auto" w:fill="FFFFFF"/>
        </w:rPr>
        <w:t xml:space="preserve">, </w:t>
      </w:r>
      <w:r w:rsidR="00801D7C" w:rsidRPr="008C4DA5">
        <w:rPr>
          <w:rFonts w:ascii="Helvetica" w:hAnsi="Helvetica" w:cs="Helvetica"/>
          <w:color w:val="000000" w:themeColor="text1"/>
          <w:spacing w:val="8"/>
          <w:szCs w:val="21"/>
          <w:shd w:val="clear" w:color="auto" w:fill="FFFFFF"/>
        </w:rPr>
        <w:t>2023</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1997</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2000</w:t>
      </w:r>
      <w:r w:rsidR="00801D7C" w:rsidRPr="008C4DA5">
        <w:rPr>
          <w:rFonts w:ascii="Helvetica" w:hAnsi="Helvetica" w:cs="Helvetica" w:hint="eastAsia"/>
          <w:color w:val="000000" w:themeColor="text1"/>
          <w:spacing w:val="8"/>
          <w:szCs w:val="21"/>
          <w:shd w:val="clear" w:color="auto" w:fill="FFFFFF"/>
        </w:rPr>
        <w:t>年分别于安徽大学电子工程与信息科学</w:t>
      </w:r>
      <w:proofErr w:type="gramStart"/>
      <w:r w:rsidR="00801D7C" w:rsidRPr="008C4DA5">
        <w:rPr>
          <w:rFonts w:ascii="Helvetica" w:hAnsi="Helvetica" w:cs="Helvetica" w:hint="eastAsia"/>
          <w:color w:val="000000" w:themeColor="text1"/>
          <w:spacing w:val="8"/>
          <w:szCs w:val="21"/>
          <w:shd w:val="clear" w:color="auto" w:fill="FFFFFF"/>
        </w:rPr>
        <w:t>系获得工</w:t>
      </w:r>
      <w:proofErr w:type="gramEnd"/>
      <w:r w:rsidR="00801D7C" w:rsidRPr="008C4DA5">
        <w:rPr>
          <w:rFonts w:ascii="Helvetica" w:hAnsi="Helvetica" w:cs="Helvetica" w:hint="eastAsia"/>
          <w:color w:val="000000" w:themeColor="text1"/>
          <w:spacing w:val="8"/>
          <w:szCs w:val="21"/>
          <w:shd w:val="clear" w:color="auto" w:fill="FFFFFF"/>
        </w:rPr>
        <w:t>学学士、硕士学位，</w:t>
      </w:r>
      <w:r w:rsidR="00801D7C" w:rsidRPr="008C4DA5">
        <w:rPr>
          <w:rFonts w:ascii="Helvetica" w:hAnsi="Helvetica" w:cs="Helvetica" w:hint="eastAsia"/>
          <w:color w:val="000000" w:themeColor="text1"/>
          <w:spacing w:val="8"/>
          <w:szCs w:val="21"/>
          <w:shd w:val="clear" w:color="auto" w:fill="FFFFFF"/>
        </w:rPr>
        <w:t>2004</w:t>
      </w:r>
      <w:r w:rsidR="00801D7C" w:rsidRPr="008C4DA5">
        <w:rPr>
          <w:rFonts w:ascii="Helvetica" w:hAnsi="Helvetica" w:cs="Helvetica" w:hint="eastAsia"/>
          <w:color w:val="000000" w:themeColor="text1"/>
          <w:spacing w:val="8"/>
          <w:szCs w:val="21"/>
          <w:shd w:val="clear" w:color="auto" w:fill="FFFFFF"/>
        </w:rPr>
        <w:t>年于中科院自动化所获得工学博士学位，获得中国科学院</w:t>
      </w:r>
      <w:proofErr w:type="gramStart"/>
      <w:r w:rsidR="00801D7C" w:rsidRPr="008C4DA5">
        <w:rPr>
          <w:rFonts w:ascii="Helvetica" w:hAnsi="Helvetica" w:cs="Helvetica" w:hint="eastAsia"/>
          <w:color w:val="000000" w:themeColor="text1"/>
          <w:spacing w:val="8"/>
          <w:szCs w:val="21"/>
          <w:shd w:val="clear" w:color="auto" w:fill="FFFFFF"/>
        </w:rPr>
        <w:t>院长奖</w:t>
      </w:r>
      <w:proofErr w:type="gramEnd"/>
      <w:r w:rsidR="00801D7C" w:rsidRPr="008C4DA5">
        <w:rPr>
          <w:rFonts w:ascii="Helvetica" w:hAnsi="Helvetica" w:cs="Helvetica" w:hint="eastAsia"/>
          <w:color w:val="000000" w:themeColor="text1"/>
          <w:spacing w:val="8"/>
          <w:szCs w:val="21"/>
          <w:shd w:val="clear" w:color="auto" w:fill="FFFFFF"/>
        </w:rPr>
        <w:t>特别奖、中国科学院优秀博士论文、全国</w:t>
      </w:r>
      <w:proofErr w:type="gramStart"/>
      <w:r w:rsidR="00801D7C" w:rsidRPr="008C4DA5">
        <w:rPr>
          <w:rFonts w:ascii="Helvetica" w:hAnsi="Helvetica" w:cs="Helvetica" w:hint="eastAsia"/>
          <w:color w:val="000000" w:themeColor="text1"/>
          <w:spacing w:val="8"/>
          <w:szCs w:val="21"/>
          <w:shd w:val="clear" w:color="auto" w:fill="FFFFFF"/>
        </w:rPr>
        <w:t>百篇优博提名</w:t>
      </w:r>
      <w:proofErr w:type="gramEnd"/>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2004-2010</w:t>
      </w:r>
      <w:r w:rsidR="00801D7C" w:rsidRPr="008C4DA5">
        <w:rPr>
          <w:rFonts w:ascii="Helvetica" w:hAnsi="Helvetica" w:cs="Helvetica" w:hint="eastAsia"/>
          <w:color w:val="000000" w:themeColor="text1"/>
          <w:spacing w:val="8"/>
          <w:szCs w:val="21"/>
          <w:shd w:val="clear" w:color="auto" w:fill="FFFFFF"/>
        </w:rPr>
        <w:t>期间，先后于英国帝国理工学院、澳</w:t>
      </w:r>
      <w:r w:rsidR="00801D7C" w:rsidRPr="008C4DA5">
        <w:rPr>
          <w:rFonts w:ascii="Helvetica" w:hAnsi="Helvetica" w:cs="Helvetica" w:hint="eastAsia"/>
          <w:color w:val="000000" w:themeColor="text1"/>
          <w:spacing w:val="8"/>
          <w:szCs w:val="21"/>
          <w:shd w:val="clear" w:color="auto" w:fill="FFFFFF"/>
        </w:rPr>
        <w:lastRenderedPageBreak/>
        <w:t>大利亚莫纳什大学、澳大利亚墨尔本大学、英国巴斯大学工作，历任助研、研究员和讲师。</w:t>
      </w:r>
      <w:r w:rsidR="00801D7C" w:rsidRPr="008C4DA5">
        <w:rPr>
          <w:rFonts w:ascii="Helvetica" w:hAnsi="Helvetica" w:cs="Helvetica"/>
          <w:color w:val="000000" w:themeColor="text1"/>
          <w:spacing w:val="8"/>
          <w:szCs w:val="21"/>
          <w:shd w:val="clear" w:color="auto" w:fill="FFFFFF"/>
        </w:rPr>
        <w:t>2015</w:t>
      </w:r>
      <w:r w:rsidR="00801D7C" w:rsidRPr="008C4DA5">
        <w:rPr>
          <w:rFonts w:ascii="Helvetica" w:hAnsi="Helvetica" w:cs="Helvetica"/>
          <w:color w:val="000000" w:themeColor="text1"/>
          <w:spacing w:val="8"/>
          <w:szCs w:val="21"/>
          <w:shd w:val="clear" w:color="auto" w:fill="FFFFFF"/>
        </w:rPr>
        <w:t>年</w:t>
      </w:r>
      <w:r w:rsidR="00801D7C" w:rsidRPr="008C4DA5">
        <w:rPr>
          <w:rFonts w:ascii="Helvetica" w:hAnsi="Helvetica" w:cs="Helvetica" w:hint="eastAsia"/>
          <w:color w:val="000000" w:themeColor="text1"/>
          <w:spacing w:val="8"/>
          <w:szCs w:val="21"/>
          <w:shd w:val="clear" w:color="auto" w:fill="FFFFFF"/>
        </w:rPr>
        <w:t>获得</w:t>
      </w:r>
      <w:r w:rsidR="00801D7C" w:rsidRPr="008C4DA5">
        <w:rPr>
          <w:rFonts w:ascii="Helvetica" w:hAnsi="Helvetica" w:cs="Helvetica"/>
          <w:color w:val="000000" w:themeColor="text1"/>
          <w:spacing w:val="8"/>
          <w:szCs w:val="21"/>
          <w:shd w:val="clear" w:color="auto" w:fill="FFFFFF"/>
        </w:rPr>
        <w:t>国家杰出青年科学基金</w:t>
      </w:r>
      <w:r w:rsidR="00801D7C" w:rsidRPr="008C4DA5">
        <w:rPr>
          <w:rFonts w:ascii="Helvetica" w:hAnsi="Helvetica" w:cs="Helvetica" w:hint="eastAsia"/>
          <w:color w:val="000000" w:themeColor="text1"/>
          <w:spacing w:val="8"/>
          <w:szCs w:val="21"/>
          <w:shd w:val="clear" w:color="auto" w:fill="FFFFFF"/>
        </w:rPr>
        <w:t>（结题优秀）</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2016</w:t>
      </w:r>
      <w:r w:rsidR="00801D7C" w:rsidRPr="008C4DA5">
        <w:rPr>
          <w:rFonts w:ascii="Helvetica" w:hAnsi="Helvetica" w:cs="Helvetica"/>
          <w:color w:val="000000" w:themeColor="text1"/>
          <w:spacing w:val="8"/>
          <w:szCs w:val="21"/>
          <w:shd w:val="clear" w:color="auto" w:fill="FFFFFF"/>
        </w:rPr>
        <w:t>年获得第十四届中国青年科技奖，</w:t>
      </w:r>
      <w:r w:rsidR="00801D7C" w:rsidRPr="008C4DA5">
        <w:rPr>
          <w:rFonts w:ascii="Helvetica" w:hAnsi="Helvetica" w:cs="Helvetica"/>
          <w:color w:val="000000" w:themeColor="text1"/>
          <w:spacing w:val="8"/>
          <w:szCs w:val="21"/>
          <w:shd w:val="clear" w:color="auto" w:fill="FFFFFF"/>
        </w:rPr>
        <w:t>2017</w:t>
      </w:r>
      <w:r w:rsidR="00801D7C" w:rsidRPr="008C4DA5">
        <w:rPr>
          <w:rFonts w:ascii="Helvetica" w:hAnsi="Helvetica" w:cs="Helvetica" w:hint="eastAsia"/>
          <w:color w:val="000000" w:themeColor="text1"/>
          <w:spacing w:val="8"/>
          <w:szCs w:val="21"/>
          <w:shd w:val="clear" w:color="auto" w:fill="FFFFFF"/>
        </w:rPr>
        <w:t>年入选科技部中青年科技创新领军人才，</w:t>
      </w:r>
      <w:r w:rsidR="00801D7C" w:rsidRPr="008C4DA5">
        <w:rPr>
          <w:rFonts w:ascii="Helvetica" w:hAnsi="Helvetica" w:cs="Helvetica" w:hint="eastAsia"/>
          <w:color w:val="000000" w:themeColor="text1"/>
          <w:spacing w:val="8"/>
          <w:szCs w:val="21"/>
          <w:shd w:val="clear" w:color="auto" w:fill="FFFFFF"/>
        </w:rPr>
        <w:t>2018</w:t>
      </w:r>
      <w:r w:rsidR="00801D7C" w:rsidRPr="008C4DA5">
        <w:rPr>
          <w:rFonts w:ascii="Helvetica" w:hAnsi="Helvetica" w:cs="Helvetica" w:hint="eastAsia"/>
          <w:color w:val="000000" w:themeColor="text1"/>
          <w:spacing w:val="8"/>
          <w:szCs w:val="21"/>
          <w:shd w:val="clear" w:color="auto" w:fill="FFFFFF"/>
        </w:rPr>
        <w:t>年入选首都科技创新领军人才培养工程及</w:t>
      </w:r>
      <w:r w:rsidR="00801D7C" w:rsidRPr="008C4DA5">
        <w:rPr>
          <w:rFonts w:hint="eastAsia"/>
          <w:color w:val="000000" w:themeColor="text1"/>
        </w:rPr>
        <w:t>国家万人计划科技创新领军人才</w:t>
      </w:r>
      <w:r w:rsidR="00801D7C" w:rsidRPr="008C4DA5">
        <w:rPr>
          <w:rFonts w:ascii="Helvetica" w:hAnsi="Helvetica" w:cs="Helvetica"/>
          <w:color w:val="000000" w:themeColor="text1"/>
          <w:spacing w:val="8"/>
          <w:szCs w:val="21"/>
          <w:shd w:val="clear" w:color="auto" w:fill="FFFFFF"/>
        </w:rPr>
        <w:t>。目前是</w:t>
      </w:r>
      <w:r w:rsidR="00801D7C" w:rsidRPr="008C4DA5">
        <w:rPr>
          <w:rFonts w:ascii="Helvetica" w:hAnsi="Helvetica" w:cs="Helvetica" w:hint="eastAsia"/>
          <w:color w:val="000000" w:themeColor="text1"/>
          <w:spacing w:val="8"/>
          <w:szCs w:val="21"/>
          <w:shd w:val="clear" w:color="auto" w:fill="FFFFFF"/>
        </w:rPr>
        <w:t>多模态人工智能系统全国重点</w:t>
      </w:r>
      <w:r w:rsidR="00801D7C" w:rsidRPr="008C4DA5">
        <w:rPr>
          <w:rFonts w:ascii="Helvetica" w:hAnsi="Helvetica" w:cs="Helvetica"/>
          <w:color w:val="000000" w:themeColor="text1"/>
          <w:spacing w:val="8"/>
          <w:szCs w:val="21"/>
          <w:shd w:val="clear" w:color="auto" w:fill="FFFFFF"/>
        </w:rPr>
        <w:t>实验室副主任</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中国计算机学会计算机视觉专委会</w:t>
      </w:r>
      <w:r w:rsidR="00801D7C" w:rsidRPr="008C4DA5">
        <w:rPr>
          <w:rFonts w:ascii="Helvetica" w:hAnsi="Helvetica" w:cs="Helvetica" w:hint="eastAsia"/>
          <w:color w:val="000000" w:themeColor="text1"/>
          <w:spacing w:val="8"/>
          <w:szCs w:val="21"/>
          <w:shd w:val="clear" w:color="auto" w:fill="FFFFFF"/>
        </w:rPr>
        <w:t>副主任</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中国</w:t>
      </w:r>
      <w:proofErr w:type="gramStart"/>
      <w:r w:rsidR="00801D7C" w:rsidRPr="008C4DA5">
        <w:rPr>
          <w:rFonts w:ascii="Helvetica" w:hAnsi="Helvetica" w:cs="Helvetica" w:hint="eastAsia"/>
          <w:color w:val="000000" w:themeColor="text1"/>
          <w:spacing w:val="8"/>
          <w:szCs w:val="21"/>
          <w:shd w:val="clear" w:color="auto" w:fill="FFFFFF"/>
        </w:rPr>
        <w:t>图象</w:t>
      </w:r>
      <w:proofErr w:type="gramEnd"/>
      <w:r w:rsidR="00801D7C" w:rsidRPr="008C4DA5">
        <w:rPr>
          <w:rFonts w:ascii="Helvetica" w:hAnsi="Helvetica" w:cs="Helvetica" w:hint="eastAsia"/>
          <w:color w:val="000000" w:themeColor="text1"/>
          <w:spacing w:val="8"/>
          <w:szCs w:val="21"/>
          <w:shd w:val="clear" w:color="auto" w:fill="FFFFFF"/>
        </w:rPr>
        <w:t>图形学学会副理事长，中国科学院大学特聘岗位教授，国家重点研发计划项目及科技创新</w:t>
      </w:r>
      <w:r w:rsidR="00801D7C" w:rsidRPr="008C4DA5">
        <w:rPr>
          <w:rFonts w:ascii="Helvetica" w:hAnsi="Helvetica" w:cs="Helvetica" w:hint="eastAsia"/>
          <w:color w:val="000000" w:themeColor="text1"/>
          <w:spacing w:val="8"/>
          <w:szCs w:val="21"/>
          <w:shd w:val="clear" w:color="auto" w:fill="FFFFFF"/>
        </w:rPr>
        <w:t>2</w:t>
      </w:r>
      <w:r w:rsidR="00801D7C" w:rsidRPr="008C4DA5">
        <w:rPr>
          <w:rFonts w:ascii="Helvetica" w:hAnsi="Helvetica" w:cs="Helvetica"/>
          <w:color w:val="000000" w:themeColor="text1"/>
          <w:spacing w:val="8"/>
          <w:szCs w:val="21"/>
          <w:shd w:val="clear" w:color="auto" w:fill="FFFFFF"/>
        </w:rPr>
        <w:t>030</w:t>
      </w:r>
      <w:r w:rsidR="00801D7C" w:rsidRPr="008C4DA5">
        <w:rPr>
          <w:rFonts w:ascii="Helvetica" w:hAnsi="Helvetica" w:cs="Helvetica" w:hint="eastAsia"/>
          <w:color w:val="000000" w:themeColor="text1"/>
          <w:spacing w:val="8"/>
          <w:szCs w:val="21"/>
          <w:shd w:val="clear" w:color="auto" w:fill="FFFFFF"/>
        </w:rPr>
        <w:t>首席科学家等</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目前是</w:t>
      </w:r>
      <w:r w:rsidR="00801D7C" w:rsidRPr="008C4DA5">
        <w:rPr>
          <w:rFonts w:ascii="Helvetica" w:hAnsi="Helvetica" w:cs="Helvetica" w:hint="eastAsia"/>
          <w:color w:val="000000" w:themeColor="text1"/>
          <w:spacing w:val="8"/>
          <w:szCs w:val="21"/>
          <w:shd w:val="clear" w:color="auto" w:fill="FFFFFF"/>
        </w:rPr>
        <w:t>IEEE</w:t>
      </w:r>
      <w:r w:rsidR="00801D7C" w:rsidRPr="008C4DA5">
        <w:rPr>
          <w:rFonts w:ascii="Helvetica" w:hAnsi="Helvetica" w:cs="Helvetica"/>
          <w:color w:val="000000" w:themeColor="text1"/>
          <w:spacing w:val="8"/>
          <w:szCs w:val="21"/>
          <w:shd w:val="clear" w:color="auto" w:fill="FFFFFF"/>
        </w:rPr>
        <w:t xml:space="preserve"> </w:t>
      </w:r>
      <w:r w:rsidR="00801D7C" w:rsidRPr="008C4DA5">
        <w:rPr>
          <w:rFonts w:ascii="Helvetica" w:hAnsi="Helvetica" w:cs="Helvetica" w:hint="eastAsia"/>
          <w:color w:val="000000" w:themeColor="text1"/>
          <w:spacing w:val="8"/>
          <w:szCs w:val="21"/>
          <w:shd w:val="clear" w:color="auto" w:fill="FFFFFF"/>
        </w:rPr>
        <w:t>TPAMI</w:t>
      </w:r>
      <w:r w:rsidR="00801D7C" w:rsidRPr="008C4DA5">
        <w:rPr>
          <w:rFonts w:ascii="Helvetica" w:hAnsi="Helvetica" w:cs="Helvetica" w:hint="eastAsia"/>
          <w:color w:val="000000" w:themeColor="text1"/>
          <w:spacing w:val="8"/>
          <w:szCs w:val="21"/>
          <w:shd w:val="clear" w:color="auto" w:fill="FFFFFF"/>
        </w:rPr>
        <w:t>期刊编委，曾是</w:t>
      </w:r>
      <w:r w:rsidR="00801D7C" w:rsidRPr="008C4DA5">
        <w:rPr>
          <w:rFonts w:ascii="Helvetica" w:hAnsi="Helvetica" w:cs="Helvetica" w:hint="eastAsia"/>
          <w:color w:val="000000" w:themeColor="text1"/>
          <w:spacing w:val="8"/>
          <w:szCs w:val="21"/>
          <w:shd w:val="clear" w:color="auto" w:fill="FFFFFF"/>
        </w:rPr>
        <w:t>IEEE</w:t>
      </w:r>
      <w:r w:rsidR="00801D7C" w:rsidRPr="008C4DA5">
        <w:rPr>
          <w:rFonts w:ascii="Helvetica" w:hAnsi="Helvetica" w:cs="Helvetica"/>
          <w:color w:val="000000" w:themeColor="text1"/>
          <w:spacing w:val="8"/>
          <w:szCs w:val="21"/>
          <w:shd w:val="clear" w:color="auto" w:fill="FFFFFF"/>
        </w:rPr>
        <w:t xml:space="preserve"> </w:t>
      </w:r>
      <w:r w:rsidR="00801D7C" w:rsidRPr="008C4DA5">
        <w:rPr>
          <w:rFonts w:ascii="Helvetica" w:hAnsi="Helvetica" w:cs="Helvetica" w:hint="eastAsia"/>
          <w:color w:val="000000" w:themeColor="text1"/>
          <w:spacing w:val="8"/>
          <w:szCs w:val="21"/>
          <w:shd w:val="clear" w:color="auto" w:fill="FFFFFF"/>
        </w:rPr>
        <w:t>TIP</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2</w:t>
      </w:r>
      <w:r w:rsidR="00801D7C" w:rsidRPr="008C4DA5">
        <w:rPr>
          <w:rFonts w:ascii="Helvetica" w:hAnsi="Helvetica" w:cs="Helvetica"/>
          <w:color w:val="000000" w:themeColor="text1"/>
          <w:spacing w:val="8"/>
          <w:szCs w:val="21"/>
          <w:shd w:val="clear" w:color="auto" w:fill="FFFFFF"/>
        </w:rPr>
        <w:t>018</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2022</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IEEE TIFS</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2013-2016</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IEEE TSMC-B</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2007-2016</w:t>
      </w:r>
      <w:r w:rsidR="00801D7C" w:rsidRPr="008C4DA5">
        <w:rPr>
          <w:rFonts w:ascii="Helvetica" w:hAnsi="Helvetica" w:cs="Helvetica"/>
          <w:color w:val="000000" w:themeColor="text1"/>
          <w:spacing w:val="8"/>
          <w:szCs w:val="21"/>
          <w:shd w:val="clear" w:color="auto" w:fill="FFFFFF"/>
        </w:rPr>
        <w:t>）、《自动化学报》（</w:t>
      </w:r>
      <w:r w:rsidR="00801D7C" w:rsidRPr="008C4DA5">
        <w:rPr>
          <w:rFonts w:ascii="Helvetica" w:hAnsi="Helvetica" w:cs="Helvetica"/>
          <w:color w:val="000000" w:themeColor="text1"/>
          <w:spacing w:val="8"/>
          <w:szCs w:val="21"/>
          <w:shd w:val="clear" w:color="auto" w:fill="FFFFFF"/>
        </w:rPr>
        <w:t>2015-2018</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Neurocomputing</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2009-2014</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Pattern</w:t>
      </w:r>
      <w:r w:rsidR="00801D7C" w:rsidRPr="008C4DA5">
        <w:rPr>
          <w:rFonts w:ascii="Helvetica" w:hAnsi="Helvetica" w:cs="Helvetica"/>
          <w:color w:val="000000" w:themeColor="text1"/>
          <w:spacing w:val="8"/>
          <w:szCs w:val="21"/>
          <w:shd w:val="clear" w:color="auto" w:fill="FFFFFF"/>
        </w:rPr>
        <w:t xml:space="preserve"> </w:t>
      </w:r>
      <w:r w:rsidR="00801D7C" w:rsidRPr="008C4DA5">
        <w:rPr>
          <w:rFonts w:ascii="Helvetica" w:hAnsi="Helvetica" w:cs="Helvetica" w:hint="eastAsia"/>
          <w:color w:val="000000" w:themeColor="text1"/>
          <w:spacing w:val="8"/>
          <w:szCs w:val="21"/>
          <w:shd w:val="clear" w:color="auto" w:fill="FFFFFF"/>
        </w:rPr>
        <w:t>Recognition</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2</w:t>
      </w:r>
      <w:r w:rsidR="00801D7C" w:rsidRPr="008C4DA5">
        <w:rPr>
          <w:rFonts w:ascii="Helvetica" w:hAnsi="Helvetica" w:cs="Helvetica"/>
          <w:color w:val="000000" w:themeColor="text1"/>
          <w:spacing w:val="8"/>
          <w:szCs w:val="21"/>
          <w:shd w:val="clear" w:color="auto" w:fill="FFFFFF"/>
        </w:rPr>
        <w:t>017</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2021</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等国内外学术</w:t>
      </w:r>
      <w:r w:rsidR="00801D7C" w:rsidRPr="008C4DA5">
        <w:rPr>
          <w:rFonts w:ascii="Helvetica" w:hAnsi="Helvetica" w:cs="Helvetica" w:hint="eastAsia"/>
          <w:color w:val="000000" w:themeColor="text1"/>
          <w:spacing w:val="8"/>
          <w:szCs w:val="21"/>
          <w:shd w:val="clear" w:color="auto" w:fill="FFFFFF"/>
        </w:rPr>
        <w:t>期刊的</w:t>
      </w:r>
      <w:r w:rsidR="00801D7C" w:rsidRPr="008C4DA5">
        <w:rPr>
          <w:rFonts w:ascii="Helvetica" w:hAnsi="Helvetica" w:cs="Helvetica"/>
          <w:color w:val="000000" w:themeColor="text1"/>
          <w:spacing w:val="8"/>
          <w:szCs w:val="21"/>
          <w:shd w:val="clear" w:color="auto" w:fill="FFFFFF"/>
        </w:rPr>
        <w:t>编委，中国电子学会青年科学家俱乐部副主席（</w:t>
      </w:r>
      <w:r w:rsidR="00801D7C" w:rsidRPr="008C4DA5">
        <w:rPr>
          <w:rFonts w:ascii="Helvetica" w:hAnsi="Helvetica" w:cs="Helvetica"/>
          <w:color w:val="000000" w:themeColor="text1"/>
          <w:spacing w:val="8"/>
          <w:szCs w:val="21"/>
          <w:shd w:val="clear" w:color="auto" w:fill="FFFFFF"/>
        </w:rPr>
        <w:t>2015-2018</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AVSS2012</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ACPR2015</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DSP2016</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color w:val="000000" w:themeColor="text1"/>
          <w:spacing w:val="8"/>
          <w:szCs w:val="21"/>
          <w:shd w:val="clear" w:color="auto" w:fill="FFFFFF"/>
        </w:rPr>
        <w:t>IJCB2017</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ACPR2019</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ICPR2018</w:t>
      </w:r>
      <w:r w:rsidR="00801D7C" w:rsidRPr="008C4DA5">
        <w:rPr>
          <w:rFonts w:ascii="Helvetica" w:hAnsi="Helvetica" w:cs="Helvetica" w:hint="eastAsi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ICPR</w:t>
      </w:r>
      <w:r w:rsidR="00801D7C" w:rsidRPr="008C4DA5">
        <w:rPr>
          <w:rFonts w:ascii="Helvetica" w:hAnsi="Helvetica" w:cs="Helvetica"/>
          <w:color w:val="000000" w:themeColor="text1"/>
          <w:spacing w:val="8"/>
          <w:szCs w:val="21"/>
          <w:shd w:val="clear" w:color="auto" w:fill="FFFFFF"/>
        </w:rPr>
        <w:t>2026</w:t>
      </w:r>
      <w:r w:rsidR="00801D7C" w:rsidRPr="008C4DA5">
        <w:rPr>
          <w:rFonts w:ascii="Helvetica" w:hAnsi="Helvetica" w:cs="Helvetica"/>
          <w:color w:val="000000" w:themeColor="text1"/>
          <w:spacing w:val="8"/>
          <w:szCs w:val="21"/>
          <w:shd w:val="clear" w:color="auto" w:fill="FFFFFF"/>
        </w:rPr>
        <w:t>等国际会议的大会、程序</w:t>
      </w:r>
      <w:r w:rsidR="00801D7C" w:rsidRPr="008C4DA5">
        <w:rPr>
          <w:rFonts w:ascii="Helvetica" w:hAnsi="Helvetica" w:cs="Helvetica" w:hint="eastAsia"/>
          <w:color w:val="000000" w:themeColor="text1"/>
          <w:spacing w:val="8"/>
          <w:szCs w:val="21"/>
          <w:shd w:val="clear" w:color="auto" w:fill="FFFFFF"/>
        </w:rPr>
        <w:t>或组织</w:t>
      </w:r>
      <w:r w:rsidR="00801D7C" w:rsidRPr="008C4DA5">
        <w:rPr>
          <w:rFonts w:ascii="Helvetica" w:hAnsi="Helvetica" w:cs="Helvetica"/>
          <w:color w:val="000000" w:themeColor="text1"/>
          <w:spacing w:val="8"/>
          <w:szCs w:val="21"/>
          <w:shd w:val="clear" w:color="auto" w:fill="FFFFFF"/>
        </w:rPr>
        <w:t>主席等。</w:t>
      </w:r>
      <w:r w:rsidR="00801D7C" w:rsidRPr="008C4DA5">
        <w:rPr>
          <w:rFonts w:ascii="Helvetica" w:hAnsi="Helvetica" w:cs="Helvetica" w:hint="eastAsia"/>
          <w:color w:val="000000" w:themeColor="text1"/>
          <w:spacing w:val="8"/>
          <w:szCs w:val="21"/>
          <w:shd w:val="clear" w:color="auto" w:fill="FFFFFF"/>
        </w:rPr>
        <w:t>承担国家级、省部级各类科研项目</w:t>
      </w:r>
      <w:r w:rsidR="00801D7C" w:rsidRPr="008C4DA5">
        <w:rPr>
          <w:rFonts w:ascii="Helvetica" w:hAnsi="Helvetica" w:cs="Helvetica" w:hint="eastAsia"/>
          <w:color w:val="000000" w:themeColor="text1"/>
          <w:spacing w:val="8"/>
          <w:szCs w:val="21"/>
          <w:shd w:val="clear" w:color="auto" w:fill="FFFFFF"/>
        </w:rPr>
        <w:t>20</w:t>
      </w:r>
      <w:r w:rsidR="00801D7C" w:rsidRPr="008C4DA5">
        <w:rPr>
          <w:rFonts w:ascii="Helvetica" w:hAnsi="Helvetica" w:cs="Helvetica" w:hint="eastAsia"/>
          <w:color w:val="000000" w:themeColor="text1"/>
          <w:spacing w:val="8"/>
          <w:szCs w:val="21"/>
          <w:shd w:val="clear" w:color="auto" w:fill="FFFFFF"/>
        </w:rPr>
        <w:t>余项，</w:t>
      </w:r>
      <w:r w:rsidR="00801D7C" w:rsidRPr="008C4DA5">
        <w:rPr>
          <w:rFonts w:ascii="Helvetica" w:hAnsi="Helvetica" w:cs="Helvetica"/>
          <w:color w:val="000000" w:themeColor="text1"/>
          <w:spacing w:val="8"/>
          <w:szCs w:val="21"/>
          <w:shd w:val="clear" w:color="auto" w:fill="FFFFFF"/>
        </w:rPr>
        <w:t>主要从事计算机视觉、模式识别、</w:t>
      </w:r>
      <w:r w:rsidR="00801D7C" w:rsidRPr="008C4DA5">
        <w:rPr>
          <w:rFonts w:ascii="Helvetica" w:hAnsi="Helvetica" w:cs="Helvetica" w:hint="eastAsia"/>
          <w:color w:val="000000" w:themeColor="text1"/>
          <w:spacing w:val="8"/>
          <w:szCs w:val="21"/>
          <w:shd w:val="clear" w:color="auto" w:fill="FFFFFF"/>
        </w:rPr>
        <w:t>机器学习、数据挖掘</w:t>
      </w:r>
      <w:r w:rsidR="00801D7C" w:rsidRPr="008C4DA5">
        <w:rPr>
          <w:rFonts w:ascii="Helvetica" w:hAnsi="Helvetica" w:cs="Helvetica"/>
          <w:color w:val="000000" w:themeColor="text1"/>
          <w:spacing w:val="8"/>
          <w:szCs w:val="21"/>
          <w:shd w:val="clear" w:color="auto" w:fill="FFFFFF"/>
        </w:rPr>
        <w:t>等相关领域的研究。截至目前，已申请或授权发明专利</w:t>
      </w:r>
      <w:r w:rsidR="00801D7C" w:rsidRPr="008C4DA5">
        <w:rPr>
          <w:rFonts w:ascii="Helvetica" w:hAnsi="Helvetica" w:cs="Helvetica"/>
          <w:color w:val="000000" w:themeColor="text1"/>
          <w:spacing w:val="8"/>
          <w:szCs w:val="21"/>
          <w:shd w:val="clear" w:color="auto" w:fill="FFFFFF"/>
        </w:rPr>
        <w:t>100</w:t>
      </w:r>
      <w:r w:rsidR="00801D7C" w:rsidRPr="008C4DA5">
        <w:rPr>
          <w:rFonts w:ascii="Helvetica" w:hAnsi="Helvetica" w:cs="Helvetica"/>
          <w:color w:val="000000" w:themeColor="text1"/>
          <w:spacing w:val="8"/>
          <w:szCs w:val="21"/>
          <w:shd w:val="clear" w:color="auto" w:fill="FFFFFF"/>
        </w:rPr>
        <w:t>余项，出版</w:t>
      </w:r>
      <w:r w:rsidR="00801D7C" w:rsidRPr="008C4DA5">
        <w:rPr>
          <w:rFonts w:ascii="Helvetica" w:hAnsi="Helvetica" w:cs="Helvetica" w:hint="eastAsia"/>
          <w:color w:val="000000" w:themeColor="text1"/>
          <w:spacing w:val="8"/>
          <w:szCs w:val="21"/>
          <w:shd w:val="clear" w:color="auto" w:fill="FFFFFF"/>
        </w:rPr>
        <w:t>编专著</w:t>
      </w:r>
      <w:r w:rsidR="00801D7C" w:rsidRPr="008C4DA5">
        <w:rPr>
          <w:rFonts w:ascii="Helvetica" w:hAnsi="Helvetica" w:cs="Helvetica" w:hint="eastAsia"/>
          <w:color w:val="000000" w:themeColor="text1"/>
          <w:spacing w:val="8"/>
          <w:szCs w:val="21"/>
          <w:shd w:val="clear" w:color="auto" w:fill="FFFFFF"/>
        </w:rPr>
        <w:t>1</w:t>
      </w:r>
      <w:r w:rsidR="00801D7C" w:rsidRPr="008C4DA5">
        <w:rPr>
          <w:rFonts w:ascii="Helvetica" w:hAnsi="Helvetica" w:cs="Helvetica"/>
          <w:color w:val="000000" w:themeColor="text1"/>
          <w:spacing w:val="8"/>
          <w:szCs w:val="21"/>
          <w:shd w:val="clear" w:color="auto" w:fill="FFFFFF"/>
        </w:rPr>
        <w:t>0</w:t>
      </w:r>
      <w:r w:rsidR="00801D7C" w:rsidRPr="008C4DA5">
        <w:rPr>
          <w:rFonts w:ascii="Helvetica" w:hAnsi="Helvetica" w:cs="Helvetica" w:hint="eastAsia"/>
          <w:color w:val="000000" w:themeColor="text1"/>
          <w:spacing w:val="8"/>
          <w:szCs w:val="21"/>
          <w:shd w:val="clear" w:color="auto" w:fill="FFFFFF"/>
        </w:rPr>
        <w:t>余部</w:t>
      </w:r>
      <w:r w:rsidR="00801D7C" w:rsidRPr="008C4DA5">
        <w:rPr>
          <w:rFonts w:ascii="Helvetica" w:hAnsi="Helvetica" w:cs="Helvetica"/>
          <w:color w:val="000000" w:themeColor="text1"/>
          <w:spacing w:val="8"/>
          <w:szCs w:val="21"/>
          <w:shd w:val="clear" w:color="auto" w:fill="FFFFFF"/>
        </w:rPr>
        <w:t>，已发表或接收论文</w:t>
      </w:r>
      <w:r w:rsidR="00801D7C" w:rsidRPr="008C4DA5">
        <w:rPr>
          <w:rFonts w:ascii="Helvetica" w:hAnsi="Helvetica" w:cs="Helvetica" w:hint="eastAsia"/>
          <w:color w:val="000000" w:themeColor="text1"/>
          <w:spacing w:val="8"/>
          <w:szCs w:val="21"/>
          <w:shd w:val="clear" w:color="auto" w:fill="FFFFFF"/>
        </w:rPr>
        <w:t>4</w:t>
      </w:r>
      <w:r w:rsidR="00801D7C" w:rsidRPr="008C4DA5">
        <w:rPr>
          <w:rFonts w:ascii="Helvetica" w:hAnsi="Helvetica" w:cs="Helvetica"/>
          <w:color w:val="000000" w:themeColor="text1"/>
          <w:spacing w:val="8"/>
          <w:szCs w:val="21"/>
          <w:shd w:val="clear" w:color="auto" w:fill="FFFFFF"/>
        </w:rPr>
        <w:t>00</w:t>
      </w:r>
      <w:r w:rsidR="00801D7C" w:rsidRPr="008C4DA5">
        <w:rPr>
          <w:rFonts w:ascii="Helvetica" w:hAnsi="Helvetica" w:cs="Helvetica"/>
          <w:color w:val="000000" w:themeColor="text1"/>
          <w:spacing w:val="8"/>
          <w:szCs w:val="21"/>
          <w:shd w:val="clear" w:color="auto" w:fill="FFFFFF"/>
        </w:rPr>
        <w:t>余篇，</w:t>
      </w:r>
      <w:r w:rsidR="00801D7C" w:rsidRPr="008C4DA5">
        <w:rPr>
          <w:rFonts w:ascii="Helvetica" w:hAnsi="Helvetica" w:cs="Helvetica" w:hint="eastAsia"/>
          <w:color w:val="000000" w:themeColor="text1"/>
          <w:spacing w:val="8"/>
          <w:szCs w:val="21"/>
          <w:shd w:val="clear" w:color="auto" w:fill="FFFFFF"/>
        </w:rPr>
        <w:t>获得</w:t>
      </w:r>
      <w:r w:rsidR="00801D7C" w:rsidRPr="008C4DA5">
        <w:rPr>
          <w:rFonts w:ascii="Helvetica" w:hAnsi="Helvetica" w:cs="Helvetica" w:hint="eastAsia"/>
          <w:color w:val="000000" w:themeColor="text1"/>
          <w:spacing w:val="8"/>
          <w:szCs w:val="21"/>
          <w:shd w:val="clear" w:color="auto" w:fill="FFFFFF"/>
        </w:rPr>
        <w:t>ICPR2014</w:t>
      </w:r>
      <w:proofErr w:type="gramStart"/>
      <w:r w:rsidR="00801D7C" w:rsidRPr="008C4DA5">
        <w:rPr>
          <w:rFonts w:ascii="Helvetica" w:hAnsi="Helvetica" w:cs="Helvetica" w:hint="eastAsia"/>
          <w:color w:val="000000" w:themeColor="text1"/>
          <w:spacing w:val="8"/>
          <w:szCs w:val="21"/>
          <w:shd w:val="clear" w:color="auto" w:fill="FFFFFF"/>
        </w:rPr>
        <w:t>最佳学生</w:t>
      </w:r>
      <w:proofErr w:type="gramEnd"/>
      <w:r w:rsidR="00801D7C" w:rsidRPr="008C4DA5">
        <w:rPr>
          <w:rFonts w:ascii="Helvetica" w:hAnsi="Helvetica" w:cs="Helvetica" w:hint="eastAsia"/>
          <w:color w:val="000000" w:themeColor="text1"/>
          <w:spacing w:val="8"/>
          <w:szCs w:val="21"/>
          <w:shd w:val="clear" w:color="auto" w:fill="FFFFFF"/>
        </w:rPr>
        <w:t>论文奖、</w:t>
      </w:r>
      <w:r w:rsidR="00801D7C" w:rsidRPr="008C4DA5">
        <w:rPr>
          <w:rFonts w:ascii="Helvetica" w:hAnsi="Helvetica" w:cs="Helvetica" w:hint="eastAsia"/>
          <w:color w:val="000000" w:themeColor="text1"/>
          <w:spacing w:val="8"/>
          <w:szCs w:val="21"/>
          <w:shd w:val="clear" w:color="auto" w:fill="FFFFFF"/>
        </w:rPr>
        <w:t>CCCV</w:t>
      </w:r>
      <w:r w:rsidR="00801D7C" w:rsidRPr="008C4DA5">
        <w:rPr>
          <w:rFonts w:ascii="Helvetica" w:hAnsi="Helvetica" w:cs="Helvetica"/>
          <w:color w:val="000000" w:themeColor="text1"/>
          <w:spacing w:val="8"/>
          <w:szCs w:val="21"/>
          <w:shd w:val="clear" w:color="auto" w:fill="FFFFFF"/>
        </w:rPr>
        <w:t>2015</w:t>
      </w:r>
      <w:proofErr w:type="gramStart"/>
      <w:r w:rsidR="00801D7C" w:rsidRPr="008C4DA5">
        <w:rPr>
          <w:rFonts w:ascii="Helvetica" w:hAnsi="Helvetica" w:cs="Helvetica" w:hint="eastAsia"/>
          <w:color w:val="000000" w:themeColor="text1"/>
          <w:spacing w:val="8"/>
          <w:szCs w:val="21"/>
          <w:shd w:val="clear" w:color="auto" w:fill="FFFFFF"/>
        </w:rPr>
        <w:t>最佳学生</w:t>
      </w:r>
      <w:proofErr w:type="gramEnd"/>
      <w:r w:rsidR="00801D7C" w:rsidRPr="008C4DA5">
        <w:rPr>
          <w:rFonts w:ascii="Helvetica" w:hAnsi="Helvetica" w:cs="Helvetica" w:hint="eastAsia"/>
          <w:color w:val="000000" w:themeColor="text1"/>
          <w:spacing w:val="8"/>
          <w:szCs w:val="21"/>
          <w:shd w:val="clear" w:color="auto" w:fill="FFFFFF"/>
        </w:rPr>
        <w:t>论文奖、</w:t>
      </w:r>
      <w:r w:rsidR="00801D7C" w:rsidRPr="008C4DA5">
        <w:rPr>
          <w:rFonts w:ascii="Helvetica" w:hAnsi="Helvetica" w:cs="Helvetica" w:hint="eastAsia"/>
          <w:color w:val="000000" w:themeColor="text1"/>
          <w:spacing w:val="8"/>
          <w:szCs w:val="21"/>
          <w:shd w:val="clear" w:color="auto" w:fill="FFFFFF"/>
        </w:rPr>
        <w:t>CCPR2016</w:t>
      </w:r>
      <w:r w:rsidR="00801D7C" w:rsidRPr="008C4DA5">
        <w:rPr>
          <w:rFonts w:ascii="Helvetica" w:hAnsi="Helvetica" w:cs="Helvetica" w:hint="eastAsia"/>
          <w:color w:val="000000" w:themeColor="text1"/>
          <w:spacing w:val="8"/>
          <w:szCs w:val="21"/>
          <w:shd w:val="clear" w:color="auto" w:fill="FFFFFF"/>
        </w:rPr>
        <w:t>最佳论文奖、</w:t>
      </w:r>
      <w:r w:rsidR="00801D7C" w:rsidRPr="008C4DA5">
        <w:rPr>
          <w:rFonts w:ascii="Helvetica" w:hAnsi="Helvetica" w:cs="Helvetica" w:hint="eastAsia"/>
          <w:color w:val="000000" w:themeColor="text1"/>
          <w:spacing w:val="8"/>
          <w:szCs w:val="21"/>
          <w:shd w:val="clear" w:color="auto" w:fill="FFFFFF"/>
        </w:rPr>
        <w:t>ICDAR2019</w:t>
      </w:r>
      <w:r w:rsidR="00801D7C" w:rsidRPr="008C4DA5">
        <w:rPr>
          <w:rFonts w:ascii="Helvetica" w:hAnsi="Helvetica" w:cs="Helvetica" w:hint="eastAsia"/>
          <w:color w:val="000000" w:themeColor="text1"/>
          <w:spacing w:val="8"/>
          <w:szCs w:val="21"/>
          <w:shd w:val="clear" w:color="auto" w:fill="FFFFFF"/>
        </w:rPr>
        <w:t>最佳论文提名等</w:t>
      </w:r>
      <w:r w:rsidR="00801D7C" w:rsidRPr="008C4DA5">
        <w:rPr>
          <w:rFonts w:ascii="Helvetica" w:hAnsi="Helvetica" w:cs="Helvetica"/>
          <w:color w:val="000000" w:themeColor="text1"/>
          <w:spacing w:val="8"/>
          <w:szCs w:val="21"/>
          <w:shd w:val="clear" w:color="auto" w:fill="FFFFFF"/>
        </w:rPr>
        <w:t>。</w:t>
      </w:r>
      <w:r w:rsidR="00801D7C" w:rsidRPr="008C4DA5">
        <w:rPr>
          <w:rFonts w:ascii="Helvetica" w:hAnsi="Helvetica" w:cs="Helvetica" w:hint="eastAsia"/>
          <w:color w:val="000000" w:themeColor="text1"/>
          <w:spacing w:val="8"/>
          <w:szCs w:val="21"/>
          <w:shd w:val="clear" w:color="auto" w:fill="FFFFFF"/>
        </w:rPr>
        <w:t>目前，</w:t>
      </w:r>
      <w:r w:rsidR="00801D7C" w:rsidRPr="008C4DA5">
        <w:rPr>
          <w:rFonts w:ascii="Helvetica" w:hAnsi="Helvetica" w:cs="Helvetica"/>
          <w:color w:val="000000" w:themeColor="text1"/>
          <w:spacing w:val="8"/>
          <w:szCs w:val="21"/>
          <w:shd w:val="clear" w:color="auto" w:fill="FFFFFF"/>
        </w:rPr>
        <w:t>谷歌</w:t>
      </w:r>
      <w:r w:rsidR="00801D7C" w:rsidRPr="008C4DA5">
        <w:rPr>
          <w:rFonts w:ascii="Helvetica" w:hAnsi="Helvetica" w:cs="Helvetica" w:hint="eastAsia"/>
          <w:color w:val="000000" w:themeColor="text1"/>
          <w:spacing w:val="8"/>
          <w:szCs w:val="21"/>
          <w:shd w:val="clear" w:color="auto" w:fill="FFFFFF"/>
        </w:rPr>
        <w:t>学术</w:t>
      </w:r>
      <w:r w:rsidR="00801D7C" w:rsidRPr="008C4DA5">
        <w:rPr>
          <w:rFonts w:ascii="Helvetica" w:hAnsi="Helvetica" w:cs="Helvetica"/>
          <w:color w:val="000000" w:themeColor="text1"/>
          <w:spacing w:val="8"/>
          <w:szCs w:val="21"/>
          <w:shd w:val="clear" w:color="auto" w:fill="FFFFFF"/>
        </w:rPr>
        <w:t>引用</w:t>
      </w:r>
      <w:r w:rsidR="00801D7C" w:rsidRPr="008C4DA5">
        <w:rPr>
          <w:rFonts w:ascii="Helvetica" w:hAnsi="Helvetica" w:cs="Helvetica" w:hint="eastAsia"/>
          <w:color w:val="000000" w:themeColor="text1"/>
          <w:spacing w:val="8"/>
          <w:szCs w:val="21"/>
          <w:shd w:val="clear" w:color="auto" w:fill="FFFFFF"/>
        </w:rPr>
        <w:t>5</w:t>
      </w:r>
      <w:r w:rsidR="00801D7C" w:rsidRPr="008C4DA5">
        <w:rPr>
          <w:rFonts w:ascii="Helvetica" w:hAnsi="Helvetica" w:cs="Helvetica"/>
          <w:color w:val="000000" w:themeColor="text1"/>
          <w:spacing w:val="8"/>
          <w:szCs w:val="21"/>
          <w:shd w:val="clear" w:color="auto" w:fill="FFFFFF"/>
        </w:rPr>
        <w:t>7</w:t>
      </w:r>
      <w:r w:rsidR="00801D7C" w:rsidRPr="008C4DA5">
        <w:rPr>
          <w:rFonts w:ascii="Helvetica" w:hAnsi="Helvetica" w:cs="Helvetica" w:hint="eastAsia"/>
          <w:color w:val="000000" w:themeColor="text1"/>
          <w:spacing w:val="8"/>
          <w:szCs w:val="21"/>
          <w:shd w:val="clear" w:color="auto" w:fill="FFFFFF"/>
        </w:rPr>
        <w:t>000</w:t>
      </w:r>
      <w:r w:rsidR="00801D7C" w:rsidRPr="008C4DA5">
        <w:rPr>
          <w:rFonts w:ascii="Helvetica" w:hAnsi="Helvetica" w:cs="Helvetica" w:hint="eastAsia"/>
          <w:color w:val="000000" w:themeColor="text1"/>
          <w:spacing w:val="8"/>
          <w:szCs w:val="21"/>
          <w:shd w:val="clear" w:color="auto" w:fill="FFFFFF"/>
        </w:rPr>
        <w:t>余</w:t>
      </w:r>
      <w:r w:rsidR="00801D7C" w:rsidRPr="008C4DA5">
        <w:rPr>
          <w:rFonts w:ascii="Helvetica" w:hAnsi="Helvetica" w:cs="Helvetica"/>
          <w:color w:val="000000" w:themeColor="text1"/>
          <w:spacing w:val="8"/>
          <w:szCs w:val="21"/>
          <w:shd w:val="clear" w:color="auto" w:fill="FFFFFF"/>
        </w:rPr>
        <w:t>次，</w:t>
      </w:r>
      <w:r w:rsidR="00801D7C" w:rsidRPr="008C4DA5">
        <w:rPr>
          <w:rFonts w:ascii="Helvetica" w:hAnsi="Helvetica" w:cs="Helvetica" w:hint="eastAsia"/>
          <w:color w:val="000000" w:themeColor="text1"/>
          <w:spacing w:val="8"/>
          <w:szCs w:val="21"/>
          <w:shd w:val="clear" w:color="auto" w:fill="FFFFFF"/>
        </w:rPr>
        <w:t>H-index</w:t>
      </w:r>
      <w:r w:rsidR="00801D7C" w:rsidRPr="008C4DA5">
        <w:rPr>
          <w:rFonts w:ascii="Helvetica" w:hAnsi="Helvetica" w:cs="Helvetica" w:hint="eastAsia"/>
          <w:color w:val="000000" w:themeColor="text1"/>
          <w:spacing w:val="8"/>
          <w:szCs w:val="21"/>
          <w:shd w:val="clear" w:color="auto" w:fill="FFFFFF"/>
        </w:rPr>
        <w:t>是</w:t>
      </w:r>
      <w:r w:rsidR="00801D7C" w:rsidRPr="008C4DA5">
        <w:rPr>
          <w:rFonts w:ascii="Helvetica" w:hAnsi="Helvetica" w:cs="Helvetica" w:hint="eastAsia"/>
          <w:color w:val="000000" w:themeColor="text1"/>
          <w:spacing w:val="8"/>
          <w:szCs w:val="21"/>
          <w:shd w:val="clear" w:color="auto" w:fill="FFFFFF"/>
        </w:rPr>
        <w:t>1</w:t>
      </w:r>
      <w:r w:rsidR="00801D7C" w:rsidRPr="008C4DA5">
        <w:rPr>
          <w:rFonts w:ascii="Helvetica" w:hAnsi="Helvetica" w:cs="Helvetica"/>
          <w:color w:val="000000" w:themeColor="text1"/>
          <w:spacing w:val="8"/>
          <w:szCs w:val="21"/>
          <w:shd w:val="clear" w:color="auto" w:fill="FFFFFF"/>
        </w:rPr>
        <w:t>08</w:t>
      </w:r>
      <w:r w:rsidR="00801D7C" w:rsidRPr="008C4DA5">
        <w:rPr>
          <w:rFonts w:ascii="Helvetica" w:hAnsi="Helvetica" w:cs="Helvetica"/>
          <w:color w:val="000000" w:themeColor="text1"/>
          <w:spacing w:val="8"/>
          <w:szCs w:val="21"/>
          <w:shd w:val="clear" w:color="auto" w:fill="FFFFFF"/>
        </w:rPr>
        <w:t>。与华为、爱奇艺、</w:t>
      </w:r>
      <w:r w:rsidR="00801D7C" w:rsidRPr="008C4DA5">
        <w:rPr>
          <w:rFonts w:ascii="Helvetica" w:hAnsi="Helvetica" w:cs="Helvetica" w:hint="eastAsia"/>
          <w:color w:val="000000" w:themeColor="text1"/>
          <w:spacing w:val="8"/>
          <w:szCs w:val="21"/>
          <w:shd w:val="clear" w:color="auto" w:fill="FFFFFF"/>
        </w:rPr>
        <w:t>腾讯、京东金融、高德、美的</w:t>
      </w:r>
      <w:r w:rsidR="00801D7C" w:rsidRPr="008C4DA5">
        <w:rPr>
          <w:rFonts w:ascii="Helvetica" w:hAnsi="Helvetica" w:cs="Helvetica"/>
          <w:color w:val="000000" w:themeColor="text1"/>
          <w:spacing w:val="8"/>
          <w:szCs w:val="21"/>
          <w:shd w:val="clear" w:color="auto" w:fill="FFFFFF"/>
        </w:rPr>
        <w:t>等知名企业进行技术研发或应用的合作</w:t>
      </w:r>
      <w:r w:rsidR="00801D7C" w:rsidRPr="008C4DA5">
        <w:rPr>
          <w:rFonts w:ascii="Helvetica" w:hAnsi="Helvetica" w:cs="Helvetica" w:hint="eastAsia"/>
          <w:color w:val="000000" w:themeColor="text1"/>
          <w:spacing w:val="8"/>
          <w:szCs w:val="21"/>
          <w:shd w:val="clear" w:color="auto" w:fill="FFFFFF"/>
        </w:rPr>
        <w:t>，部分</w:t>
      </w:r>
      <w:r w:rsidR="00801D7C" w:rsidRPr="008C4DA5">
        <w:rPr>
          <w:rFonts w:ascii="Helvetica" w:hAnsi="Helvetica" w:cs="Helvetica"/>
          <w:color w:val="000000" w:themeColor="text1"/>
          <w:spacing w:val="8"/>
          <w:szCs w:val="21"/>
          <w:shd w:val="clear" w:color="auto" w:fill="FFFFFF"/>
        </w:rPr>
        <w:t>研究成果</w:t>
      </w:r>
      <w:r w:rsidR="00801D7C" w:rsidRPr="008C4DA5">
        <w:rPr>
          <w:rFonts w:ascii="Helvetica" w:hAnsi="Helvetica" w:cs="Helvetica" w:hint="eastAsia"/>
          <w:color w:val="000000" w:themeColor="text1"/>
          <w:spacing w:val="8"/>
          <w:szCs w:val="21"/>
          <w:shd w:val="clear" w:color="auto" w:fill="FFFFFF"/>
        </w:rPr>
        <w:t>已孵化</w:t>
      </w:r>
      <w:r w:rsidR="00801D7C" w:rsidRPr="008C4DA5">
        <w:rPr>
          <w:rFonts w:ascii="Helvetica" w:hAnsi="Helvetica" w:cs="Helvetica"/>
          <w:color w:val="000000" w:themeColor="text1"/>
          <w:spacing w:val="8"/>
          <w:szCs w:val="21"/>
          <w:shd w:val="clear" w:color="auto" w:fill="FFFFFF"/>
        </w:rPr>
        <w:t>银河水滴科技有限责任公司。</w:t>
      </w:r>
      <w:bookmarkEnd w:id="16"/>
    </w:p>
    <w:p w14:paraId="47F3C33E" w14:textId="77777777" w:rsidR="0039504C" w:rsidRPr="008C4DA5" w:rsidRDefault="0039504C" w:rsidP="0039504C">
      <w:pPr>
        <w:spacing w:beforeLines="30" w:before="72" w:afterLines="30" w:after="72" w:line="360" w:lineRule="exact"/>
        <w:rPr>
          <w:b/>
          <w:color w:val="000000" w:themeColor="text1"/>
        </w:rPr>
      </w:pPr>
      <w:r w:rsidRPr="008C4DA5">
        <w:rPr>
          <w:b/>
          <w:color w:val="000000" w:themeColor="text1"/>
        </w:rPr>
        <w:t>Selected Publications</w:t>
      </w:r>
    </w:p>
    <w:p w14:paraId="23E3ACAC" w14:textId="77777777" w:rsidR="002E2CC8" w:rsidRPr="008C4DA5" w:rsidRDefault="002E2CC8" w:rsidP="009D47DB">
      <w:pPr>
        <w:numPr>
          <w:ilvl w:val="0"/>
          <w:numId w:val="13"/>
        </w:numPr>
        <w:spacing w:line="360" w:lineRule="exact"/>
        <w:rPr>
          <w:color w:val="000000" w:themeColor="text1"/>
        </w:rPr>
      </w:pPr>
      <w:r w:rsidRPr="008C4DA5">
        <w:rPr>
          <w:color w:val="000000" w:themeColor="text1"/>
        </w:rPr>
        <w:t xml:space="preserve">Yi-Fan Song, Zhang </w:t>
      </w:r>
      <w:proofErr w:type="spellStart"/>
      <w:r w:rsidRPr="008C4DA5">
        <w:rPr>
          <w:color w:val="000000" w:themeColor="text1"/>
        </w:rPr>
        <w:t>Zhang</w:t>
      </w:r>
      <w:proofErr w:type="spellEnd"/>
      <w:r w:rsidRPr="008C4DA5">
        <w:rPr>
          <w:color w:val="000000" w:themeColor="text1"/>
        </w:rPr>
        <w:t xml:space="preserve">, </w:t>
      </w:r>
      <w:proofErr w:type="spellStart"/>
      <w:r w:rsidRPr="008C4DA5">
        <w:rPr>
          <w:color w:val="000000" w:themeColor="text1"/>
        </w:rPr>
        <w:t>Caifeng</w:t>
      </w:r>
      <w:proofErr w:type="spellEnd"/>
      <w:r w:rsidRPr="008C4DA5">
        <w:rPr>
          <w:color w:val="000000" w:themeColor="text1"/>
        </w:rPr>
        <w:t xml:space="preserve"> Shan, Liang Wang, Constructing Stronger and Faster Baselines for Skeleton-Based Action Recognition, IEEE Transactions on Pattern Analysis and Machine Intelligence, 45(2): 1474-1488, 2022.</w:t>
      </w:r>
    </w:p>
    <w:p w14:paraId="7063FAC1" w14:textId="77777777" w:rsidR="002E2CC8" w:rsidRPr="008C4DA5" w:rsidRDefault="002E2CC8" w:rsidP="009D47DB">
      <w:pPr>
        <w:numPr>
          <w:ilvl w:val="0"/>
          <w:numId w:val="13"/>
        </w:numPr>
        <w:spacing w:line="360" w:lineRule="exact"/>
        <w:rPr>
          <w:color w:val="000000" w:themeColor="text1"/>
        </w:rPr>
      </w:pPr>
      <w:proofErr w:type="spellStart"/>
      <w:r w:rsidRPr="008C4DA5">
        <w:rPr>
          <w:color w:val="000000" w:themeColor="text1"/>
        </w:rPr>
        <w:t>Linjiang</w:t>
      </w:r>
      <w:proofErr w:type="spellEnd"/>
      <w:r w:rsidRPr="008C4DA5">
        <w:rPr>
          <w:color w:val="000000" w:themeColor="text1"/>
        </w:rPr>
        <w:t xml:space="preserve"> Huang, Yan Huang, Wanli Ouyang, Liang Wang, Two-Branch Relational Prototypical Network for Weakly Supervised Temporal Action Localization, IEEE Transactions on Pattern Analysis and Machine Intelligence, 44(9): 5729-5746, 2022.</w:t>
      </w:r>
    </w:p>
    <w:p w14:paraId="4697A7C3" w14:textId="77777777" w:rsidR="002E2CC8" w:rsidRPr="008C4DA5" w:rsidRDefault="002E2CC8" w:rsidP="009D47DB">
      <w:pPr>
        <w:numPr>
          <w:ilvl w:val="0"/>
          <w:numId w:val="13"/>
        </w:numPr>
        <w:spacing w:line="360" w:lineRule="exact"/>
        <w:rPr>
          <w:color w:val="000000" w:themeColor="text1"/>
        </w:rPr>
      </w:pPr>
      <w:r w:rsidRPr="008C4DA5">
        <w:rPr>
          <w:color w:val="000000" w:themeColor="text1"/>
        </w:rPr>
        <w:t>Yan Huang, Qi Wu, Wei Wang, Liang Wang, Image and sentence matching via semantic concepts and order learning, IEEE Transactions on Pattern Analysis and Machine Intelligence, 42(3): 2968-2983, 2020.</w:t>
      </w:r>
    </w:p>
    <w:p w14:paraId="430BC22D" w14:textId="77777777" w:rsidR="002E2CC8" w:rsidRPr="008C4DA5" w:rsidRDefault="002E2CC8" w:rsidP="009D47DB">
      <w:pPr>
        <w:numPr>
          <w:ilvl w:val="0"/>
          <w:numId w:val="13"/>
        </w:numPr>
        <w:spacing w:line="360" w:lineRule="exact"/>
        <w:rPr>
          <w:color w:val="000000" w:themeColor="text1"/>
        </w:rPr>
      </w:pPr>
      <w:proofErr w:type="spellStart"/>
      <w:r w:rsidRPr="008C4DA5">
        <w:rPr>
          <w:color w:val="000000" w:themeColor="text1"/>
        </w:rPr>
        <w:t>Chunshui</w:t>
      </w:r>
      <w:proofErr w:type="spellEnd"/>
      <w:r w:rsidRPr="008C4DA5">
        <w:rPr>
          <w:color w:val="000000" w:themeColor="text1"/>
        </w:rPr>
        <w:t xml:space="preserve"> Cao, </w:t>
      </w:r>
      <w:proofErr w:type="spellStart"/>
      <w:r w:rsidRPr="008C4DA5">
        <w:rPr>
          <w:color w:val="000000" w:themeColor="text1"/>
        </w:rPr>
        <w:t>Yongzhen</w:t>
      </w:r>
      <w:proofErr w:type="spellEnd"/>
      <w:r w:rsidRPr="008C4DA5">
        <w:rPr>
          <w:color w:val="000000" w:themeColor="text1"/>
        </w:rPr>
        <w:t xml:space="preserve"> Huang, Yi Yang, Liang Wang, </w:t>
      </w:r>
      <w:proofErr w:type="spellStart"/>
      <w:r w:rsidRPr="008C4DA5">
        <w:rPr>
          <w:color w:val="000000" w:themeColor="text1"/>
        </w:rPr>
        <w:t>Zilei</w:t>
      </w:r>
      <w:proofErr w:type="spellEnd"/>
      <w:r w:rsidRPr="008C4DA5">
        <w:rPr>
          <w:color w:val="000000" w:themeColor="text1"/>
        </w:rPr>
        <w:t xml:space="preserve"> Wang, </w:t>
      </w:r>
      <w:proofErr w:type="spellStart"/>
      <w:r w:rsidRPr="008C4DA5">
        <w:rPr>
          <w:color w:val="000000" w:themeColor="text1"/>
        </w:rPr>
        <w:t>Tieniu</w:t>
      </w:r>
      <w:proofErr w:type="spellEnd"/>
      <w:r w:rsidRPr="008C4DA5">
        <w:rPr>
          <w:color w:val="000000" w:themeColor="text1"/>
        </w:rPr>
        <w:t xml:space="preserve"> Tan, Feedback </w:t>
      </w:r>
      <w:r w:rsidRPr="008C4DA5">
        <w:rPr>
          <w:rFonts w:hint="eastAsia"/>
          <w:color w:val="000000" w:themeColor="text1"/>
        </w:rPr>
        <w:t>c</w:t>
      </w:r>
      <w:r w:rsidRPr="008C4DA5">
        <w:rPr>
          <w:color w:val="000000" w:themeColor="text1"/>
        </w:rPr>
        <w:t>onvolutional neural network for visual localization and segmentation, IEEE Transactions on Pattern Analysis and Machine Intelligence, 41(7): 1627-1640, 2019.</w:t>
      </w:r>
    </w:p>
    <w:p w14:paraId="2BD9717B" w14:textId="35250620" w:rsidR="00A16D3B" w:rsidRPr="008C4DA5" w:rsidRDefault="002E2CC8" w:rsidP="009D47DB">
      <w:pPr>
        <w:numPr>
          <w:ilvl w:val="0"/>
          <w:numId w:val="13"/>
        </w:numPr>
        <w:spacing w:line="360" w:lineRule="exact"/>
        <w:rPr>
          <w:bCs/>
          <w:color w:val="000000" w:themeColor="text1"/>
          <w:szCs w:val="21"/>
        </w:rPr>
      </w:pPr>
      <w:r w:rsidRPr="008C4DA5">
        <w:rPr>
          <w:color w:val="000000" w:themeColor="text1"/>
        </w:rPr>
        <w:t xml:space="preserve">Yan Huang, Wei Wang, Liang Wang, Video </w:t>
      </w:r>
      <w:r w:rsidRPr="008C4DA5">
        <w:rPr>
          <w:rFonts w:hint="eastAsia"/>
          <w:color w:val="000000" w:themeColor="text1"/>
        </w:rPr>
        <w:t>s</w:t>
      </w:r>
      <w:r w:rsidRPr="008C4DA5">
        <w:rPr>
          <w:color w:val="000000" w:themeColor="text1"/>
        </w:rPr>
        <w:t>uper-resolution via bidirectional recurrent convolutional networks, IEEE Transactions on Pattern Analysis and Machine Intelligence, 40(4):1015-1028, 2018.</w:t>
      </w:r>
    </w:p>
    <w:p w14:paraId="09A13E2C" w14:textId="77777777" w:rsidR="00695C75" w:rsidRPr="008C4DA5" w:rsidRDefault="00695C75" w:rsidP="00695C75">
      <w:pPr>
        <w:spacing w:line="360" w:lineRule="exact"/>
        <w:rPr>
          <w:color w:val="000000" w:themeColor="text1"/>
          <w:szCs w:val="21"/>
        </w:rPr>
      </w:pPr>
    </w:p>
    <w:p w14:paraId="09DAD835" w14:textId="37706B38" w:rsidR="00D1241D" w:rsidRPr="008C4DA5" w:rsidRDefault="00D1241D" w:rsidP="00D1241D">
      <w:pPr>
        <w:spacing w:line="360" w:lineRule="exact"/>
        <w:ind w:firstLineChars="200" w:firstLine="420"/>
        <w:rPr>
          <w:color w:val="000000" w:themeColor="text1"/>
          <w:szCs w:val="21"/>
        </w:rPr>
      </w:pPr>
      <w:r w:rsidRPr="008C4DA5">
        <w:rPr>
          <w:noProof/>
          <w:color w:val="000000" w:themeColor="text1"/>
        </w:rPr>
        <w:drawing>
          <wp:anchor distT="0" distB="0" distL="114300" distR="114300" simplePos="0" relativeHeight="251680256" behindDoc="1" locked="0" layoutInCell="1" allowOverlap="1" wp14:anchorId="747ACC16" wp14:editId="01CC2C01">
            <wp:simplePos x="0" y="0"/>
            <wp:positionH relativeFrom="column">
              <wp:posOffset>38735</wp:posOffset>
            </wp:positionH>
            <wp:positionV relativeFrom="paragraph">
              <wp:posOffset>29210</wp:posOffset>
            </wp:positionV>
            <wp:extent cx="964565" cy="1352550"/>
            <wp:effectExtent l="0" t="0" r="6985" b="0"/>
            <wp:wrapTight wrapText="bothSides">
              <wp:wrapPolygon edited="0">
                <wp:start x="0" y="0"/>
                <wp:lineTo x="0" y="21296"/>
                <wp:lineTo x="21330" y="21296"/>
                <wp:lineTo x="21330" y="0"/>
                <wp:lineTo x="0" y="0"/>
              </wp:wrapPolygon>
            </wp:wrapTight>
            <wp:docPr id="1814" name="图片 1814" descr="1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60" descr="1寸"/>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64565"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CE0" w:rsidRPr="008C4DA5">
        <w:rPr>
          <w:rFonts w:hint="eastAsia"/>
          <w:b/>
          <w:color w:val="000000" w:themeColor="text1"/>
          <w:szCs w:val="21"/>
        </w:rPr>
        <w:t>王伟</w:t>
      </w:r>
      <w:r w:rsidR="00F33CE0" w:rsidRPr="008C4DA5">
        <w:rPr>
          <w:rFonts w:hint="eastAsia"/>
          <w:color w:val="000000" w:themeColor="text1"/>
          <w:szCs w:val="21"/>
        </w:rPr>
        <w:t>，</w:t>
      </w:r>
      <w:r w:rsidR="00CD2F2B" w:rsidRPr="008C4DA5">
        <w:rPr>
          <w:rFonts w:hint="eastAsia"/>
          <w:color w:val="000000" w:themeColor="text1"/>
          <w:szCs w:val="21"/>
        </w:rPr>
        <w:t>副研究员，硕士生导师，中科院特聘研究骨干，人工智能学会吴文</w:t>
      </w:r>
      <w:proofErr w:type="gramStart"/>
      <w:r w:rsidR="00CD2F2B" w:rsidRPr="008C4DA5">
        <w:rPr>
          <w:rFonts w:hint="eastAsia"/>
          <w:color w:val="000000" w:themeColor="text1"/>
          <w:szCs w:val="21"/>
        </w:rPr>
        <w:t>俊优秀</w:t>
      </w:r>
      <w:proofErr w:type="gramEnd"/>
      <w:r w:rsidR="00CD2F2B" w:rsidRPr="008C4DA5">
        <w:rPr>
          <w:rFonts w:hint="eastAsia"/>
          <w:color w:val="000000" w:themeColor="text1"/>
          <w:szCs w:val="21"/>
        </w:rPr>
        <w:t>青年奖获得者，青年创新促进会会员。</w:t>
      </w:r>
      <w:r w:rsidR="00CD2F2B" w:rsidRPr="008C4DA5">
        <w:rPr>
          <w:rFonts w:hint="eastAsia"/>
          <w:color w:val="000000" w:themeColor="text1"/>
          <w:szCs w:val="21"/>
        </w:rPr>
        <w:t>2012</w:t>
      </w:r>
      <w:r w:rsidR="00CD2F2B" w:rsidRPr="008C4DA5">
        <w:rPr>
          <w:rFonts w:hint="eastAsia"/>
          <w:color w:val="000000" w:themeColor="text1"/>
          <w:szCs w:val="21"/>
        </w:rPr>
        <w:t>年获自动化所工学博士学位。现为多模态人工智能系统全国重点实验室、模式识别实验室副研究员、中国</w:t>
      </w:r>
      <w:proofErr w:type="gramStart"/>
      <w:r w:rsidR="00CD2F2B" w:rsidRPr="008C4DA5">
        <w:rPr>
          <w:rFonts w:hint="eastAsia"/>
          <w:color w:val="000000" w:themeColor="text1"/>
          <w:szCs w:val="21"/>
        </w:rPr>
        <w:t>图象</w:t>
      </w:r>
      <w:proofErr w:type="gramEnd"/>
      <w:r w:rsidR="00CD2F2B" w:rsidRPr="008C4DA5">
        <w:rPr>
          <w:rFonts w:hint="eastAsia"/>
          <w:color w:val="000000" w:themeColor="text1"/>
          <w:szCs w:val="21"/>
        </w:rPr>
        <w:t>图形学学会数字媒体取证与安全专业委员会秘书长、北京</w:t>
      </w:r>
      <w:proofErr w:type="gramStart"/>
      <w:r w:rsidR="00CD2F2B" w:rsidRPr="008C4DA5">
        <w:rPr>
          <w:rFonts w:hint="eastAsia"/>
          <w:color w:val="000000" w:themeColor="text1"/>
          <w:szCs w:val="21"/>
        </w:rPr>
        <w:t>图象</w:t>
      </w:r>
      <w:proofErr w:type="gramEnd"/>
      <w:r w:rsidR="00CD2F2B" w:rsidRPr="008C4DA5">
        <w:rPr>
          <w:rFonts w:hint="eastAsia"/>
          <w:color w:val="000000" w:themeColor="text1"/>
          <w:szCs w:val="21"/>
        </w:rPr>
        <w:t>图形学学会理事。王伟博士主要从事生成式人工智能安全、多媒体内容安全等方面的研究工作。在重要的国内外学术刊物和学术会议上发表论文</w:t>
      </w:r>
      <w:r w:rsidR="00CD2F2B" w:rsidRPr="008C4DA5">
        <w:rPr>
          <w:rFonts w:hint="eastAsia"/>
          <w:color w:val="000000" w:themeColor="text1"/>
          <w:szCs w:val="21"/>
        </w:rPr>
        <w:t xml:space="preserve"> 100 </w:t>
      </w:r>
      <w:r w:rsidR="00CD2F2B" w:rsidRPr="008C4DA5">
        <w:rPr>
          <w:rFonts w:hint="eastAsia"/>
          <w:color w:val="000000" w:themeColor="text1"/>
          <w:szCs w:val="21"/>
        </w:rPr>
        <w:t>余篇，授权发明专利</w:t>
      </w:r>
      <w:r w:rsidR="00CD2F2B" w:rsidRPr="008C4DA5">
        <w:rPr>
          <w:rFonts w:hint="eastAsia"/>
          <w:color w:val="000000" w:themeColor="text1"/>
          <w:szCs w:val="21"/>
        </w:rPr>
        <w:t xml:space="preserve"> 30 </w:t>
      </w:r>
      <w:r w:rsidR="00CD2F2B" w:rsidRPr="008C4DA5">
        <w:rPr>
          <w:rFonts w:hint="eastAsia"/>
          <w:color w:val="000000" w:themeColor="text1"/>
          <w:szCs w:val="21"/>
        </w:rPr>
        <w:t>余项。王伟博士已主持国家和省部级科研项目</w:t>
      </w:r>
      <w:r w:rsidR="00CD2F2B" w:rsidRPr="008C4DA5">
        <w:rPr>
          <w:rFonts w:hint="eastAsia"/>
          <w:color w:val="000000" w:themeColor="text1"/>
          <w:szCs w:val="21"/>
        </w:rPr>
        <w:t xml:space="preserve"> 10 </w:t>
      </w:r>
      <w:r w:rsidR="00CD2F2B" w:rsidRPr="008C4DA5">
        <w:rPr>
          <w:rFonts w:hint="eastAsia"/>
          <w:color w:val="000000" w:themeColor="text1"/>
          <w:szCs w:val="21"/>
        </w:rPr>
        <w:t>余项，他曾荣获</w:t>
      </w:r>
      <w:r w:rsidR="00CD2F2B" w:rsidRPr="008C4DA5">
        <w:rPr>
          <w:rFonts w:hint="eastAsia"/>
          <w:color w:val="000000" w:themeColor="text1"/>
          <w:szCs w:val="21"/>
        </w:rPr>
        <w:t>2024</w:t>
      </w:r>
      <w:r w:rsidR="00CD2F2B" w:rsidRPr="008C4DA5">
        <w:rPr>
          <w:rFonts w:hint="eastAsia"/>
          <w:color w:val="000000" w:themeColor="text1"/>
          <w:szCs w:val="21"/>
        </w:rPr>
        <w:t>全国大数据与计算智能挑战赛一等奖（序</w:t>
      </w:r>
      <w:r w:rsidR="00CD2F2B" w:rsidRPr="008C4DA5">
        <w:rPr>
          <w:rFonts w:hint="eastAsia"/>
          <w:color w:val="000000" w:themeColor="text1"/>
          <w:szCs w:val="21"/>
        </w:rPr>
        <w:t>2</w:t>
      </w:r>
      <w:r w:rsidR="00CD2F2B" w:rsidRPr="008C4DA5">
        <w:rPr>
          <w:rFonts w:hint="eastAsia"/>
          <w:color w:val="000000" w:themeColor="text1"/>
          <w:szCs w:val="21"/>
        </w:rPr>
        <w:t>）、</w:t>
      </w:r>
      <w:r w:rsidR="00CD2F2B" w:rsidRPr="008C4DA5">
        <w:rPr>
          <w:rFonts w:hint="eastAsia"/>
          <w:color w:val="000000" w:themeColor="text1"/>
          <w:szCs w:val="21"/>
        </w:rPr>
        <w:t>2022</w:t>
      </w:r>
      <w:r w:rsidR="00CD2F2B" w:rsidRPr="008C4DA5">
        <w:rPr>
          <w:rFonts w:hint="eastAsia"/>
          <w:color w:val="000000" w:themeColor="text1"/>
          <w:szCs w:val="21"/>
        </w:rPr>
        <w:t>年度中国发</w:t>
      </w:r>
      <w:r w:rsidR="00CD2F2B" w:rsidRPr="008C4DA5">
        <w:rPr>
          <w:rFonts w:hint="eastAsia"/>
          <w:color w:val="000000" w:themeColor="text1"/>
          <w:szCs w:val="21"/>
        </w:rPr>
        <w:lastRenderedPageBreak/>
        <w:t>明协会发明创业</w:t>
      </w:r>
      <w:proofErr w:type="gramStart"/>
      <w:r w:rsidR="00CD2F2B" w:rsidRPr="008C4DA5">
        <w:rPr>
          <w:rFonts w:hint="eastAsia"/>
          <w:color w:val="000000" w:themeColor="text1"/>
          <w:szCs w:val="21"/>
        </w:rPr>
        <w:t>奖创新</w:t>
      </w:r>
      <w:proofErr w:type="gramEnd"/>
      <w:r w:rsidR="00CD2F2B" w:rsidRPr="008C4DA5">
        <w:rPr>
          <w:rFonts w:hint="eastAsia"/>
          <w:color w:val="000000" w:themeColor="text1"/>
          <w:szCs w:val="21"/>
        </w:rPr>
        <w:t>奖一等奖（序</w:t>
      </w:r>
      <w:r w:rsidR="00CD2F2B" w:rsidRPr="008C4DA5">
        <w:rPr>
          <w:rFonts w:hint="eastAsia"/>
          <w:color w:val="000000" w:themeColor="text1"/>
          <w:szCs w:val="21"/>
        </w:rPr>
        <w:t>2</w:t>
      </w:r>
      <w:r w:rsidR="00CD2F2B" w:rsidRPr="008C4DA5">
        <w:rPr>
          <w:rFonts w:hint="eastAsia"/>
          <w:color w:val="000000" w:themeColor="text1"/>
          <w:szCs w:val="21"/>
        </w:rPr>
        <w:t>）、</w:t>
      </w:r>
      <w:r w:rsidR="00CD2F2B" w:rsidRPr="008C4DA5">
        <w:rPr>
          <w:rFonts w:hint="eastAsia"/>
          <w:color w:val="000000" w:themeColor="text1"/>
          <w:szCs w:val="21"/>
        </w:rPr>
        <w:t>2022</w:t>
      </w:r>
      <w:r w:rsidR="00CD2F2B" w:rsidRPr="008C4DA5">
        <w:rPr>
          <w:rFonts w:hint="eastAsia"/>
          <w:color w:val="000000" w:themeColor="text1"/>
          <w:szCs w:val="21"/>
        </w:rPr>
        <w:t>年度第二届广播电视和网络视听人工智能应用创新大赛（</w:t>
      </w:r>
      <w:proofErr w:type="spellStart"/>
      <w:r w:rsidR="00CD2F2B" w:rsidRPr="008C4DA5">
        <w:rPr>
          <w:rFonts w:hint="eastAsia"/>
          <w:color w:val="000000" w:themeColor="text1"/>
          <w:szCs w:val="21"/>
        </w:rPr>
        <w:t>MediaAIAC</w:t>
      </w:r>
      <w:proofErr w:type="spellEnd"/>
      <w:r w:rsidR="00CD2F2B" w:rsidRPr="008C4DA5">
        <w:rPr>
          <w:rFonts w:hint="eastAsia"/>
          <w:color w:val="000000" w:themeColor="text1"/>
          <w:szCs w:val="21"/>
        </w:rPr>
        <w:t>）深度合成技术应用类（序</w:t>
      </w:r>
      <w:r w:rsidR="00CD2F2B" w:rsidRPr="008C4DA5">
        <w:rPr>
          <w:rFonts w:hint="eastAsia"/>
          <w:color w:val="000000" w:themeColor="text1"/>
          <w:szCs w:val="21"/>
        </w:rPr>
        <w:t>2</w:t>
      </w:r>
      <w:r w:rsidR="00CD2F2B" w:rsidRPr="008C4DA5">
        <w:rPr>
          <w:rFonts w:hint="eastAsia"/>
          <w:color w:val="000000" w:themeColor="text1"/>
          <w:szCs w:val="21"/>
        </w:rPr>
        <w:t>）、</w:t>
      </w:r>
      <w:r w:rsidR="00CD2F2B" w:rsidRPr="008C4DA5">
        <w:rPr>
          <w:rFonts w:hint="eastAsia"/>
          <w:color w:val="000000" w:themeColor="text1"/>
          <w:szCs w:val="21"/>
        </w:rPr>
        <w:t>2021</w:t>
      </w:r>
      <w:r w:rsidR="00CD2F2B" w:rsidRPr="008C4DA5">
        <w:rPr>
          <w:rFonts w:hint="eastAsia"/>
          <w:color w:val="000000" w:themeColor="text1"/>
          <w:szCs w:val="21"/>
        </w:rPr>
        <w:t>年度</w:t>
      </w:r>
      <w:r w:rsidR="00CD2F2B" w:rsidRPr="008C4DA5">
        <w:rPr>
          <w:rFonts w:hint="eastAsia"/>
          <w:color w:val="000000" w:themeColor="text1"/>
          <w:szCs w:val="21"/>
        </w:rPr>
        <w:t xml:space="preserve"> CSIG </w:t>
      </w:r>
      <w:r w:rsidR="00CD2F2B" w:rsidRPr="008C4DA5">
        <w:rPr>
          <w:rFonts w:hint="eastAsia"/>
          <w:color w:val="000000" w:themeColor="text1"/>
          <w:szCs w:val="21"/>
        </w:rPr>
        <w:t>科技奖二等奖（序</w:t>
      </w:r>
      <w:r w:rsidR="00CD2F2B" w:rsidRPr="008C4DA5">
        <w:rPr>
          <w:rFonts w:hint="eastAsia"/>
          <w:color w:val="000000" w:themeColor="text1"/>
          <w:szCs w:val="21"/>
        </w:rPr>
        <w:t>2</w:t>
      </w:r>
      <w:r w:rsidR="00CD2F2B" w:rsidRPr="008C4DA5">
        <w:rPr>
          <w:rFonts w:hint="eastAsia"/>
          <w:color w:val="000000" w:themeColor="text1"/>
          <w:szCs w:val="21"/>
        </w:rPr>
        <w:t>）、</w:t>
      </w:r>
      <w:r w:rsidR="00CD2F2B" w:rsidRPr="008C4DA5">
        <w:rPr>
          <w:rFonts w:hint="eastAsia"/>
          <w:color w:val="000000" w:themeColor="text1"/>
          <w:szCs w:val="21"/>
        </w:rPr>
        <w:t>2021</w:t>
      </w:r>
      <w:r w:rsidR="00CD2F2B" w:rsidRPr="008C4DA5">
        <w:rPr>
          <w:rFonts w:hint="eastAsia"/>
          <w:color w:val="000000" w:themeColor="text1"/>
          <w:szCs w:val="21"/>
        </w:rPr>
        <w:t>年度北京青年优秀科技论文奖（序</w:t>
      </w:r>
      <w:r w:rsidR="00CD2F2B" w:rsidRPr="008C4DA5">
        <w:rPr>
          <w:rFonts w:hint="eastAsia"/>
          <w:color w:val="000000" w:themeColor="text1"/>
          <w:szCs w:val="21"/>
        </w:rPr>
        <w:t>1</w:t>
      </w:r>
      <w:r w:rsidR="00CD2F2B" w:rsidRPr="008C4DA5">
        <w:rPr>
          <w:rFonts w:hint="eastAsia"/>
          <w:color w:val="000000" w:themeColor="text1"/>
          <w:szCs w:val="21"/>
        </w:rPr>
        <w:t>）。</w:t>
      </w:r>
    </w:p>
    <w:p w14:paraId="2BA521E7" w14:textId="77777777" w:rsidR="00D1241D" w:rsidRPr="008C4DA5" w:rsidRDefault="00D1241D" w:rsidP="00D1241D">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b/>
          <w:color w:val="000000" w:themeColor="text1"/>
        </w:rPr>
        <w:t>Selected Publications</w:t>
      </w:r>
    </w:p>
    <w:p w14:paraId="3F3D1376" w14:textId="77777777" w:rsidR="00E22AC2" w:rsidRPr="008C4DA5" w:rsidRDefault="00E22AC2" w:rsidP="00E22AC2">
      <w:pPr>
        <w:numPr>
          <w:ilvl w:val="0"/>
          <w:numId w:val="32"/>
        </w:numPr>
        <w:tabs>
          <w:tab w:val="left" w:pos="420"/>
        </w:tabs>
        <w:spacing w:line="360" w:lineRule="exact"/>
        <w:rPr>
          <w:color w:val="000000" w:themeColor="text1"/>
        </w:rPr>
      </w:pPr>
      <w:proofErr w:type="spellStart"/>
      <w:r w:rsidRPr="008C4DA5">
        <w:rPr>
          <w:rFonts w:hint="eastAsia"/>
          <w:color w:val="000000" w:themeColor="text1"/>
        </w:rPr>
        <w:t>Xiaoxuan</w:t>
      </w:r>
      <w:proofErr w:type="spellEnd"/>
      <w:r w:rsidRPr="008C4DA5">
        <w:rPr>
          <w:rFonts w:hint="eastAsia"/>
          <w:color w:val="000000" w:themeColor="text1"/>
        </w:rPr>
        <w:t xml:space="preserve"> Han, </w:t>
      </w:r>
      <w:proofErr w:type="spellStart"/>
      <w:r w:rsidRPr="008C4DA5">
        <w:rPr>
          <w:rFonts w:hint="eastAsia"/>
          <w:color w:val="000000" w:themeColor="text1"/>
        </w:rPr>
        <w:t>Songlin</w:t>
      </w:r>
      <w:proofErr w:type="spellEnd"/>
      <w:r w:rsidRPr="008C4DA5">
        <w:rPr>
          <w:rFonts w:hint="eastAsia"/>
          <w:color w:val="000000" w:themeColor="text1"/>
        </w:rPr>
        <w:t xml:space="preserve"> Yang, Wei Wang*, Yang Li, Jing </w:t>
      </w:r>
      <w:proofErr w:type="spellStart"/>
      <w:r w:rsidRPr="008C4DA5">
        <w:rPr>
          <w:rFonts w:hint="eastAsia"/>
          <w:color w:val="000000" w:themeColor="text1"/>
        </w:rPr>
        <w:t>Dong.Probing</w:t>
      </w:r>
      <w:proofErr w:type="spellEnd"/>
      <w:r w:rsidRPr="008C4DA5">
        <w:rPr>
          <w:rFonts w:hint="eastAsia"/>
          <w:color w:val="000000" w:themeColor="text1"/>
        </w:rPr>
        <w:t xml:space="preserve"> Unlearned Diffusion Models: A Transferable Adversarial Attack Perspective. Pattern Recognition, 2025</w:t>
      </w:r>
    </w:p>
    <w:p w14:paraId="25207195" w14:textId="77777777" w:rsidR="00E22AC2" w:rsidRPr="008C4DA5" w:rsidRDefault="00E22AC2" w:rsidP="00E22AC2">
      <w:pPr>
        <w:numPr>
          <w:ilvl w:val="0"/>
          <w:numId w:val="32"/>
        </w:numPr>
        <w:tabs>
          <w:tab w:val="left" w:pos="420"/>
        </w:tabs>
        <w:spacing w:line="360" w:lineRule="exact"/>
        <w:rPr>
          <w:color w:val="000000" w:themeColor="text1"/>
        </w:rPr>
      </w:pPr>
      <w:r w:rsidRPr="008C4DA5">
        <w:rPr>
          <w:rFonts w:hint="eastAsia"/>
          <w:color w:val="000000" w:themeColor="text1"/>
        </w:rPr>
        <w:t xml:space="preserve">Yang Li, </w:t>
      </w:r>
      <w:proofErr w:type="spellStart"/>
      <w:r w:rsidRPr="008C4DA5">
        <w:rPr>
          <w:rFonts w:hint="eastAsia"/>
          <w:color w:val="000000" w:themeColor="text1"/>
        </w:rPr>
        <w:t>Songlin</w:t>
      </w:r>
      <w:proofErr w:type="spellEnd"/>
      <w:r w:rsidRPr="008C4DA5">
        <w:rPr>
          <w:rFonts w:hint="eastAsia"/>
          <w:color w:val="000000" w:themeColor="text1"/>
        </w:rPr>
        <w:t xml:space="preserve"> Yang, Wei Wang*, Jing Dong. Beyond Inserting: Learning Subject Embedding for Semantic-Fidelity Personalized Diffusion Generation. IEEE Transactions on Circuits and Systems for Video Technology, 2025</w:t>
      </w:r>
    </w:p>
    <w:p w14:paraId="68B22131" w14:textId="77777777" w:rsidR="00E22AC2" w:rsidRPr="008C4DA5" w:rsidRDefault="00E22AC2" w:rsidP="00E22AC2">
      <w:pPr>
        <w:numPr>
          <w:ilvl w:val="0"/>
          <w:numId w:val="32"/>
        </w:numPr>
        <w:tabs>
          <w:tab w:val="left" w:pos="420"/>
        </w:tabs>
        <w:spacing w:line="360" w:lineRule="exact"/>
        <w:rPr>
          <w:color w:val="000000" w:themeColor="text1"/>
        </w:rPr>
      </w:pPr>
      <w:proofErr w:type="spellStart"/>
      <w:r w:rsidRPr="008C4DA5">
        <w:rPr>
          <w:rFonts w:hint="eastAsia"/>
          <w:color w:val="000000" w:themeColor="text1"/>
        </w:rPr>
        <w:t>Weinan</w:t>
      </w:r>
      <w:proofErr w:type="spellEnd"/>
      <w:r w:rsidRPr="008C4DA5">
        <w:rPr>
          <w:rFonts w:hint="eastAsia"/>
          <w:color w:val="000000" w:themeColor="text1"/>
        </w:rPr>
        <w:t xml:space="preserve"> Guan, Wei Wang*, Bo Peng, Jing Dong, Haonan Cheng. Noise-Informed Diffusion-Generated Image Detection with Anomaly </w:t>
      </w:r>
      <w:proofErr w:type="spellStart"/>
      <w:proofErr w:type="gramStart"/>
      <w:r w:rsidRPr="008C4DA5">
        <w:rPr>
          <w:rFonts w:hint="eastAsia"/>
          <w:color w:val="000000" w:themeColor="text1"/>
        </w:rPr>
        <w:t>Attention,IEEE</w:t>
      </w:r>
      <w:proofErr w:type="spellEnd"/>
      <w:proofErr w:type="gramEnd"/>
      <w:r w:rsidRPr="008C4DA5">
        <w:rPr>
          <w:rFonts w:hint="eastAsia"/>
          <w:color w:val="000000" w:themeColor="text1"/>
        </w:rPr>
        <w:t xml:space="preserve"> Transactions on Information Forensics and Security, 2025</w:t>
      </w:r>
    </w:p>
    <w:p w14:paraId="14B03A42" w14:textId="57DF0F54" w:rsidR="00E22AC2" w:rsidRPr="008C4DA5" w:rsidRDefault="00B8510F" w:rsidP="00E22AC2">
      <w:pPr>
        <w:numPr>
          <w:ilvl w:val="0"/>
          <w:numId w:val="32"/>
        </w:numPr>
        <w:tabs>
          <w:tab w:val="left" w:pos="420"/>
        </w:tabs>
        <w:spacing w:line="360" w:lineRule="exact"/>
        <w:rPr>
          <w:color w:val="000000" w:themeColor="text1"/>
        </w:rPr>
      </w:pPr>
      <w:proofErr w:type="spellStart"/>
      <w:r w:rsidRPr="008C4DA5">
        <w:rPr>
          <w:rFonts w:hint="eastAsia"/>
          <w:color w:val="000000" w:themeColor="text1"/>
          <w:szCs w:val="21"/>
        </w:rPr>
        <w:t>Zheling</w:t>
      </w:r>
      <w:proofErr w:type="spellEnd"/>
      <w:r w:rsidRPr="008C4DA5">
        <w:rPr>
          <w:rFonts w:hint="eastAsia"/>
          <w:color w:val="000000" w:themeColor="text1"/>
          <w:szCs w:val="21"/>
        </w:rPr>
        <w:t xml:space="preserve"> Meng, Bo Peng, </w:t>
      </w:r>
      <w:proofErr w:type="spellStart"/>
      <w:r w:rsidRPr="008C4DA5">
        <w:rPr>
          <w:rFonts w:hint="eastAsia"/>
          <w:color w:val="000000" w:themeColor="text1"/>
          <w:szCs w:val="21"/>
        </w:rPr>
        <w:t>XiaoChuan</w:t>
      </w:r>
      <w:proofErr w:type="spellEnd"/>
      <w:r w:rsidRPr="008C4DA5">
        <w:rPr>
          <w:rFonts w:hint="eastAsia"/>
          <w:color w:val="000000" w:themeColor="text1"/>
          <w:szCs w:val="21"/>
        </w:rPr>
        <w:t xml:space="preserve"> Jin, </w:t>
      </w:r>
      <w:proofErr w:type="spellStart"/>
      <w:r w:rsidRPr="008C4DA5">
        <w:rPr>
          <w:rFonts w:hint="eastAsia"/>
          <w:color w:val="000000" w:themeColor="text1"/>
          <w:szCs w:val="21"/>
        </w:rPr>
        <w:t>Yueming</w:t>
      </w:r>
      <w:proofErr w:type="spellEnd"/>
      <w:r w:rsidRPr="008C4DA5">
        <w:rPr>
          <w:rFonts w:hint="eastAsia"/>
          <w:color w:val="000000" w:themeColor="text1"/>
          <w:szCs w:val="21"/>
        </w:rPr>
        <w:t xml:space="preserve"> Lyu, Wei Wang, Jing Dong*, </w:t>
      </w:r>
      <w:proofErr w:type="spellStart"/>
      <w:r w:rsidRPr="008C4DA5">
        <w:rPr>
          <w:rFonts w:hint="eastAsia"/>
          <w:color w:val="000000" w:themeColor="text1"/>
          <w:szCs w:val="21"/>
        </w:rPr>
        <w:t>Tieniu</w:t>
      </w:r>
      <w:proofErr w:type="spellEnd"/>
      <w:r w:rsidRPr="008C4DA5">
        <w:rPr>
          <w:rFonts w:hint="eastAsia"/>
          <w:color w:val="000000" w:themeColor="text1"/>
          <w:szCs w:val="21"/>
        </w:rPr>
        <w:t xml:space="preserve"> Tan. Concept Corrector: Erase concepts on the fly for text-to-image diffusion models, Chinese Conference on Pattern Recognition and Computer </w:t>
      </w:r>
      <w:proofErr w:type="spellStart"/>
      <w:r w:rsidRPr="008C4DA5">
        <w:rPr>
          <w:rFonts w:hint="eastAsia"/>
          <w:color w:val="000000" w:themeColor="text1"/>
          <w:szCs w:val="21"/>
        </w:rPr>
        <w:t>VIsion</w:t>
      </w:r>
      <w:proofErr w:type="spellEnd"/>
      <w:r w:rsidRPr="008C4DA5">
        <w:rPr>
          <w:rFonts w:hint="eastAsia"/>
          <w:color w:val="000000" w:themeColor="text1"/>
          <w:szCs w:val="21"/>
        </w:rPr>
        <w:t>, 202</w:t>
      </w:r>
      <w:r w:rsidRPr="008C4DA5">
        <w:rPr>
          <w:rFonts w:cs="宋体" w:hint="eastAsia"/>
          <w:color w:val="000000" w:themeColor="text1"/>
          <w:kern w:val="0"/>
          <w:sz w:val="23"/>
          <w:szCs w:val="23"/>
        </w:rPr>
        <w:t>5</w:t>
      </w:r>
    </w:p>
    <w:p w14:paraId="47B7A734" w14:textId="77777777" w:rsidR="00E22AC2" w:rsidRPr="008C4DA5" w:rsidRDefault="00E22AC2" w:rsidP="00E22AC2">
      <w:pPr>
        <w:numPr>
          <w:ilvl w:val="0"/>
          <w:numId w:val="32"/>
        </w:numPr>
        <w:tabs>
          <w:tab w:val="left" w:pos="420"/>
        </w:tabs>
        <w:spacing w:line="360" w:lineRule="exact"/>
        <w:rPr>
          <w:color w:val="000000" w:themeColor="text1"/>
        </w:rPr>
      </w:pPr>
      <w:proofErr w:type="spellStart"/>
      <w:r w:rsidRPr="008C4DA5">
        <w:rPr>
          <w:rFonts w:hint="eastAsia"/>
          <w:color w:val="000000" w:themeColor="text1"/>
        </w:rPr>
        <w:t>Xiaoxuan</w:t>
      </w:r>
      <w:proofErr w:type="spellEnd"/>
      <w:r w:rsidRPr="008C4DA5">
        <w:rPr>
          <w:rFonts w:hint="eastAsia"/>
          <w:color w:val="000000" w:themeColor="text1"/>
        </w:rPr>
        <w:t xml:space="preserve"> Han, </w:t>
      </w:r>
      <w:proofErr w:type="spellStart"/>
      <w:r w:rsidRPr="008C4DA5">
        <w:rPr>
          <w:rFonts w:hint="eastAsia"/>
          <w:color w:val="000000" w:themeColor="text1"/>
        </w:rPr>
        <w:t>Songlin</w:t>
      </w:r>
      <w:proofErr w:type="spellEnd"/>
      <w:r w:rsidRPr="008C4DA5">
        <w:rPr>
          <w:rFonts w:hint="eastAsia"/>
          <w:color w:val="000000" w:themeColor="text1"/>
        </w:rPr>
        <w:t xml:space="preserve"> Yang, Wei Wang*, Yang Li, Jing Dong. Adaptive Median Smoothing: Adversarial Defense for Unlearned Text-to-Image Diffusion Models at Inference Time. Forty-Second International Conference on Machine Learning, 2025</w:t>
      </w:r>
    </w:p>
    <w:p w14:paraId="3AA231A5" w14:textId="77777777" w:rsidR="00E513CF" w:rsidRPr="008C4DA5" w:rsidRDefault="00E513CF" w:rsidP="00E513CF">
      <w:pPr>
        <w:spacing w:line="360" w:lineRule="exact"/>
        <w:ind w:left="420"/>
        <w:rPr>
          <w:bCs/>
          <w:color w:val="000000" w:themeColor="text1"/>
          <w:szCs w:val="21"/>
        </w:rPr>
      </w:pPr>
    </w:p>
    <w:p w14:paraId="610A6639" w14:textId="6D768352" w:rsidR="00B76E8D" w:rsidRPr="008C4DA5" w:rsidRDefault="00A510B6" w:rsidP="00B76E8D">
      <w:pPr>
        <w:tabs>
          <w:tab w:val="left" w:pos="2268"/>
        </w:tabs>
        <w:spacing w:line="360" w:lineRule="exact"/>
        <w:ind w:firstLineChars="200" w:firstLine="422"/>
        <w:rPr>
          <w:rStyle w:val="af5"/>
          <w:b w:val="0"/>
          <w:bCs w:val="0"/>
          <w:noProof/>
          <w:color w:val="000000" w:themeColor="text1"/>
        </w:rPr>
      </w:pPr>
      <w:bookmarkStart w:id="17" w:name="_Hlk60083691"/>
      <w:r w:rsidRPr="008C4DA5">
        <w:rPr>
          <w:rFonts w:hint="eastAsia"/>
          <w:b/>
          <w:noProof/>
          <w:color w:val="000000" w:themeColor="text1"/>
        </w:rPr>
        <w:drawing>
          <wp:anchor distT="0" distB="0" distL="114300" distR="114300" simplePos="0" relativeHeight="251741696" behindDoc="1" locked="0" layoutInCell="1" allowOverlap="1" wp14:anchorId="1710B114" wp14:editId="69AFEDAF">
            <wp:simplePos x="0" y="0"/>
            <wp:positionH relativeFrom="column">
              <wp:posOffset>10795</wp:posOffset>
            </wp:positionH>
            <wp:positionV relativeFrom="paragraph">
              <wp:posOffset>34290</wp:posOffset>
            </wp:positionV>
            <wp:extent cx="971550" cy="1247775"/>
            <wp:effectExtent l="0" t="0" r="0" b="9525"/>
            <wp:wrapTight wrapText="bothSides">
              <wp:wrapPolygon edited="0">
                <wp:start x="0" y="0"/>
                <wp:lineTo x="0" y="21435"/>
                <wp:lineTo x="21176" y="21435"/>
                <wp:lineTo x="21176" y="0"/>
                <wp:lineTo x="0" y="0"/>
              </wp:wrapPolygon>
            </wp:wrapTight>
            <wp:docPr id="20114832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1550" cy="1247775"/>
                    </a:xfrm>
                    <a:prstGeom prst="rect">
                      <a:avLst/>
                    </a:prstGeom>
                    <a:noFill/>
                  </pic:spPr>
                </pic:pic>
              </a:graphicData>
            </a:graphic>
            <wp14:sizeRelH relativeFrom="page">
              <wp14:pctWidth>0</wp14:pctWidth>
            </wp14:sizeRelH>
            <wp14:sizeRelV relativeFrom="page">
              <wp14:pctHeight>0</wp14:pctHeight>
            </wp14:sizeRelV>
          </wp:anchor>
        </w:drawing>
      </w:r>
      <w:bookmarkEnd w:id="17"/>
      <w:r w:rsidR="00B76E8D" w:rsidRPr="008C4DA5">
        <w:rPr>
          <w:rFonts w:hint="eastAsia"/>
          <w:b/>
          <w:noProof/>
          <w:color w:val="000000" w:themeColor="text1"/>
        </w:rPr>
        <w:t>王云龙</w:t>
      </w:r>
      <w:r w:rsidR="00B76E8D" w:rsidRPr="008C4DA5">
        <w:rPr>
          <w:rFonts w:hint="eastAsia"/>
          <w:noProof/>
          <w:color w:val="000000" w:themeColor="text1"/>
        </w:rPr>
        <w:t>，中国科学院自动化研究所多模态人工智能系统全国重点实验室副研究员。</w:t>
      </w:r>
      <w:r w:rsidR="00B76E8D" w:rsidRPr="008C4DA5">
        <w:rPr>
          <w:rFonts w:hint="eastAsia"/>
          <w:noProof/>
          <w:color w:val="000000" w:themeColor="text1"/>
        </w:rPr>
        <w:t>2014</w:t>
      </w:r>
      <w:r w:rsidR="00B76E8D" w:rsidRPr="008C4DA5">
        <w:rPr>
          <w:rFonts w:hint="eastAsia"/>
          <w:noProof/>
          <w:color w:val="000000" w:themeColor="text1"/>
        </w:rPr>
        <w:t>年获得中国科学技术大学自动化专业学士学位，</w:t>
      </w:r>
      <w:r w:rsidR="00B76E8D" w:rsidRPr="008C4DA5">
        <w:rPr>
          <w:rFonts w:hint="eastAsia"/>
          <w:noProof/>
          <w:color w:val="000000" w:themeColor="text1"/>
        </w:rPr>
        <w:t>2019</w:t>
      </w:r>
      <w:r w:rsidR="00B76E8D" w:rsidRPr="008C4DA5">
        <w:rPr>
          <w:rFonts w:hint="eastAsia"/>
          <w:noProof/>
          <w:color w:val="000000" w:themeColor="text1"/>
        </w:rPr>
        <w:t>年获得中国科学技术大学模式识别与智能系统方向博士学位，</w:t>
      </w:r>
      <w:r w:rsidR="00B76E8D" w:rsidRPr="008C4DA5">
        <w:rPr>
          <w:rFonts w:hint="eastAsia"/>
          <w:noProof/>
          <w:color w:val="000000" w:themeColor="text1"/>
        </w:rPr>
        <w:t>202</w:t>
      </w:r>
      <w:r w:rsidR="00B76E8D" w:rsidRPr="008C4DA5">
        <w:rPr>
          <w:noProof/>
          <w:color w:val="000000" w:themeColor="text1"/>
        </w:rPr>
        <w:t>5</w:t>
      </w:r>
      <w:r w:rsidR="00B76E8D" w:rsidRPr="008C4DA5">
        <w:rPr>
          <w:rFonts w:hint="eastAsia"/>
          <w:noProof/>
          <w:color w:val="000000" w:themeColor="text1"/>
        </w:rPr>
        <w:t>年获国家留学基金委（</w:t>
      </w:r>
      <w:r w:rsidR="00B76E8D" w:rsidRPr="008C4DA5">
        <w:rPr>
          <w:rFonts w:hint="eastAsia"/>
          <w:noProof/>
          <w:color w:val="000000" w:themeColor="text1"/>
        </w:rPr>
        <w:t>CSC</w:t>
      </w:r>
      <w:r w:rsidR="00B76E8D" w:rsidRPr="008C4DA5">
        <w:rPr>
          <w:rFonts w:hint="eastAsia"/>
          <w:noProof/>
          <w:color w:val="000000" w:themeColor="text1"/>
        </w:rPr>
        <w:t>）资助在新加坡南洋理工大学进行公派访学。主要从事计算成像、生物特征识别与计算机视觉等方面的研究，已在</w:t>
      </w:r>
      <w:r w:rsidR="00B76E8D" w:rsidRPr="008C4DA5">
        <w:rPr>
          <w:rFonts w:hint="eastAsia"/>
          <w:noProof/>
          <w:color w:val="000000" w:themeColor="text1"/>
        </w:rPr>
        <w:t>IEEE T-PAMI</w:t>
      </w:r>
      <w:r w:rsidR="00B76E8D" w:rsidRPr="008C4DA5">
        <w:rPr>
          <w:rFonts w:hint="eastAsia"/>
          <w:noProof/>
          <w:color w:val="000000" w:themeColor="text1"/>
        </w:rPr>
        <w:t>、</w:t>
      </w:r>
      <w:r w:rsidR="00B76E8D" w:rsidRPr="008C4DA5">
        <w:rPr>
          <w:rFonts w:hint="eastAsia"/>
          <w:noProof/>
          <w:color w:val="000000" w:themeColor="text1"/>
        </w:rPr>
        <w:t>IJCV</w:t>
      </w:r>
      <w:r w:rsidR="00B76E8D" w:rsidRPr="008C4DA5">
        <w:rPr>
          <w:rFonts w:hint="eastAsia"/>
          <w:noProof/>
          <w:color w:val="000000" w:themeColor="text1"/>
        </w:rPr>
        <w:t>、</w:t>
      </w:r>
      <w:r w:rsidR="00B76E8D" w:rsidRPr="008C4DA5">
        <w:rPr>
          <w:rFonts w:hint="eastAsia"/>
          <w:noProof/>
          <w:color w:val="000000" w:themeColor="text1"/>
        </w:rPr>
        <w:t>IEEE TIP</w:t>
      </w:r>
      <w:r w:rsidR="00B76E8D" w:rsidRPr="008C4DA5">
        <w:rPr>
          <w:rFonts w:hint="eastAsia"/>
          <w:noProof/>
          <w:color w:val="000000" w:themeColor="text1"/>
        </w:rPr>
        <w:t>和</w:t>
      </w:r>
      <w:r w:rsidR="00B76E8D" w:rsidRPr="008C4DA5">
        <w:rPr>
          <w:rFonts w:hint="eastAsia"/>
          <w:noProof/>
          <w:color w:val="000000" w:themeColor="text1"/>
        </w:rPr>
        <w:t>ICML</w:t>
      </w:r>
      <w:r w:rsidR="00B76E8D" w:rsidRPr="008C4DA5">
        <w:rPr>
          <w:rFonts w:hint="eastAsia"/>
          <w:noProof/>
          <w:color w:val="000000" w:themeColor="text1"/>
        </w:rPr>
        <w:t>、</w:t>
      </w:r>
      <w:r w:rsidR="00B76E8D" w:rsidRPr="008C4DA5">
        <w:rPr>
          <w:rFonts w:hint="eastAsia"/>
          <w:noProof/>
          <w:color w:val="000000" w:themeColor="text1"/>
        </w:rPr>
        <w:t>CVPR</w:t>
      </w:r>
      <w:r w:rsidR="00B76E8D" w:rsidRPr="008C4DA5">
        <w:rPr>
          <w:rFonts w:hint="eastAsia"/>
          <w:noProof/>
          <w:color w:val="000000" w:themeColor="text1"/>
        </w:rPr>
        <w:t>、</w:t>
      </w:r>
      <w:r w:rsidR="00B76E8D" w:rsidRPr="008C4DA5">
        <w:rPr>
          <w:rFonts w:hint="eastAsia"/>
          <w:noProof/>
          <w:color w:val="000000" w:themeColor="text1"/>
        </w:rPr>
        <w:t>ICCV</w:t>
      </w:r>
      <w:r w:rsidR="00B76E8D" w:rsidRPr="008C4DA5">
        <w:rPr>
          <w:rFonts w:hint="eastAsia"/>
          <w:noProof/>
          <w:color w:val="000000" w:themeColor="text1"/>
        </w:rPr>
        <w:t>、</w:t>
      </w:r>
      <w:r w:rsidR="00B76E8D" w:rsidRPr="008C4DA5">
        <w:rPr>
          <w:rFonts w:hint="eastAsia"/>
          <w:noProof/>
          <w:color w:val="000000" w:themeColor="text1"/>
        </w:rPr>
        <w:t>ECCV</w:t>
      </w:r>
      <w:r w:rsidR="00B76E8D" w:rsidRPr="008C4DA5">
        <w:rPr>
          <w:rFonts w:hint="eastAsia"/>
          <w:noProof/>
          <w:color w:val="000000" w:themeColor="text1"/>
        </w:rPr>
        <w:t>、</w:t>
      </w:r>
      <w:r w:rsidR="00B76E8D" w:rsidRPr="008C4DA5">
        <w:rPr>
          <w:rFonts w:hint="eastAsia"/>
          <w:noProof/>
          <w:color w:val="000000" w:themeColor="text1"/>
        </w:rPr>
        <w:t>AAAI</w:t>
      </w:r>
      <w:r w:rsidR="00B76E8D" w:rsidRPr="008C4DA5">
        <w:rPr>
          <w:rFonts w:hint="eastAsia"/>
          <w:noProof/>
          <w:color w:val="000000" w:themeColor="text1"/>
        </w:rPr>
        <w:t>等国际国内主流学术期刊和会议发表</w:t>
      </w:r>
      <w:r w:rsidR="00B76E8D" w:rsidRPr="008C4DA5">
        <w:rPr>
          <w:rFonts w:hint="eastAsia"/>
          <w:noProof/>
          <w:color w:val="000000" w:themeColor="text1"/>
        </w:rPr>
        <w:t>70</w:t>
      </w:r>
      <w:r w:rsidR="00B76E8D" w:rsidRPr="008C4DA5">
        <w:rPr>
          <w:rFonts w:hint="eastAsia"/>
          <w:noProof/>
          <w:color w:val="000000" w:themeColor="text1"/>
        </w:rPr>
        <w:t>多篇论文，包括</w:t>
      </w:r>
      <w:r w:rsidR="00B76E8D" w:rsidRPr="008C4DA5">
        <w:rPr>
          <w:rFonts w:hint="eastAsia"/>
          <w:noProof/>
          <w:color w:val="000000" w:themeColor="text1"/>
        </w:rPr>
        <w:t>CCF-A</w:t>
      </w:r>
      <w:r w:rsidR="00B76E8D" w:rsidRPr="008C4DA5">
        <w:rPr>
          <w:rFonts w:hint="eastAsia"/>
          <w:noProof/>
          <w:color w:val="000000" w:themeColor="text1"/>
        </w:rPr>
        <w:t>类</w:t>
      </w:r>
      <w:r w:rsidR="00B76E8D" w:rsidRPr="008C4DA5">
        <w:rPr>
          <w:rFonts w:hint="eastAsia"/>
          <w:noProof/>
          <w:color w:val="000000" w:themeColor="text1"/>
        </w:rPr>
        <w:t>23</w:t>
      </w:r>
      <w:r w:rsidR="00B76E8D" w:rsidRPr="008C4DA5">
        <w:rPr>
          <w:rFonts w:hint="eastAsia"/>
          <w:noProof/>
          <w:color w:val="000000" w:themeColor="text1"/>
        </w:rPr>
        <w:t>篇，其中第一作者和通讯作者</w:t>
      </w:r>
      <w:r w:rsidR="00B76E8D" w:rsidRPr="008C4DA5">
        <w:rPr>
          <w:rFonts w:hint="eastAsia"/>
          <w:noProof/>
          <w:color w:val="000000" w:themeColor="text1"/>
        </w:rPr>
        <w:t>25</w:t>
      </w:r>
      <w:r w:rsidR="00B76E8D" w:rsidRPr="008C4DA5">
        <w:rPr>
          <w:rFonts w:hint="eastAsia"/>
          <w:noProof/>
          <w:color w:val="000000" w:themeColor="text1"/>
        </w:rPr>
        <w:t>篇，出版著作</w:t>
      </w:r>
      <w:r w:rsidR="00B76E8D" w:rsidRPr="008C4DA5">
        <w:rPr>
          <w:noProof/>
          <w:color w:val="000000" w:themeColor="text1"/>
        </w:rPr>
        <w:t>2</w:t>
      </w:r>
      <w:r w:rsidR="00B76E8D" w:rsidRPr="008C4DA5">
        <w:rPr>
          <w:rFonts w:hint="eastAsia"/>
          <w:noProof/>
          <w:color w:val="000000" w:themeColor="text1"/>
        </w:rPr>
        <w:t>本，获得</w:t>
      </w:r>
      <w:r w:rsidR="00B76E8D" w:rsidRPr="008C4DA5">
        <w:rPr>
          <w:rFonts w:hint="eastAsia"/>
          <w:noProof/>
          <w:color w:val="000000" w:themeColor="text1"/>
        </w:rPr>
        <w:t>IJCB 2023</w:t>
      </w:r>
      <w:r w:rsidR="00B76E8D" w:rsidRPr="008C4DA5">
        <w:rPr>
          <w:rFonts w:hint="eastAsia"/>
          <w:noProof/>
          <w:color w:val="000000" w:themeColor="text1"/>
        </w:rPr>
        <w:t>最佳学生论文奖、</w:t>
      </w:r>
      <w:r w:rsidR="00B76E8D" w:rsidRPr="008C4DA5">
        <w:rPr>
          <w:rFonts w:hint="eastAsia"/>
          <w:noProof/>
          <w:color w:val="000000" w:themeColor="text1"/>
        </w:rPr>
        <w:t>IJCB 2020</w:t>
      </w:r>
      <w:r w:rsidR="00B76E8D" w:rsidRPr="008C4DA5">
        <w:rPr>
          <w:rFonts w:hint="eastAsia"/>
          <w:noProof/>
          <w:color w:val="000000" w:themeColor="text1"/>
        </w:rPr>
        <w:t>最佳论文奖和中国知网高影响力论文（</w:t>
      </w:r>
      <w:r w:rsidR="00B76E8D" w:rsidRPr="008C4DA5">
        <w:rPr>
          <w:rFonts w:hint="eastAsia"/>
          <w:noProof/>
          <w:color w:val="000000" w:themeColor="text1"/>
        </w:rPr>
        <w:t>2011-2022</w:t>
      </w:r>
      <w:r w:rsidR="00B76E8D" w:rsidRPr="008C4DA5">
        <w:rPr>
          <w:rFonts w:hint="eastAsia"/>
          <w:noProof/>
          <w:color w:val="000000" w:themeColor="text1"/>
        </w:rPr>
        <w:t>），《中国图象图形学报》</w:t>
      </w:r>
      <w:r w:rsidR="00B76E8D" w:rsidRPr="008C4DA5">
        <w:rPr>
          <w:rFonts w:hint="eastAsia"/>
          <w:noProof/>
          <w:color w:val="000000" w:themeColor="text1"/>
        </w:rPr>
        <w:t>2022</w:t>
      </w:r>
      <w:r w:rsidR="00B76E8D" w:rsidRPr="008C4DA5">
        <w:rPr>
          <w:rFonts w:hint="eastAsia"/>
          <w:noProof/>
          <w:color w:val="000000" w:themeColor="text1"/>
        </w:rPr>
        <w:t>年优秀论文和</w:t>
      </w:r>
      <w:r w:rsidR="00B76E8D" w:rsidRPr="008C4DA5">
        <w:rPr>
          <w:rFonts w:hint="eastAsia"/>
          <w:noProof/>
          <w:color w:val="000000" w:themeColor="text1"/>
        </w:rPr>
        <w:t>2023</w:t>
      </w:r>
      <w:r w:rsidR="00B76E8D" w:rsidRPr="008C4DA5">
        <w:rPr>
          <w:rFonts w:hint="eastAsia"/>
          <w:noProof/>
          <w:color w:val="000000" w:themeColor="text1"/>
        </w:rPr>
        <w:t>年高关注度领域综述，申请</w:t>
      </w:r>
      <w:r w:rsidR="00B76E8D" w:rsidRPr="008C4DA5">
        <w:rPr>
          <w:rFonts w:hint="eastAsia"/>
          <w:noProof/>
          <w:color w:val="000000" w:themeColor="text1"/>
        </w:rPr>
        <w:t>29</w:t>
      </w:r>
      <w:r w:rsidR="00B76E8D" w:rsidRPr="008C4DA5">
        <w:rPr>
          <w:rFonts w:hint="eastAsia"/>
          <w:noProof/>
          <w:color w:val="000000" w:themeColor="text1"/>
        </w:rPr>
        <w:t>项国内发明专利，其中已授权</w:t>
      </w:r>
      <w:r w:rsidR="00B76E8D" w:rsidRPr="008C4DA5">
        <w:rPr>
          <w:rFonts w:hint="eastAsia"/>
          <w:noProof/>
          <w:color w:val="000000" w:themeColor="text1"/>
        </w:rPr>
        <w:t>22</w:t>
      </w:r>
      <w:r w:rsidR="00B76E8D" w:rsidRPr="008C4DA5">
        <w:rPr>
          <w:rFonts w:hint="eastAsia"/>
          <w:noProof/>
          <w:color w:val="000000" w:themeColor="text1"/>
        </w:rPr>
        <w:t>项，已公开</w:t>
      </w:r>
      <w:r w:rsidR="00B76E8D" w:rsidRPr="008C4DA5">
        <w:rPr>
          <w:rFonts w:hint="eastAsia"/>
          <w:noProof/>
          <w:color w:val="000000" w:themeColor="text1"/>
        </w:rPr>
        <w:t>7</w:t>
      </w:r>
      <w:r w:rsidR="00B76E8D" w:rsidRPr="008C4DA5">
        <w:rPr>
          <w:rFonts w:hint="eastAsia"/>
          <w:noProof/>
          <w:color w:val="000000" w:themeColor="text1"/>
        </w:rPr>
        <w:t>项，申请</w:t>
      </w:r>
      <w:r w:rsidR="00B76E8D" w:rsidRPr="008C4DA5">
        <w:rPr>
          <w:rFonts w:hint="eastAsia"/>
          <w:noProof/>
          <w:color w:val="000000" w:themeColor="text1"/>
        </w:rPr>
        <w:t>PCT</w:t>
      </w:r>
      <w:r w:rsidR="00B76E8D" w:rsidRPr="008C4DA5">
        <w:rPr>
          <w:rFonts w:hint="eastAsia"/>
          <w:noProof/>
          <w:color w:val="000000" w:themeColor="text1"/>
        </w:rPr>
        <w:t>国际专利</w:t>
      </w:r>
      <w:r w:rsidR="00B76E8D" w:rsidRPr="008C4DA5">
        <w:rPr>
          <w:rFonts w:hint="eastAsia"/>
          <w:noProof/>
          <w:color w:val="000000" w:themeColor="text1"/>
        </w:rPr>
        <w:t>4</w:t>
      </w:r>
      <w:r w:rsidR="00B76E8D" w:rsidRPr="008C4DA5">
        <w:rPr>
          <w:rFonts w:hint="eastAsia"/>
          <w:noProof/>
          <w:color w:val="000000" w:themeColor="text1"/>
        </w:rPr>
        <w:t>项，已公开</w:t>
      </w:r>
      <w:r w:rsidR="00B76E8D" w:rsidRPr="008C4DA5">
        <w:rPr>
          <w:rFonts w:hint="eastAsia"/>
          <w:noProof/>
          <w:color w:val="000000" w:themeColor="text1"/>
        </w:rPr>
        <w:t>4</w:t>
      </w:r>
      <w:r w:rsidR="00B76E8D" w:rsidRPr="008C4DA5">
        <w:rPr>
          <w:rFonts w:hint="eastAsia"/>
          <w:noProof/>
          <w:color w:val="000000" w:themeColor="text1"/>
        </w:rPr>
        <w:t>项，授权美国发明专利</w:t>
      </w:r>
      <w:r w:rsidR="00B76E8D" w:rsidRPr="008C4DA5">
        <w:rPr>
          <w:rFonts w:hint="eastAsia"/>
          <w:noProof/>
          <w:color w:val="000000" w:themeColor="text1"/>
        </w:rPr>
        <w:t>2</w:t>
      </w:r>
      <w:r w:rsidR="00B76E8D" w:rsidRPr="008C4DA5">
        <w:rPr>
          <w:rFonts w:hint="eastAsia"/>
          <w:noProof/>
          <w:color w:val="000000" w:themeColor="text1"/>
        </w:rPr>
        <w:t>项，获得</w:t>
      </w:r>
      <w:r w:rsidR="00B76E8D" w:rsidRPr="008C4DA5">
        <w:rPr>
          <w:rFonts w:hint="eastAsia"/>
          <w:noProof/>
          <w:color w:val="000000" w:themeColor="text1"/>
        </w:rPr>
        <w:t>3</w:t>
      </w:r>
      <w:r w:rsidR="00B76E8D" w:rsidRPr="008C4DA5">
        <w:rPr>
          <w:rFonts w:hint="eastAsia"/>
          <w:noProof/>
          <w:color w:val="000000" w:themeColor="text1"/>
        </w:rPr>
        <w:t>项软件著作权，参与制修订</w:t>
      </w:r>
      <w:r w:rsidR="00B76E8D" w:rsidRPr="008C4DA5">
        <w:rPr>
          <w:rFonts w:hint="eastAsia"/>
          <w:noProof/>
          <w:color w:val="000000" w:themeColor="text1"/>
        </w:rPr>
        <w:t>10</w:t>
      </w:r>
      <w:r w:rsidR="00B76E8D" w:rsidRPr="008C4DA5">
        <w:rPr>
          <w:rFonts w:hint="eastAsia"/>
          <w:noProof/>
          <w:color w:val="000000" w:themeColor="text1"/>
        </w:rPr>
        <w:t>项国家标准，其中已实施</w:t>
      </w:r>
      <w:r w:rsidR="00B76E8D" w:rsidRPr="008C4DA5">
        <w:rPr>
          <w:rFonts w:hint="eastAsia"/>
          <w:noProof/>
          <w:color w:val="000000" w:themeColor="text1"/>
        </w:rPr>
        <w:t>7</w:t>
      </w:r>
      <w:r w:rsidR="00B76E8D" w:rsidRPr="008C4DA5">
        <w:rPr>
          <w:rFonts w:hint="eastAsia"/>
          <w:noProof/>
          <w:color w:val="000000" w:themeColor="text1"/>
        </w:rPr>
        <w:t>项；主持国家自然科学基金青年基金</w:t>
      </w:r>
      <w:r w:rsidR="00B76E8D" w:rsidRPr="008C4DA5">
        <w:rPr>
          <w:rFonts w:hint="eastAsia"/>
          <w:noProof/>
          <w:color w:val="000000" w:themeColor="text1"/>
        </w:rPr>
        <w:t>1</w:t>
      </w:r>
      <w:r w:rsidR="00B76E8D" w:rsidRPr="008C4DA5">
        <w:rPr>
          <w:rFonts w:hint="eastAsia"/>
          <w:noProof/>
          <w:color w:val="000000" w:themeColor="text1"/>
        </w:rPr>
        <w:t>项、国家重点研发计划项目子课题</w:t>
      </w:r>
      <w:r w:rsidR="00B76E8D" w:rsidRPr="008C4DA5">
        <w:rPr>
          <w:rFonts w:hint="eastAsia"/>
          <w:noProof/>
          <w:color w:val="000000" w:themeColor="text1"/>
        </w:rPr>
        <w:t>2</w:t>
      </w:r>
      <w:r w:rsidR="00B76E8D" w:rsidRPr="008C4DA5">
        <w:rPr>
          <w:rFonts w:hint="eastAsia"/>
          <w:noProof/>
          <w:color w:val="000000" w:themeColor="text1"/>
        </w:rPr>
        <w:t>项、青年科学家项目任务</w:t>
      </w:r>
      <w:r w:rsidR="00B76E8D" w:rsidRPr="008C4DA5">
        <w:rPr>
          <w:rFonts w:hint="eastAsia"/>
          <w:noProof/>
          <w:color w:val="000000" w:themeColor="text1"/>
        </w:rPr>
        <w:t>1</w:t>
      </w:r>
      <w:r w:rsidR="00B76E8D" w:rsidRPr="008C4DA5">
        <w:rPr>
          <w:rFonts w:hint="eastAsia"/>
          <w:noProof/>
          <w:color w:val="000000" w:themeColor="text1"/>
        </w:rPr>
        <w:t>项、天津市重点研发计划项目</w:t>
      </w:r>
      <w:r w:rsidR="00B76E8D" w:rsidRPr="008C4DA5">
        <w:rPr>
          <w:rFonts w:hint="eastAsia"/>
          <w:noProof/>
          <w:color w:val="000000" w:themeColor="text1"/>
        </w:rPr>
        <w:t>1</w:t>
      </w:r>
      <w:r w:rsidR="00B76E8D" w:rsidRPr="008C4DA5">
        <w:rPr>
          <w:rFonts w:hint="eastAsia"/>
          <w:noProof/>
          <w:color w:val="000000" w:themeColor="text1"/>
        </w:rPr>
        <w:t>项，与华为、国家能源集团等企业横向合作课题</w:t>
      </w:r>
      <w:r w:rsidR="00B76E8D" w:rsidRPr="008C4DA5">
        <w:rPr>
          <w:rFonts w:hint="eastAsia"/>
          <w:noProof/>
          <w:color w:val="000000" w:themeColor="text1"/>
        </w:rPr>
        <w:t>5</w:t>
      </w:r>
      <w:r w:rsidR="00B76E8D" w:rsidRPr="008C4DA5">
        <w:rPr>
          <w:rFonts w:hint="eastAsia"/>
          <w:noProof/>
          <w:color w:val="000000" w:themeColor="text1"/>
        </w:rPr>
        <w:t>项，同时作为项目骨干参与包括国家重大科研仪器研制项目</w:t>
      </w:r>
      <w:r w:rsidR="00B76E8D" w:rsidRPr="008C4DA5">
        <w:rPr>
          <w:rFonts w:hint="eastAsia"/>
          <w:noProof/>
          <w:color w:val="000000" w:themeColor="text1"/>
        </w:rPr>
        <w:t>1</w:t>
      </w:r>
      <w:r w:rsidR="00B76E8D" w:rsidRPr="008C4DA5">
        <w:rPr>
          <w:rFonts w:hint="eastAsia"/>
          <w:noProof/>
          <w:color w:val="000000" w:themeColor="text1"/>
        </w:rPr>
        <w:t>项、中国科学院科研仪器设备研制项目</w:t>
      </w:r>
      <w:r w:rsidR="00B76E8D" w:rsidRPr="008C4DA5">
        <w:rPr>
          <w:rFonts w:hint="eastAsia"/>
          <w:noProof/>
          <w:color w:val="000000" w:themeColor="text1"/>
        </w:rPr>
        <w:t>1</w:t>
      </w:r>
      <w:r w:rsidR="00B76E8D" w:rsidRPr="008C4DA5">
        <w:rPr>
          <w:rFonts w:hint="eastAsia"/>
          <w:noProof/>
          <w:color w:val="000000" w:themeColor="text1"/>
        </w:rPr>
        <w:t>项和多项面上项目。现为</w:t>
      </w:r>
      <w:r w:rsidR="00B76E8D" w:rsidRPr="008C4DA5">
        <w:rPr>
          <w:rFonts w:hint="eastAsia"/>
          <w:noProof/>
          <w:color w:val="000000" w:themeColor="text1"/>
        </w:rPr>
        <w:t>IEEE Senior Member</w:t>
      </w:r>
      <w:r w:rsidR="00B76E8D" w:rsidRPr="008C4DA5">
        <w:rPr>
          <w:rFonts w:hint="eastAsia"/>
          <w:noProof/>
          <w:color w:val="000000" w:themeColor="text1"/>
        </w:rPr>
        <w:t>、《计算机科学》</w:t>
      </w:r>
      <w:r w:rsidR="00B76E8D" w:rsidRPr="008C4DA5">
        <w:rPr>
          <w:rFonts w:hint="eastAsia"/>
          <w:noProof/>
          <w:color w:val="000000" w:themeColor="text1"/>
        </w:rPr>
        <w:t xml:space="preserve"> </w:t>
      </w:r>
      <w:r w:rsidR="00B76E8D" w:rsidRPr="008C4DA5">
        <w:rPr>
          <w:rFonts w:hint="eastAsia"/>
          <w:noProof/>
          <w:color w:val="000000" w:themeColor="text1"/>
        </w:rPr>
        <w:t>编委会执行委员、</w:t>
      </w:r>
      <w:r w:rsidR="00B76E8D" w:rsidRPr="008C4DA5">
        <w:rPr>
          <w:rFonts w:hint="eastAsia"/>
          <w:noProof/>
          <w:color w:val="000000" w:themeColor="text1"/>
        </w:rPr>
        <w:t>AAAI</w:t>
      </w:r>
      <w:r w:rsidR="00B76E8D" w:rsidRPr="008C4DA5">
        <w:rPr>
          <w:rFonts w:hint="eastAsia"/>
          <w:noProof/>
          <w:color w:val="000000" w:themeColor="text1"/>
        </w:rPr>
        <w:t>、</w:t>
      </w:r>
      <w:r w:rsidR="00B76E8D" w:rsidRPr="008C4DA5">
        <w:rPr>
          <w:rFonts w:hint="eastAsia"/>
          <w:noProof/>
          <w:color w:val="000000" w:themeColor="text1"/>
        </w:rPr>
        <w:t>IJCB</w:t>
      </w:r>
      <w:r w:rsidR="00B76E8D" w:rsidRPr="008C4DA5">
        <w:rPr>
          <w:rFonts w:hint="eastAsia"/>
          <w:noProof/>
          <w:color w:val="000000" w:themeColor="text1"/>
        </w:rPr>
        <w:t>、</w:t>
      </w:r>
      <w:r w:rsidR="00B76E8D" w:rsidRPr="008C4DA5">
        <w:rPr>
          <w:rFonts w:hint="eastAsia"/>
          <w:noProof/>
          <w:color w:val="000000" w:themeColor="text1"/>
        </w:rPr>
        <w:t>CCBR</w:t>
      </w:r>
      <w:r w:rsidR="00B76E8D" w:rsidRPr="008C4DA5">
        <w:rPr>
          <w:rFonts w:hint="eastAsia"/>
          <w:noProof/>
          <w:color w:val="000000" w:themeColor="text1"/>
        </w:rPr>
        <w:t>等国际国内学术会议程序委员会委员，</w:t>
      </w:r>
      <w:r w:rsidR="00B76E8D" w:rsidRPr="008C4DA5">
        <w:rPr>
          <w:rFonts w:hint="eastAsia"/>
          <w:noProof/>
          <w:color w:val="000000" w:themeColor="text1"/>
        </w:rPr>
        <w:t>TPAMI</w:t>
      </w:r>
      <w:r w:rsidR="00B76E8D" w:rsidRPr="008C4DA5">
        <w:rPr>
          <w:rFonts w:hint="eastAsia"/>
          <w:noProof/>
          <w:color w:val="000000" w:themeColor="text1"/>
        </w:rPr>
        <w:t>、</w:t>
      </w:r>
      <w:r w:rsidR="00B76E8D" w:rsidRPr="008C4DA5">
        <w:rPr>
          <w:rFonts w:hint="eastAsia"/>
          <w:noProof/>
          <w:color w:val="000000" w:themeColor="text1"/>
        </w:rPr>
        <w:t>IJCV</w:t>
      </w:r>
      <w:r w:rsidR="00B76E8D" w:rsidRPr="008C4DA5">
        <w:rPr>
          <w:rFonts w:hint="eastAsia"/>
          <w:noProof/>
          <w:color w:val="000000" w:themeColor="text1"/>
        </w:rPr>
        <w:t>、</w:t>
      </w:r>
      <w:r w:rsidR="00B76E8D" w:rsidRPr="008C4DA5">
        <w:rPr>
          <w:rFonts w:hint="eastAsia"/>
          <w:noProof/>
          <w:color w:val="000000" w:themeColor="text1"/>
        </w:rPr>
        <w:t>IEEE TIP</w:t>
      </w:r>
      <w:r w:rsidR="00B76E8D" w:rsidRPr="008C4DA5">
        <w:rPr>
          <w:rFonts w:hint="eastAsia"/>
          <w:noProof/>
          <w:color w:val="000000" w:themeColor="text1"/>
        </w:rPr>
        <w:t>、</w:t>
      </w:r>
      <w:r w:rsidR="00B76E8D" w:rsidRPr="008C4DA5">
        <w:rPr>
          <w:rFonts w:hint="eastAsia"/>
          <w:noProof/>
          <w:color w:val="000000" w:themeColor="text1"/>
        </w:rPr>
        <w:t>IEEE TNNLS</w:t>
      </w:r>
      <w:r w:rsidR="00B76E8D" w:rsidRPr="008C4DA5">
        <w:rPr>
          <w:rFonts w:hint="eastAsia"/>
          <w:noProof/>
          <w:color w:val="000000" w:themeColor="text1"/>
        </w:rPr>
        <w:t>、</w:t>
      </w:r>
      <w:r w:rsidR="00B76E8D" w:rsidRPr="008C4DA5">
        <w:rPr>
          <w:rFonts w:hint="eastAsia"/>
          <w:noProof/>
          <w:color w:val="000000" w:themeColor="text1"/>
        </w:rPr>
        <w:t>IEEE TIFS</w:t>
      </w:r>
      <w:r w:rsidR="00B76E8D" w:rsidRPr="008C4DA5">
        <w:rPr>
          <w:rFonts w:hint="eastAsia"/>
          <w:noProof/>
          <w:color w:val="000000" w:themeColor="text1"/>
        </w:rPr>
        <w:t>、自动化学报和</w:t>
      </w:r>
      <w:r w:rsidR="00B76E8D" w:rsidRPr="008C4DA5">
        <w:rPr>
          <w:rFonts w:hint="eastAsia"/>
          <w:noProof/>
          <w:color w:val="000000" w:themeColor="text1"/>
        </w:rPr>
        <w:t>CVPR</w:t>
      </w:r>
      <w:r w:rsidR="00B76E8D" w:rsidRPr="008C4DA5">
        <w:rPr>
          <w:rFonts w:hint="eastAsia"/>
          <w:noProof/>
          <w:color w:val="000000" w:themeColor="text1"/>
        </w:rPr>
        <w:t>、</w:t>
      </w:r>
      <w:r w:rsidR="00B76E8D" w:rsidRPr="008C4DA5">
        <w:rPr>
          <w:rFonts w:hint="eastAsia"/>
          <w:noProof/>
          <w:color w:val="000000" w:themeColor="text1"/>
        </w:rPr>
        <w:t>ICML</w:t>
      </w:r>
      <w:r w:rsidR="00B76E8D" w:rsidRPr="008C4DA5">
        <w:rPr>
          <w:rFonts w:hint="eastAsia"/>
          <w:noProof/>
          <w:color w:val="000000" w:themeColor="text1"/>
        </w:rPr>
        <w:t>、</w:t>
      </w:r>
      <w:r w:rsidR="00B76E8D" w:rsidRPr="008C4DA5">
        <w:rPr>
          <w:rFonts w:hint="eastAsia"/>
          <w:noProof/>
          <w:color w:val="000000" w:themeColor="text1"/>
        </w:rPr>
        <w:t>ICCV</w:t>
      </w:r>
      <w:r w:rsidR="00B76E8D" w:rsidRPr="008C4DA5">
        <w:rPr>
          <w:rFonts w:hint="eastAsia"/>
          <w:noProof/>
          <w:color w:val="000000" w:themeColor="text1"/>
        </w:rPr>
        <w:t>等期刊和会议的审稿人，中国图象图形学会视觉大数据专业委员会（</w:t>
      </w:r>
      <w:r w:rsidR="00B76E8D" w:rsidRPr="008C4DA5">
        <w:rPr>
          <w:rFonts w:hint="eastAsia"/>
          <w:noProof/>
          <w:color w:val="000000" w:themeColor="text1"/>
        </w:rPr>
        <w:t>CSIG-BVD</w:t>
      </w:r>
      <w:r w:rsidR="00B76E8D" w:rsidRPr="008C4DA5">
        <w:rPr>
          <w:rFonts w:hint="eastAsia"/>
          <w:noProof/>
          <w:color w:val="000000" w:themeColor="text1"/>
        </w:rPr>
        <w:t>）委员、中国人工智能学会模式识别专委会（</w:t>
      </w:r>
      <w:r w:rsidR="00B76E8D" w:rsidRPr="008C4DA5">
        <w:rPr>
          <w:rFonts w:hint="eastAsia"/>
          <w:noProof/>
          <w:color w:val="000000" w:themeColor="text1"/>
        </w:rPr>
        <w:t>CCAI-PR</w:t>
      </w:r>
      <w:r w:rsidR="00B76E8D" w:rsidRPr="008C4DA5">
        <w:rPr>
          <w:rFonts w:hint="eastAsia"/>
          <w:noProof/>
          <w:color w:val="000000" w:themeColor="text1"/>
        </w:rPr>
        <w:t>）委员、北京图象图形学会（</w:t>
      </w:r>
      <w:r w:rsidR="00B76E8D" w:rsidRPr="008C4DA5">
        <w:rPr>
          <w:rFonts w:hint="eastAsia"/>
          <w:noProof/>
          <w:color w:val="000000" w:themeColor="text1"/>
        </w:rPr>
        <w:t>BSIG</w:t>
      </w:r>
      <w:r w:rsidR="00B76E8D" w:rsidRPr="008C4DA5">
        <w:rPr>
          <w:rFonts w:hint="eastAsia"/>
          <w:noProof/>
          <w:color w:val="000000" w:themeColor="text1"/>
        </w:rPr>
        <w:t>）青工委委员，入选北京市科协青年人才托举工程、北京科协“千人进千企”产业特派员、曾获中国图象图形学学会科技进步奖二等奖，中国产学研合作创新与促进奖——产学研合作创新成果奖二等奖，</w:t>
      </w:r>
      <w:r w:rsidR="00B76E8D" w:rsidRPr="008C4DA5">
        <w:rPr>
          <w:rFonts w:hint="eastAsia"/>
          <w:noProof/>
          <w:color w:val="000000" w:themeColor="text1"/>
        </w:rPr>
        <w:t>CAAI-</w:t>
      </w:r>
      <w:r w:rsidR="00B76E8D" w:rsidRPr="008C4DA5">
        <w:rPr>
          <w:rFonts w:hint="eastAsia"/>
          <w:noProof/>
          <w:color w:val="000000" w:themeColor="text1"/>
        </w:rPr>
        <w:t>昇思</w:t>
      </w:r>
      <w:r w:rsidR="00B76E8D" w:rsidRPr="008C4DA5">
        <w:rPr>
          <w:rFonts w:hint="eastAsia"/>
          <w:noProof/>
          <w:color w:val="000000" w:themeColor="text1"/>
        </w:rPr>
        <w:t>MindSpore</w:t>
      </w:r>
      <w:r w:rsidR="00B76E8D" w:rsidRPr="008C4DA5">
        <w:rPr>
          <w:rFonts w:hint="eastAsia"/>
          <w:noProof/>
          <w:color w:val="000000" w:themeColor="text1"/>
        </w:rPr>
        <w:t>学术奖励基金优秀项目、</w:t>
      </w:r>
      <w:r w:rsidR="00B76E8D" w:rsidRPr="008C4DA5">
        <w:rPr>
          <w:rFonts w:hint="eastAsia"/>
          <w:noProof/>
          <w:color w:val="000000" w:themeColor="text1"/>
        </w:rPr>
        <w:t>Wiley</w:t>
      </w:r>
      <w:r w:rsidR="00B76E8D" w:rsidRPr="008C4DA5">
        <w:rPr>
          <w:rFonts w:hint="eastAsia"/>
          <w:noProof/>
          <w:color w:val="000000" w:themeColor="text1"/>
        </w:rPr>
        <w:t>中国高贡献作者奖。</w:t>
      </w:r>
    </w:p>
    <w:p w14:paraId="633F7DC8" w14:textId="77777777" w:rsidR="00E513CF" w:rsidRPr="008C4DA5" w:rsidRDefault="00E513CF" w:rsidP="00E513CF">
      <w:pPr>
        <w:pStyle w:val="a4"/>
        <w:tabs>
          <w:tab w:val="left" w:pos="6660"/>
        </w:tabs>
        <w:spacing w:beforeLines="50" w:before="120" w:after="100" w:afterAutospacing="1" w:line="360" w:lineRule="exact"/>
        <w:ind w:right="34"/>
        <w:jc w:val="left"/>
        <w:rPr>
          <w:rFonts w:ascii="Times New Roman" w:hAnsi="Times New Roman"/>
          <w:b/>
          <w:color w:val="000000" w:themeColor="text1"/>
        </w:rPr>
      </w:pPr>
      <w:r w:rsidRPr="008C4DA5">
        <w:rPr>
          <w:rFonts w:ascii="Times New Roman" w:hAnsi="Times New Roman"/>
          <w:b/>
          <w:color w:val="000000" w:themeColor="text1"/>
        </w:rPr>
        <w:lastRenderedPageBreak/>
        <w:t>Selected Publications</w:t>
      </w:r>
    </w:p>
    <w:p w14:paraId="6AA4111D" w14:textId="77777777" w:rsidR="00D70785" w:rsidRPr="008C4DA5" w:rsidRDefault="00D70785" w:rsidP="00D70785">
      <w:pPr>
        <w:numPr>
          <w:ilvl w:val="0"/>
          <w:numId w:val="33"/>
        </w:numPr>
        <w:spacing w:line="360" w:lineRule="exact"/>
        <w:rPr>
          <w:color w:val="000000" w:themeColor="text1"/>
        </w:rPr>
      </w:pPr>
      <w:bookmarkStart w:id="18" w:name="_Hlk60083651"/>
      <w:r w:rsidRPr="008C4DA5">
        <w:rPr>
          <w:color w:val="000000" w:themeColor="text1"/>
        </w:rPr>
        <w:t xml:space="preserve">Yunlong Wang, Fei Liu,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Guangqi</w:t>
      </w:r>
      <w:proofErr w:type="spellEnd"/>
      <w:r w:rsidRPr="008C4DA5">
        <w:rPr>
          <w:color w:val="000000" w:themeColor="text1"/>
        </w:rPr>
        <w:t xml:space="preserve"> Hou,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Tieniu</w:t>
      </w:r>
      <w:proofErr w:type="spellEnd"/>
      <w:r w:rsidRPr="008C4DA5">
        <w:rPr>
          <w:color w:val="000000" w:themeColor="text1"/>
        </w:rPr>
        <w:t xml:space="preserve"> Tan. </w:t>
      </w:r>
      <w:proofErr w:type="spellStart"/>
      <w:r w:rsidRPr="008C4DA5">
        <w:rPr>
          <w:color w:val="000000" w:themeColor="text1"/>
        </w:rPr>
        <w:t>LFNet</w:t>
      </w:r>
      <w:proofErr w:type="spellEnd"/>
      <w:r w:rsidRPr="008C4DA5">
        <w:rPr>
          <w:color w:val="000000" w:themeColor="text1"/>
        </w:rPr>
        <w:t>: A Novel Bidirectional Recurrent Convolutional Neural Network for Light Field Image Super Resolution[J]. IEEE Transactions on Image Processing (TIP), 2018, 27(9): 4274-4286.</w:t>
      </w:r>
    </w:p>
    <w:p w14:paraId="33316884" w14:textId="77777777" w:rsidR="00D70785" w:rsidRPr="008C4DA5" w:rsidRDefault="00D70785" w:rsidP="00D70785">
      <w:pPr>
        <w:numPr>
          <w:ilvl w:val="0"/>
          <w:numId w:val="33"/>
        </w:numPr>
        <w:spacing w:line="360" w:lineRule="exact"/>
        <w:rPr>
          <w:color w:val="000000" w:themeColor="text1"/>
        </w:rPr>
      </w:pPr>
      <w:r w:rsidRPr="008C4DA5">
        <w:rPr>
          <w:color w:val="000000" w:themeColor="text1"/>
        </w:rPr>
        <w:t xml:space="preserve">Yunlong Wang, Fei Liu,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Zilei</w:t>
      </w:r>
      <w:proofErr w:type="spellEnd"/>
      <w:r w:rsidRPr="008C4DA5">
        <w:rPr>
          <w:color w:val="000000" w:themeColor="text1"/>
        </w:rPr>
        <w:t xml:space="preserve"> Wang,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Tieniu</w:t>
      </w:r>
      <w:proofErr w:type="spellEnd"/>
      <w:r w:rsidRPr="008C4DA5">
        <w:rPr>
          <w:color w:val="000000" w:themeColor="text1"/>
        </w:rPr>
        <w:t xml:space="preserve"> Tan. “High-fidelity View Synthesis for Light Field Imaging with Extended Pseudo 4DCNN,” IEEE Transactions on Computational Imaging (TCI), Vol. 6, 2020, pp.830-842.</w:t>
      </w:r>
    </w:p>
    <w:p w14:paraId="098367C6" w14:textId="77777777" w:rsidR="00D70785" w:rsidRPr="008C4DA5" w:rsidRDefault="00D70785" w:rsidP="00D70785">
      <w:pPr>
        <w:numPr>
          <w:ilvl w:val="0"/>
          <w:numId w:val="33"/>
        </w:numPr>
        <w:tabs>
          <w:tab w:val="left" w:pos="420"/>
        </w:tabs>
        <w:spacing w:line="360" w:lineRule="exact"/>
        <w:rPr>
          <w:color w:val="000000" w:themeColor="text1"/>
        </w:rPr>
      </w:pPr>
      <w:r w:rsidRPr="008C4DA5">
        <w:rPr>
          <w:color w:val="000000" w:themeColor="text1"/>
        </w:rPr>
        <w:t>Min Ren</w:t>
      </w:r>
      <w:r w:rsidRPr="008C4DA5">
        <w:rPr>
          <w:color w:val="000000" w:themeColor="text1"/>
          <w:vertAlign w:val="superscript"/>
        </w:rPr>
        <w:t>#</w:t>
      </w:r>
      <w:r w:rsidRPr="008C4DA5">
        <w:rPr>
          <w:color w:val="000000" w:themeColor="text1"/>
        </w:rPr>
        <w:t>, Yunlong Wang</w:t>
      </w:r>
      <w:r w:rsidRPr="008C4DA5">
        <w:rPr>
          <w:color w:val="000000" w:themeColor="text1"/>
          <w:vertAlign w:val="superscript"/>
        </w:rPr>
        <w:t>#</w:t>
      </w:r>
      <w:r w:rsidRPr="008C4DA5">
        <w:rPr>
          <w:color w:val="000000" w:themeColor="text1"/>
        </w:rPr>
        <w:t xml:space="preserve">, Yuhao Zhu,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Zhenan</w:t>
      </w:r>
      <w:proofErr w:type="spellEnd"/>
      <w:r w:rsidRPr="008C4DA5">
        <w:rPr>
          <w:color w:val="000000" w:themeColor="text1"/>
        </w:rPr>
        <w:t xml:space="preserve"> Sun. “Multiscale Dynamic Graph Representation for Biometric Recognition with Occlusions,”</w:t>
      </w:r>
      <w:r w:rsidRPr="008C4DA5">
        <w:rPr>
          <w:rFonts w:hint="eastAsia"/>
          <w:color w:val="000000" w:themeColor="text1"/>
        </w:rPr>
        <w:t xml:space="preserve"> </w:t>
      </w:r>
      <w:r w:rsidRPr="008C4DA5">
        <w:rPr>
          <w:color w:val="000000" w:themeColor="text1"/>
        </w:rPr>
        <w:t>IEEE Transactions on Pattern Analysis and Machine Intelligence (TPAMI), 2023.</w:t>
      </w:r>
    </w:p>
    <w:p w14:paraId="1130C5EA" w14:textId="42533695" w:rsidR="00D70785" w:rsidRPr="008C4DA5" w:rsidRDefault="00D70785" w:rsidP="00257D3A">
      <w:pPr>
        <w:numPr>
          <w:ilvl w:val="0"/>
          <w:numId w:val="33"/>
        </w:numPr>
        <w:tabs>
          <w:tab w:val="clear" w:pos="420"/>
          <w:tab w:val="left" w:pos="0"/>
        </w:tabs>
        <w:spacing w:line="360" w:lineRule="exact"/>
        <w:rPr>
          <w:color w:val="000000" w:themeColor="text1"/>
        </w:rPr>
      </w:pPr>
      <w:r w:rsidRPr="008C4DA5">
        <w:rPr>
          <w:color w:val="000000" w:themeColor="text1"/>
        </w:rPr>
        <w:t xml:space="preserve">Yunlong Wang, Fei Liu, </w:t>
      </w:r>
      <w:proofErr w:type="spellStart"/>
      <w:r w:rsidRPr="008C4DA5">
        <w:rPr>
          <w:color w:val="000000" w:themeColor="text1"/>
        </w:rPr>
        <w:t>Zilei</w:t>
      </w:r>
      <w:proofErr w:type="spellEnd"/>
      <w:r w:rsidRPr="008C4DA5">
        <w:rPr>
          <w:color w:val="000000" w:themeColor="text1"/>
        </w:rPr>
        <w:t xml:space="preserve"> Wang, </w:t>
      </w:r>
      <w:proofErr w:type="spellStart"/>
      <w:r w:rsidRPr="008C4DA5">
        <w:rPr>
          <w:color w:val="000000" w:themeColor="text1"/>
        </w:rPr>
        <w:t>Guangqi</w:t>
      </w:r>
      <w:proofErr w:type="spellEnd"/>
      <w:r w:rsidRPr="008C4DA5">
        <w:rPr>
          <w:color w:val="000000" w:themeColor="text1"/>
        </w:rPr>
        <w:t xml:space="preserve"> Hou,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Tieniu</w:t>
      </w:r>
      <w:proofErr w:type="spellEnd"/>
      <w:r w:rsidRPr="008C4DA5">
        <w:rPr>
          <w:color w:val="000000" w:themeColor="text1"/>
        </w:rPr>
        <w:t xml:space="preserve"> Tan. End-to-end View Synthesis for Light Field Imaging with Pseudo 4DCNN[C]// European Conference on Computer Vision (ECCV), 2018: 340-355.</w:t>
      </w:r>
    </w:p>
    <w:p w14:paraId="17255137" w14:textId="0C107243" w:rsidR="00D70785" w:rsidRPr="008C4DA5" w:rsidRDefault="00D70785" w:rsidP="00D70785">
      <w:pPr>
        <w:numPr>
          <w:ilvl w:val="0"/>
          <w:numId w:val="33"/>
        </w:numPr>
        <w:tabs>
          <w:tab w:val="left" w:pos="420"/>
        </w:tabs>
        <w:spacing w:line="360" w:lineRule="exact"/>
        <w:rPr>
          <w:color w:val="000000" w:themeColor="text1"/>
        </w:rPr>
      </w:pPr>
      <w:r w:rsidRPr="008C4DA5">
        <w:rPr>
          <w:color w:val="000000" w:themeColor="text1"/>
        </w:rPr>
        <w:t>Ren Min</w:t>
      </w:r>
      <w:r w:rsidRPr="008C4DA5">
        <w:rPr>
          <w:color w:val="000000" w:themeColor="text1"/>
          <w:vertAlign w:val="superscript"/>
        </w:rPr>
        <w:t>#</w:t>
      </w:r>
      <w:r w:rsidRPr="008C4DA5">
        <w:rPr>
          <w:color w:val="000000" w:themeColor="text1"/>
        </w:rPr>
        <w:t>, Wang Yunlong</w:t>
      </w:r>
      <w:r w:rsidRPr="008C4DA5">
        <w:rPr>
          <w:color w:val="000000" w:themeColor="text1"/>
          <w:vertAlign w:val="superscript"/>
        </w:rPr>
        <w:t>#</w:t>
      </w:r>
      <w:r w:rsidRPr="008C4DA5">
        <w:rPr>
          <w:color w:val="000000" w:themeColor="text1"/>
        </w:rPr>
        <w:t xml:space="preserve">, Zhu Yuhao, Huang Yongzhen, Sun </w:t>
      </w:r>
      <w:proofErr w:type="spellStart"/>
      <w:r w:rsidRPr="008C4DA5">
        <w:rPr>
          <w:color w:val="000000" w:themeColor="text1"/>
        </w:rPr>
        <w:t>Zhenan</w:t>
      </w:r>
      <w:proofErr w:type="spellEnd"/>
      <w:r w:rsidRPr="008C4DA5">
        <w:rPr>
          <w:color w:val="000000" w:themeColor="text1"/>
        </w:rPr>
        <w:t xml:space="preserve">, Li Qi, Tan </w:t>
      </w:r>
      <w:proofErr w:type="spellStart"/>
      <w:r w:rsidRPr="008C4DA5">
        <w:rPr>
          <w:color w:val="000000" w:themeColor="text1"/>
        </w:rPr>
        <w:t>Tieniu</w:t>
      </w:r>
      <w:proofErr w:type="spellEnd"/>
      <w:r w:rsidRPr="008C4DA5">
        <w:rPr>
          <w:color w:val="000000" w:themeColor="text1"/>
        </w:rPr>
        <w:t>. Artificial immune system of secure face recognition against adversarial attacks[J]. International Journal of Computer Vision (IJCV), 2024, 132: 5718-5740.</w:t>
      </w:r>
    </w:p>
    <w:p w14:paraId="500A1D4A" w14:textId="44AC8551" w:rsidR="007644DE" w:rsidRPr="008C4DA5" w:rsidRDefault="007644DE" w:rsidP="000D3EC5">
      <w:pPr>
        <w:spacing w:line="360" w:lineRule="exact"/>
        <w:rPr>
          <w:color w:val="000000" w:themeColor="text1"/>
        </w:rPr>
      </w:pPr>
    </w:p>
    <w:bookmarkEnd w:id="18"/>
    <w:p w14:paraId="4D7734C0" w14:textId="0D61BB7D" w:rsidR="00F65AFC" w:rsidRPr="008C4DA5" w:rsidRDefault="00257D3A" w:rsidP="00257D3A">
      <w:pPr>
        <w:spacing w:line="360" w:lineRule="exact"/>
        <w:rPr>
          <w:noProof/>
          <w:color w:val="000000" w:themeColor="text1"/>
        </w:rPr>
      </w:pPr>
      <w:r w:rsidRPr="008C4DA5">
        <w:rPr>
          <w:noProof/>
          <w:color w:val="000000" w:themeColor="text1"/>
        </w:rPr>
        <w:drawing>
          <wp:anchor distT="0" distB="0" distL="114300" distR="114300" simplePos="0" relativeHeight="251704832" behindDoc="0" locked="0" layoutInCell="1" allowOverlap="1" wp14:anchorId="2CD6BE78" wp14:editId="6B8A3295">
            <wp:simplePos x="0" y="0"/>
            <wp:positionH relativeFrom="margin">
              <wp:align>left</wp:align>
            </wp:positionH>
            <wp:positionV relativeFrom="paragraph">
              <wp:posOffset>7620</wp:posOffset>
            </wp:positionV>
            <wp:extent cx="1007745" cy="1241425"/>
            <wp:effectExtent l="0" t="0" r="1905" b="0"/>
            <wp:wrapSquare wrapText="bothSides"/>
            <wp:docPr id="1820" name="图片 1820" descr="Shu W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61" descr="Shu Wu"/>
                    <pic:cNvPicPr>
                      <a:picLocks noChangeAspect="1" noChangeArrowheads="1"/>
                    </pic:cNvPicPr>
                  </pic:nvPicPr>
                  <pic:blipFill>
                    <a:blip r:embed="rId26" r:link="rId27" cstate="print">
                      <a:extLst>
                        <a:ext uri="{28A0092B-C50C-407E-A947-70E740481C1C}">
                          <a14:useLocalDpi xmlns:a14="http://schemas.microsoft.com/office/drawing/2010/main" val="0"/>
                        </a:ext>
                      </a:extLst>
                    </a:blip>
                    <a:srcRect/>
                    <a:stretch>
                      <a:fillRect/>
                    </a:stretch>
                  </pic:blipFill>
                  <pic:spPr bwMode="auto">
                    <a:xfrm>
                      <a:off x="0" y="0"/>
                      <a:ext cx="1007745" cy="1241425"/>
                    </a:xfrm>
                    <a:prstGeom prst="rect">
                      <a:avLst/>
                    </a:prstGeom>
                    <a:noFill/>
                    <a:ln>
                      <a:noFill/>
                    </a:ln>
                  </pic:spPr>
                </pic:pic>
              </a:graphicData>
            </a:graphic>
            <wp14:sizeRelH relativeFrom="page">
              <wp14:pctWidth>0</wp14:pctWidth>
            </wp14:sizeRelH>
            <wp14:sizeRelV relativeFrom="page">
              <wp14:pctHeight>0</wp14:pctHeight>
            </wp14:sizeRelV>
          </wp:anchor>
        </w:drawing>
      </w:r>
      <w:r w:rsidR="00B22145" w:rsidRPr="008C4DA5">
        <w:rPr>
          <w:noProof/>
          <w:color w:val="000000" w:themeColor="text1"/>
        </w:rPr>
        <w:t xml:space="preserve">  </w:t>
      </w:r>
      <w:r w:rsidR="00673A95" w:rsidRPr="008C4DA5">
        <w:rPr>
          <w:noProof/>
          <w:color w:val="000000" w:themeColor="text1"/>
        </w:rPr>
        <w:t xml:space="preserve">  </w:t>
      </w:r>
      <w:r w:rsidR="00375CE0" w:rsidRPr="008C4DA5">
        <w:rPr>
          <w:rFonts w:hint="eastAsia"/>
          <w:b/>
          <w:bCs/>
          <w:noProof/>
          <w:color w:val="000000" w:themeColor="text1"/>
        </w:rPr>
        <w:t>吴书</w:t>
      </w:r>
      <w:r w:rsidR="00375CE0" w:rsidRPr="008C4DA5">
        <w:rPr>
          <w:rFonts w:hint="eastAsia"/>
          <w:noProof/>
          <w:color w:val="000000" w:themeColor="text1"/>
        </w:rPr>
        <w:t>，</w:t>
      </w:r>
      <w:r w:rsidR="0004706B" w:rsidRPr="008C4DA5">
        <w:rPr>
          <w:noProof/>
          <w:color w:val="000000" w:themeColor="text1"/>
        </w:rPr>
        <w:t>博士，研究员。</w:t>
      </w:r>
      <w:r w:rsidR="0004706B" w:rsidRPr="008C4DA5">
        <w:rPr>
          <w:noProof/>
          <w:color w:val="000000" w:themeColor="text1"/>
        </w:rPr>
        <w:t>CCF</w:t>
      </w:r>
      <w:r w:rsidR="0004706B" w:rsidRPr="008C4DA5">
        <w:rPr>
          <w:rFonts w:hint="eastAsia"/>
          <w:noProof/>
          <w:color w:val="000000" w:themeColor="text1"/>
        </w:rPr>
        <w:t>杰出会员、</w:t>
      </w:r>
      <w:r w:rsidR="0004706B" w:rsidRPr="008C4DA5">
        <w:rPr>
          <w:noProof/>
          <w:color w:val="000000" w:themeColor="text1"/>
        </w:rPr>
        <w:t>ACM/IEEE</w:t>
      </w:r>
      <w:r w:rsidR="0004706B" w:rsidRPr="008C4DA5">
        <w:rPr>
          <w:noProof/>
          <w:color w:val="000000" w:themeColor="text1"/>
        </w:rPr>
        <w:t>高级会员，微软亚洲研究院</w:t>
      </w:r>
      <w:r w:rsidR="0004706B" w:rsidRPr="008C4DA5">
        <w:rPr>
          <w:noProof/>
          <w:color w:val="000000" w:themeColor="text1"/>
        </w:rPr>
        <w:t>“</w:t>
      </w:r>
      <w:r w:rsidR="0004706B" w:rsidRPr="008C4DA5">
        <w:rPr>
          <w:noProof/>
          <w:color w:val="000000" w:themeColor="text1"/>
        </w:rPr>
        <w:t>铸星计划</w:t>
      </w:r>
      <w:r w:rsidR="0004706B" w:rsidRPr="008C4DA5">
        <w:rPr>
          <w:noProof/>
          <w:color w:val="000000" w:themeColor="text1"/>
        </w:rPr>
        <w:t>”</w:t>
      </w:r>
      <w:r w:rsidR="0004706B" w:rsidRPr="008C4DA5">
        <w:rPr>
          <w:noProof/>
          <w:color w:val="000000" w:themeColor="text1"/>
        </w:rPr>
        <w:t>学者，阿里巴巴</w:t>
      </w:r>
      <w:r w:rsidR="0004706B" w:rsidRPr="008C4DA5">
        <w:rPr>
          <w:noProof/>
          <w:color w:val="000000" w:themeColor="text1"/>
        </w:rPr>
        <w:t>Research Fellow</w:t>
      </w:r>
      <w:r w:rsidR="0004706B" w:rsidRPr="008C4DA5">
        <w:rPr>
          <w:noProof/>
          <w:color w:val="000000" w:themeColor="text1"/>
        </w:rPr>
        <w:t>。</w:t>
      </w:r>
      <w:r w:rsidR="0004706B" w:rsidRPr="008C4DA5">
        <w:rPr>
          <w:noProof/>
          <w:color w:val="000000" w:themeColor="text1"/>
        </w:rPr>
        <w:t>2004</w:t>
      </w:r>
      <w:r w:rsidR="0004706B" w:rsidRPr="008C4DA5">
        <w:rPr>
          <w:noProof/>
          <w:color w:val="000000" w:themeColor="text1"/>
        </w:rPr>
        <w:t>年获湖南大学计算机科学与技术专业工学学士学位，</w:t>
      </w:r>
      <w:r w:rsidR="0004706B" w:rsidRPr="008C4DA5">
        <w:rPr>
          <w:noProof/>
          <w:color w:val="000000" w:themeColor="text1"/>
        </w:rPr>
        <w:t>2007</w:t>
      </w:r>
      <w:r w:rsidR="0004706B" w:rsidRPr="008C4DA5">
        <w:rPr>
          <w:noProof/>
          <w:color w:val="000000" w:themeColor="text1"/>
        </w:rPr>
        <w:t>年获厦门大学计算机应用技术专业工学硕士学位，</w:t>
      </w:r>
      <w:r w:rsidR="0004706B" w:rsidRPr="008C4DA5">
        <w:rPr>
          <w:noProof/>
          <w:color w:val="000000" w:themeColor="text1"/>
        </w:rPr>
        <w:t>2012</w:t>
      </w:r>
      <w:r w:rsidR="0004706B" w:rsidRPr="008C4DA5">
        <w:rPr>
          <w:noProof/>
          <w:color w:val="000000" w:themeColor="text1"/>
        </w:rPr>
        <w:t>年获加拿大舍布鲁克大学（</w:t>
      </w:r>
      <w:r w:rsidR="0004706B" w:rsidRPr="008C4DA5">
        <w:rPr>
          <w:noProof/>
          <w:color w:val="000000" w:themeColor="text1"/>
        </w:rPr>
        <w:t>University of Sherbrooke</w:t>
      </w:r>
      <w:r w:rsidR="0004706B" w:rsidRPr="008C4DA5">
        <w:rPr>
          <w:noProof/>
          <w:color w:val="000000" w:themeColor="text1"/>
        </w:rPr>
        <w:t>）计算机科学专业博士学位。吴书博士主要研究方向是大数据和网络内容分析与安全等。在本领域顶级期刊</w:t>
      </w:r>
      <w:r w:rsidR="0004706B" w:rsidRPr="008C4DA5">
        <w:rPr>
          <w:noProof/>
          <w:color w:val="000000" w:themeColor="text1"/>
        </w:rPr>
        <w:t xml:space="preserve"> ACM</w:t>
      </w:r>
      <w:r w:rsidR="0004706B" w:rsidRPr="008C4DA5">
        <w:rPr>
          <w:noProof/>
          <w:color w:val="000000" w:themeColor="text1"/>
        </w:rPr>
        <w:t>和</w:t>
      </w:r>
      <w:r w:rsidR="0004706B" w:rsidRPr="008C4DA5">
        <w:rPr>
          <w:noProof/>
          <w:color w:val="000000" w:themeColor="text1"/>
        </w:rPr>
        <w:t>IEEE</w:t>
      </w:r>
      <w:r w:rsidR="0004706B" w:rsidRPr="008C4DA5">
        <w:rPr>
          <w:noProof/>
          <w:color w:val="000000" w:themeColor="text1"/>
        </w:rPr>
        <w:t>汇刊发表论文</w:t>
      </w:r>
      <w:r w:rsidR="0004706B" w:rsidRPr="008C4DA5">
        <w:rPr>
          <w:noProof/>
          <w:color w:val="000000" w:themeColor="text1"/>
        </w:rPr>
        <w:t>20</w:t>
      </w:r>
      <w:r w:rsidR="0004706B" w:rsidRPr="008C4DA5">
        <w:rPr>
          <w:rFonts w:hint="eastAsia"/>
          <w:noProof/>
          <w:color w:val="000000" w:themeColor="text1"/>
        </w:rPr>
        <w:t>余</w:t>
      </w:r>
      <w:r w:rsidR="0004706B" w:rsidRPr="008C4DA5">
        <w:rPr>
          <w:noProof/>
          <w:color w:val="000000" w:themeColor="text1"/>
        </w:rPr>
        <w:t>篇、</w:t>
      </w:r>
      <w:r w:rsidR="0004706B" w:rsidRPr="008C4DA5">
        <w:rPr>
          <w:noProof/>
          <w:color w:val="000000" w:themeColor="text1"/>
        </w:rPr>
        <w:t>CCF-A</w:t>
      </w:r>
      <w:r w:rsidR="0004706B" w:rsidRPr="008C4DA5">
        <w:rPr>
          <w:noProof/>
          <w:color w:val="000000" w:themeColor="text1"/>
        </w:rPr>
        <w:t>会议上发表文章</w:t>
      </w:r>
      <w:r w:rsidR="0004706B" w:rsidRPr="008C4DA5">
        <w:rPr>
          <w:noProof/>
          <w:color w:val="000000" w:themeColor="text1"/>
        </w:rPr>
        <w:t>40</w:t>
      </w:r>
      <w:r w:rsidR="0004706B" w:rsidRPr="008C4DA5">
        <w:rPr>
          <w:noProof/>
          <w:color w:val="000000" w:themeColor="text1"/>
        </w:rPr>
        <w:t>余篇、</w:t>
      </w:r>
      <w:r w:rsidR="0004706B" w:rsidRPr="008C4DA5">
        <w:rPr>
          <w:noProof/>
          <w:color w:val="000000" w:themeColor="text1"/>
        </w:rPr>
        <w:t>Springer</w:t>
      </w:r>
      <w:r w:rsidR="0004706B" w:rsidRPr="008C4DA5">
        <w:rPr>
          <w:noProof/>
          <w:color w:val="000000" w:themeColor="text1"/>
        </w:rPr>
        <w:t>和科学出版社发表一作专著两篇。</w:t>
      </w:r>
      <w:r w:rsidR="0004706B" w:rsidRPr="008C4DA5">
        <w:rPr>
          <w:rFonts w:hint="eastAsia"/>
          <w:noProof/>
          <w:color w:val="000000" w:themeColor="text1"/>
        </w:rPr>
        <w:t>获评北京市自然科学奖一等奖（</w:t>
      </w:r>
      <w:r w:rsidR="0004706B" w:rsidRPr="008C4DA5">
        <w:rPr>
          <w:rFonts w:hint="eastAsia"/>
          <w:noProof/>
          <w:color w:val="000000" w:themeColor="text1"/>
        </w:rPr>
        <w:t>2/4</w:t>
      </w:r>
      <w:r w:rsidR="0004706B" w:rsidRPr="008C4DA5">
        <w:rPr>
          <w:rFonts w:hint="eastAsia"/>
          <w:noProof/>
          <w:color w:val="000000" w:themeColor="text1"/>
        </w:rPr>
        <w:t>）、</w:t>
      </w:r>
      <w:r w:rsidR="0004706B" w:rsidRPr="008C4DA5">
        <w:rPr>
          <w:noProof/>
          <w:color w:val="000000" w:themeColor="text1"/>
        </w:rPr>
        <w:t>曾</w:t>
      </w:r>
      <w:r w:rsidR="0004706B" w:rsidRPr="008C4DA5">
        <w:rPr>
          <w:rFonts w:hint="eastAsia"/>
          <w:noProof/>
          <w:color w:val="000000" w:themeColor="text1"/>
        </w:rPr>
        <w:t>入选</w:t>
      </w:r>
      <w:r w:rsidR="0004706B" w:rsidRPr="008C4DA5">
        <w:rPr>
          <w:rFonts w:hint="eastAsia"/>
          <w:noProof/>
          <w:color w:val="000000" w:themeColor="text1"/>
        </w:rPr>
        <w:t>AI 2000</w:t>
      </w:r>
      <w:r w:rsidR="0004706B" w:rsidRPr="008C4DA5">
        <w:rPr>
          <w:rFonts w:hint="eastAsia"/>
          <w:noProof/>
          <w:color w:val="000000" w:themeColor="text1"/>
        </w:rPr>
        <w:t>人工智能和信息检索最具影响力学者</w:t>
      </w:r>
      <w:r w:rsidR="0004706B" w:rsidRPr="008C4DA5">
        <w:rPr>
          <w:noProof/>
          <w:color w:val="000000" w:themeColor="text1"/>
        </w:rPr>
        <w:t>、斯坦福大学</w:t>
      </w:r>
      <w:r w:rsidR="0004706B" w:rsidRPr="008C4DA5">
        <w:rPr>
          <w:noProof/>
          <w:color w:val="000000" w:themeColor="text1"/>
        </w:rPr>
        <w:t>2022</w:t>
      </w:r>
      <w:r w:rsidR="0004706B" w:rsidRPr="008C4DA5">
        <w:rPr>
          <w:noProof/>
          <w:color w:val="000000" w:themeColor="text1"/>
        </w:rPr>
        <w:t>年全球前</w:t>
      </w:r>
      <w:r w:rsidR="0004706B" w:rsidRPr="008C4DA5">
        <w:rPr>
          <w:noProof/>
          <w:color w:val="000000" w:themeColor="text1"/>
        </w:rPr>
        <w:t>2%</w:t>
      </w:r>
      <w:r w:rsidR="0004706B" w:rsidRPr="008C4DA5">
        <w:rPr>
          <w:noProof/>
          <w:color w:val="000000" w:themeColor="text1"/>
        </w:rPr>
        <w:t>顶尖科学家榜单</w:t>
      </w:r>
      <w:r w:rsidR="0004706B" w:rsidRPr="008C4DA5">
        <w:rPr>
          <w:rFonts w:hint="eastAsia"/>
          <w:noProof/>
          <w:color w:val="000000" w:themeColor="text1"/>
        </w:rPr>
        <w:t>、获得</w:t>
      </w:r>
      <w:r w:rsidR="0004706B" w:rsidRPr="008C4DA5">
        <w:rPr>
          <w:noProof/>
          <w:color w:val="000000" w:themeColor="text1"/>
        </w:rPr>
        <w:t>UIC 2010</w:t>
      </w:r>
      <w:r w:rsidR="0004706B" w:rsidRPr="008C4DA5">
        <w:rPr>
          <w:noProof/>
          <w:color w:val="000000" w:themeColor="text1"/>
        </w:rPr>
        <w:t>和</w:t>
      </w:r>
      <w:r w:rsidR="0004706B" w:rsidRPr="008C4DA5">
        <w:rPr>
          <w:noProof/>
          <w:color w:val="000000" w:themeColor="text1"/>
        </w:rPr>
        <w:t>CICAI 2022</w:t>
      </w:r>
      <w:r w:rsidR="0004706B" w:rsidRPr="008C4DA5">
        <w:rPr>
          <w:noProof/>
          <w:color w:val="000000" w:themeColor="text1"/>
        </w:rPr>
        <w:t>最佳论文奖等，培养硕博生多次获得国家奖学金。主持</w:t>
      </w:r>
      <w:r w:rsidR="0004706B" w:rsidRPr="008C4DA5">
        <w:rPr>
          <w:rFonts w:hint="eastAsia"/>
          <w:noProof/>
          <w:color w:val="000000" w:themeColor="text1"/>
        </w:rPr>
        <w:t>科技创新</w:t>
      </w:r>
      <w:r w:rsidR="0004706B" w:rsidRPr="008C4DA5">
        <w:rPr>
          <w:rFonts w:hint="eastAsia"/>
          <w:noProof/>
          <w:color w:val="000000" w:themeColor="text1"/>
        </w:rPr>
        <w:t>2030-</w:t>
      </w:r>
      <w:r w:rsidR="0004706B" w:rsidRPr="008C4DA5">
        <w:rPr>
          <w:rFonts w:hint="eastAsia"/>
          <w:noProof/>
          <w:color w:val="000000" w:themeColor="text1"/>
        </w:rPr>
        <w:t>重大项目，</w:t>
      </w:r>
      <w:r w:rsidR="0004706B" w:rsidRPr="008C4DA5">
        <w:rPr>
          <w:noProof/>
          <w:color w:val="000000" w:themeColor="text1"/>
        </w:rPr>
        <w:t>国家自然科学基金面上</w:t>
      </w:r>
      <w:r w:rsidR="0004706B" w:rsidRPr="008C4DA5">
        <w:rPr>
          <w:rFonts w:hint="eastAsia"/>
          <w:noProof/>
          <w:color w:val="000000" w:themeColor="text1"/>
        </w:rPr>
        <w:t>和青年</w:t>
      </w:r>
      <w:r w:rsidR="0004706B" w:rsidRPr="008C4DA5">
        <w:rPr>
          <w:noProof/>
          <w:color w:val="000000" w:themeColor="text1"/>
        </w:rPr>
        <w:t>等</w:t>
      </w:r>
      <w:r w:rsidR="0004706B" w:rsidRPr="008C4DA5">
        <w:rPr>
          <w:rFonts w:hint="eastAsia"/>
          <w:noProof/>
          <w:color w:val="000000" w:themeColor="text1"/>
        </w:rPr>
        <w:t>项目</w:t>
      </w:r>
      <w:r w:rsidR="0004706B" w:rsidRPr="008C4DA5">
        <w:rPr>
          <w:noProof/>
          <w:color w:val="000000" w:themeColor="text1"/>
        </w:rPr>
        <w:t>。</w:t>
      </w:r>
    </w:p>
    <w:p w14:paraId="712F7D5E" w14:textId="77777777" w:rsidR="00F65AFC" w:rsidRPr="008C4DA5" w:rsidRDefault="00F65AFC" w:rsidP="00F65AFC">
      <w:pPr>
        <w:spacing w:before="100" w:beforeAutospacing="1" w:after="100" w:afterAutospacing="1" w:line="360" w:lineRule="exact"/>
        <w:rPr>
          <w:b/>
          <w:bCs/>
          <w:color w:val="000000" w:themeColor="text1"/>
        </w:rPr>
      </w:pPr>
      <w:r w:rsidRPr="008C4DA5">
        <w:rPr>
          <w:b/>
          <w:bCs/>
          <w:color w:val="000000" w:themeColor="text1"/>
        </w:rPr>
        <w:t>Selected Publications</w:t>
      </w:r>
    </w:p>
    <w:p w14:paraId="2D3B8786" w14:textId="77777777" w:rsidR="0096412F" w:rsidRPr="008C4DA5" w:rsidRDefault="0096412F" w:rsidP="009D47DB">
      <w:pPr>
        <w:numPr>
          <w:ilvl w:val="0"/>
          <w:numId w:val="16"/>
        </w:numPr>
        <w:tabs>
          <w:tab w:val="left" w:pos="360"/>
        </w:tabs>
        <w:spacing w:line="360" w:lineRule="exact"/>
        <w:rPr>
          <w:color w:val="000000" w:themeColor="text1"/>
        </w:rPr>
      </w:pPr>
      <w:r w:rsidRPr="008C4DA5">
        <w:rPr>
          <w:color w:val="000000" w:themeColor="text1"/>
        </w:rPr>
        <w:t xml:space="preserve">Shu Wu, Yuyuan Tang, </w:t>
      </w:r>
      <w:proofErr w:type="spellStart"/>
      <w:r w:rsidRPr="008C4DA5">
        <w:rPr>
          <w:color w:val="000000" w:themeColor="text1"/>
        </w:rPr>
        <w:t>Yanqiao</w:t>
      </w:r>
      <w:proofErr w:type="spellEnd"/>
      <w:r w:rsidRPr="008C4DA5">
        <w:rPr>
          <w:color w:val="000000" w:themeColor="text1"/>
        </w:rPr>
        <w:t xml:space="preserve"> Zhu, Liang Wang, Xing Xie, </w:t>
      </w:r>
      <w:proofErr w:type="spellStart"/>
      <w:r w:rsidRPr="008C4DA5">
        <w:rPr>
          <w:color w:val="000000" w:themeColor="text1"/>
        </w:rPr>
        <w:t>Tieniu</w:t>
      </w:r>
      <w:proofErr w:type="spellEnd"/>
      <w:r w:rsidRPr="008C4DA5">
        <w:rPr>
          <w:color w:val="000000" w:themeColor="text1"/>
        </w:rPr>
        <w:t xml:space="preserve"> Tan. Session-based Recommendation with Graph Neural Network. In Proceedings of the Thirty-Third AAAI Conference on Artificial Intelligence (AAAI), 2019.</w:t>
      </w:r>
    </w:p>
    <w:p w14:paraId="5FCAEF8D" w14:textId="77777777" w:rsidR="0096412F" w:rsidRPr="008C4DA5" w:rsidRDefault="0096412F" w:rsidP="009D47DB">
      <w:pPr>
        <w:numPr>
          <w:ilvl w:val="0"/>
          <w:numId w:val="16"/>
        </w:numPr>
        <w:tabs>
          <w:tab w:val="left" w:pos="360"/>
        </w:tabs>
        <w:spacing w:line="360" w:lineRule="exact"/>
        <w:rPr>
          <w:color w:val="000000" w:themeColor="text1"/>
        </w:rPr>
      </w:pPr>
      <w:r w:rsidRPr="008C4DA5">
        <w:rPr>
          <w:color w:val="000000" w:themeColor="text1"/>
        </w:rPr>
        <w:t xml:space="preserve">Shu Wu, Qiang Liu, Liang Wang, </w:t>
      </w:r>
      <w:proofErr w:type="spellStart"/>
      <w:r w:rsidRPr="008C4DA5">
        <w:rPr>
          <w:color w:val="000000" w:themeColor="text1"/>
        </w:rPr>
        <w:t>Tieniu</w:t>
      </w:r>
      <w:proofErr w:type="spellEnd"/>
      <w:r w:rsidRPr="008C4DA5">
        <w:rPr>
          <w:color w:val="000000" w:themeColor="text1"/>
        </w:rPr>
        <w:t xml:space="preserve"> Tan. Contextual Operation for Recommender Systems. IEEE Transactions on Knowledge and Data Engineering (TKDE), vol. 28, no. 8, pp. 2000-2012, Aug. 2016.</w:t>
      </w:r>
    </w:p>
    <w:p w14:paraId="0754E631" w14:textId="77777777" w:rsidR="0096412F" w:rsidRPr="008C4DA5" w:rsidRDefault="0096412F" w:rsidP="009D47DB">
      <w:pPr>
        <w:numPr>
          <w:ilvl w:val="0"/>
          <w:numId w:val="16"/>
        </w:numPr>
        <w:tabs>
          <w:tab w:val="left" w:pos="360"/>
        </w:tabs>
        <w:spacing w:line="360" w:lineRule="exact"/>
        <w:rPr>
          <w:color w:val="000000" w:themeColor="text1"/>
        </w:rPr>
      </w:pPr>
      <w:r w:rsidRPr="008C4DA5">
        <w:rPr>
          <w:color w:val="000000" w:themeColor="text1"/>
        </w:rPr>
        <w:t xml:space="preserve">Shu Wu, </w:t>
      </w:r>
      <w:proofErr w:type="spellStart"/>
      <w:r w:rsidRPr="008C4DA5">
        <w:rPr>
          <w:color w:val="000000" w:themeColor="text1"/>
        </w:rPr>
        <w:t>Weiyu</w:t>
      </w:r>
      <w:proofErr w:type="spellEnd"/>
      <w:r w:rsidRPr="008C4DA5">
        <w:rPr>
          <w:color w:val="000000" w:themeColor="text1"/>
        </w:rPr>
        <w:t xml:space="preserve"> Guo, Song Xu, </w:t>
      </w:r>
      <w:proofErr w:type="spellStart"/>
      <w:r w:rsidRPr="008C4DA5">
        <w:rPr>
          <w:color w:val="000000" w:themeColor="text1"/>
        </w:rPr>
        <w:t>Yongzhen</w:t>
      </w:r>
      <w:proofErr w:type="spellEnd"/>
      <w:r w:rsidRPr="008C4DA5">
        <w:rPr>
          <w:color w:val="000000" w:themeColor="text1"/>
        </w:rPr>
        <w:t xml:space="preserve"> Huang, Liang Wang, </w:t>
      </w:r>
      <w:proofErr w:type="spellStart"/>
      <w:r w:rsidRPr="008C4DA5">
        <w:rPr>
          <w:color w:val="000000" w:themeColor="text1"/>
        </w:rPr>
        <w:t>Tieniu</w:t>
      </w:r>
      <w:proofErr w:type="spellEnd"/>
      <w:r w:rsidRPr="008C4DA5">
        <w:rPr>
          <w:color w:val="000000" w:themeColor="text1"/>
        </w:rPr>
        <w:t xml:space="preserve"> Tan. Coupled Topic Model for Collaborative Filtering with User-Generated Content. IEEE Transactions on Human-Machine Systems (THMS), vol. 46, no. 6, pp. 908-920, Dec. 2016. </w:t>
      </w:r>
    </w:p>
    <w:p w14:paraId="5491143D" w14:textId="2CBD8D37" w:rsidR="00D27990" w:rsidRPr="008C4DA5" w:rsidRDefault="0096412F" w:rsidP="009D47DB">
      <w:pPr>
        <w:numPr>
          <w:ilvl w:val="0"/>
          <w:numId w:val="16"/>
        </w:numPr>
        <w:spacing w:line="360" w:lineRule="exact"/>
        <w:rPr>
          <w:color w:val="000000" w:themeColor="text1"/>
          <w:kern w:val="0"/>
          <w:sz w:val="22"/>
          <w:szCs w:val="21"/>
        </w:rPr>
      </w:pPr>
      <w:r w:rsidRPr="008C4DA5">
        <w:rPr>
          <w:color w:val="000000" w:themeColor="text1"/>
        </w:rPr>
        <w:t xml:space="preserve">Shu Wu and </w:t>
      </w:r>
      <w:proofErr w:type="spellStart"/>
      <w:r w:rsidRPr="008C4DA5">
        <w:rPr>
          <w:color w:val="000000" w:themeColor="text1"/>
        </w:rPr>
        <w:t>Shengrui</w:t>
      </w:r>
      <w:proofErr w:type="spellEnd"/>
      <w:r w:rsidRPr="008C4DA5">
        <w:rPr>
          <w:color w:val="000000" w:themeColor="text1"/>
        </w:rPr>
        <w:t xml:space="preserve"> Wang, </w:t>
      </w:r>
      <w:r w:rsidR="007B6066" w:rsidRPr="008C4DA5">
        <w:rPr>
          <w:color w:val="000000" w:themeColor="text1"/>
        </w:rPr>
        <w:t>“</w:t>
      </w:r>
      <w:r w:rsidRPr="008C4DA5">
        <w:rPr>
          <w:color w:val="000000" w:themeColor="text1"/>
        </w:rPr>
        <w:t>Information-theoretic Outlier Detection for Large-scale Categorical Data,</w:t>
      </w:r>
      <w:r w:rsidR="007B6066" w:rsidRPr="008C4DA5">
        <w:rPr>
          <w:color w:val="000000" w:themeColor="text1"/>
        </w:rPr>
        <w:t>”</w:t>
      </w:r>
      <w:r w:rsidRPr="008C4DA5">
        <w:rPr>
          <w:color w:val="000000" w:themeColor="text1"/>
        </w:rPr>
        <w:t xml:space="preserve"> IEEE Trans. on Knowledge and Data Engineering (TKDE), VOL. 25, 2013.</w:t>
      </w:r>
    </w:p>
    <w:p w14:paraId="24BB1C8B" w14:textId="7E7E8F37" w:rsidR="00610BBA" w:rsidRPr="008C4DA5" w:rsidRDefault="00610BBA" w:rsidP="00610BBA">
      <w:pPr>
        <w:pStyle w:val="24"/>
        <w:spacing w:after="0" w:line="360" w:lineRule="exact"/>
        <w:ind w:leftChars="0" w:firstLineChars="0"/>
        <w:rPr>
          <w:color w:val="000000" w:themeColor="text1"/>
          <w:szCs w:val="21"/>
        </w:rPr>
      </w:pPr>
    </w:p>
    <w:p w14:paraId="3942C415" w14:textId="71FD7FEC" w:rsidR="00610BBA" w:rsidRPr="008C4DA5" w:rsidRDefault="00C74E32" w:rsidP="00610BBA">
      <w:pPr>
        <w:spacing w:line="360" w:lineRule="exact"/>
        <w:ind w:firstLine="420"/>
        <w:rPr>
          <w:color w:val="000000" w:themeColor="text1"/>
          <w:szCs w:val="21"/>
        </w:rPr>
      </w:pPr>
      <w:r w:rsidRPr="008C4DA5">
        <w:rPr>
          <w:rFonts w:hint="eastAsia"/>
          <w:b/>
          <w:noProof/>
          <w:color w:val="000000" w:themeColor="text1"/>
        </w:rPr>
        <w:drawing>
          <wp:anchor distT="0" distB="0" distL="114300" distR="114300" simplePos="0" relativeHeight="251733504" behindDoc="0" locked="0" layoutInCell="1" allowOverlap="1" wp14:anchorId="4D7A2CF8" wp14:editId="5328A2A7">
            <wp:simplePos x="0" y="0"/>
            <wp:positionH relativeFrom="column">
              <wp:posOffset>100330</wp:posOffset>
            </wp:positionH>
            <wp:positionV relativeFrom="paragraph">
              <wp:posOffset>46863</wp:posOffset>
            </wp:positionV>
            <wp:extent cx="834390" cy="1264920"/>
            <wp:effectExtent l="0" t="0" r="3810" b="0"/>
            <wp:wrapSquare wrapText="bothSides"/>
            <wp:docPr id="1819" name="图片 1819" descr="D:\个人\薛文芳\照片\主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D:\个人\薛文芳\照片\主页.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34390" cy="1264920"/>
                    </a:xfrm>
                    <a:prstGeom prst="rect">
                      <a:avLst/>
                    </a:prstGeom>
                    <a:noFill/>
                    <a:ln>
                      <a:noFill/>
                    </a:ln>
                  </pic:spPr>
                </pic:pic>
              </a:graphicData>
            </a:graphic>
            <wp14:sizeRelH relativeFrom="page">
              <wp14:pctWidth>0</wp14:pctWidth>
            </wp14:sizeRelH>
            <wp14:sizeRelV relativeFrom="page">
              <wp14:pctHeight>0</wp14:pctHeight>
            </wp14:sizeRelV>
          </wp:anchor>
        </w:drawing>
      </w:r>
      <w:r w:rsidR="000701C1" w:rsidRPr="008C4DA5">
        <w:rPr>
          <w:rFonts w:hint="eastAsia"/>
          <w:b/>
          <w:color w:val="000000" w:themeColor="text1"/>
        </w:rPr>
        <w:t>薛文芳</w:t>
      </w:r>
      <w:r w:rsidR="000701C1" w:rsidRPr="008C4DA5">
        <w:rPr>
          <w:rFonts w:hint="eastAsia"/>
          <w:color w:val="000000" w:themeColor="text1"/>
        </w:rPr>
        <w:t>，</w:t>
      </w:r>
      <w:r w:rsidR="007D7203" w:rsidRPr="008C4DA5">
        <w:rPr>
          <w:rFonts w:hint="eastAsia"/>
          <w:color w:val="000000" w:themeColor="text1"/>
        </w:rPr>
        <w:t>副研究员，硕士生导师。</w:t>
      </w:r>
      <w:r w:rsidR="007D7203" w:rsidRPr="008C4DA5">
        <w:rPr>
          <w:rFonts w:hint="eastAsia"/>
          <w:color w:val="000000" w:themeColor="text1"/>
        </w:rPr>
        <w:t>2002</w:t>
      </w:r>
      <w:r w:rsidR="007D7203" w:rsidRPr="008C4DA5">
        <w:rPr>
          <w:rFonts w:hint="eastAsia"/>
          <w:color w:val="000000" w:themeColor="text1"/>
        </w:rPr>
        <w:t>年在北京航空航天大学获得通信与信息系统专业博士学位，</w:t>
      </w:r>
      <w:r w:rsidR="007D7203" w:rsidRPr="008C4DA5">
        <w:rPr>
          <w:rFonts w:hint="eastAsia"/>
          <w:color w:val="000000" w:themeColor="text1"/>
        </w:rPr>
        <w:t>2003</w:t>
      </w:r>
      <w:r w:rsidR="007D7203" w:rsidRPr="008C4DA5">
        <w:rPr>
          <w:rFonts w:hint="eastAsia"/>
          <w:color w:val="000000" w:themeColor="text1"/>
        </w:rPr>
        <w:t>年在中国科学院自动化研究所模式识别国家重点实验室从事博士后研究，</w:t>
      </w:r>
      <w:r w:rsidR="007D7203" w:rsidRPr="008C4DA5">
        <w:rPr>
          <w:rFonts w:hint="eastAsia"/>
          <w:color w:val="000000" w:themeColor="text1"/>
        </w:rPr>
        <w:t>2005</w:t>
      </w:r>
      <w:r w:rsidR="007D7203" w:rsidRPr="008C4DA5">
        <w:rPr>
          <w:rFonts w:hint="eastAsia"/>
          <w:color w:val="000000" w:themeColor="text1"/>
        </w:rPr>
        <w:t>年留所工作。主持或</w:t>
      </w:r>
      <w:r w:rsidR="007D7203" w:rsidRPr="008C4DA5">
        <w:rPr>
          <w:color w:val="000000" w:themeColor="text1"/>
        </w:rPr>
        <w:t>参与</w:t>
      </w:r>
      <w:r w:rsidR="007D7203" w:rsidRPr="008C4DA5">
        <w:rPr>
          <w:rFonts w:hint="eastAsia"/>
          <w:color w:val="000000" w:themeColor="text1"/>
        </w:rPr>
        <w:t>科技部</w:t>
      </w:r>
      <w:r w:rsidR="007D7203" w:rsidRPr="008C4DA5">
        <w:rPr>
          <w:color w:val="000000" w:themeColor="text1"/>
        </w:rPr>
        <w:t>、</w:t>
      </w:r>
      <w:proofErr w:type="gramStart"/>
      <w:r w:rsidR="007D7203" w:rsidRPr="008C4DA5">
        <w:rPr>
          <w:rFonts w:hint="eastAsia"/>
          <w:color w:val="000000" w:themeColor="text1"/>
        </w:rPr>
        <w:t>发改委</w:t>
      </w:r>
      <w:proofErr w:type="gramEnd"/>
      <w:r w:rsidR="007D7203" w:rsidRPr="008C4DA5">
        <w:rPr>
          <w:color w:val="000000" w:themeColor="text1"/>
        </w:rPr>
        <w:t>、</w:t>
      </w:r>
      <w:r w:rsidR="007D7203" w:rsidRPr="008C4DA5">
        <w:rPr>
          <w:rFonts w:hint="eastAsia"/>
          <w:color w:val="000000" w:themeColor="text1"/>
        </w:rPr>
        <w:t>外交部、基金委等</w:t>
      </w:r>
      <w:r w:rsidR="007D7203" w:rsidRPr="008C4DA5">
        <w:rPr>
          <w:color w:val="000000" w:themeColor="text1"/>
        </w:rPr>
        <w:t>国家重要部门</w:t>
      </w:r>
      <w:r w:rsidR="007D7203" w:rsidRPr="008C4DA5">
        <w:rPr>
          <w:rFonts w:hint="eastAsia"/>
          <w:color w:val="000000" w:themeColor="text1"/>
        </w:rPr>
        <w:t>资助的多个国家级</w:t>
      </w:r>
      <w:r w:rsidR="007D7203" w:rsidRPr="008C4DA5">
        <w:rPr>
          <w:color w:val="000000" w:themeColor="text1"/>
        </w:rPr>
        <w:t>重点项</w:t>
      </w:r>
      <w:r w:rsidR="007D7203" w:rsidRPr="008C4DA5">
        <w:rPr>
          <w:rFonts w:hint="eastAsia"/>
          <w:color w:val="000000" w:themeColor="text1"/>
        </w:rPr>
        <w:t>目。研究</w:t>
      </w:r>
      <w:r w:rsidR="007D7203" w:rsidRPr="008C4DA5">
        <w:rPr>
          <w:color w:val="000000" w:themeColor="text1"/>
        </w:rPr>
        <w:t>方向</w:t>
      </w:r>
      <w:r w:rsidR="007D7203" w:rsidRPr="008C4DA5">
        <w:rPr>
          <w:rFonts w:hint="eastAsia"/>
          <w:color w:val="000000" w:themeColor="text1"/>
        </w:rPr>
        <w:t>聚焦</w:t>
      </w:r>
      <w:r w:rsidR="007D7203" w:rsidRPr="008C4DA5">
        <w:rPr>
          <w:color w:val="000000" w:themeColor="text1"/>
        </w:rPr>
        <w:t>健康中国</w:t>
      </w:r>
      <w:r w:rsidR="007D7203" w:rsidRPr="008C4DA5">
        <w:rPr>
          <w:rFonts w:hint="eastAsia"/>
          <w:color w:val="000000" w:themeColor="text1"/>
        </w:rPr>
        <w:t>战略</w:t>
      </w:r>
      <w:r w:rsidR="007D7203" w:rsidRPr="008C4DA5">
        <w:rPr>
          <w:color w:val="000000" w:themeColor="text1"/>
        </w:rPr>
        <w:t>需求</w:t>
      </w:r>
      <w:r w:rsidR="007D7203" w:rsidRPr="008C4DA5">
        <w:rPr>
          <w:rFonts w:hint="eastAsia"/>
          <w:color w:val="000000" w:themeColor="text1"/>
        </w:rPr>
        <w:t>，研究新型机器学习、强化学习、</w:t>
      </w:r>
      <w:r w:rsidR="007D7203" w:rsidRPr="008C4DA5">
        <w:rPr>
          <w:color w:val="000000" w:themeColor="text1"/>
        </w:rPr>
        <w:t>模仿学习</w:t>
      </w:r>
      <w:r w:rsidR="007D7203" w:rsidRPr="008C4DA5">
        <w:rPr>
          <w:rFonts w:hint="eastAsia"/>
          <w:color w:val="000000" w:themeColor="text1"/>
        </w:rPr>
        <w:t>等算法和</w:t>
      </w:r>
      <w:r w:rsidR="007D7203" w:rsidRPr="008C4DA5">
        <w:rPr>
          <w:color w:val="000000" w:themeColor="text1"/>
        </w:rPr>
        <w:t>检索增强大模型框架</w:t>
      </w:r>
      <w:r w:rsidR="007D7203" w:rsidRPr="008C4DA5">
        <w:rPr>
          <w:rFonts w:hint="eastAsia"/>
          <w:color w:val="000000" w:themeColor="text1"/>
        </w:rPr>
        <w:t>，汇聚金融、科技、产业、政策和政府</w:t>
      </w:r>
      <w:r w:rsidR="007D7203" w:rsidRPr="008C4DA5">
        <w:rPr>
          <w:color w:val="000000" w:themeColor="text1"/>
        </w:rPr>
        <w:t>资源</w:t>
      </w:r>
      <w:r w:rsidR="007D7203" w:rsidRPr="008C4DA5">
        <w:rPr>
          <w:rFonts w:hint="eastAsia"/>
          <w:color w:val="000000" w:themeColor="text1"/>
        </w:rPr>
        <w:t>，打磨以</w:t>
      </w:r>
      <w:r w:rsidR="007D7203" w:rsidRPr="008C4DA5">
        <w:rPr>
          <w:color w:val="000000" w:themeColor="text1"/>
        </w:rPr>
        <w:t>“</w:t>
      </w:r>
      <w:r w:rsidR="007D7203" w:rsidRPr="008C4DA5">
        <w:rPr>
          <w:rFonts w:hint="eastAsia"/>
          <w:color w:val="000000" w:themeColor="text1"/>
        </w:rPr>
        <w:t>生物</w:t>
      </w:r>
      <w:r w:rsidR="007D7203" w:rsidRPr="008C4DA5">
        <w:rPr>
          <w:color w:val="000000" w:themeColor="text1"/>
        </w:rPr>
        <w:t>特征识别</w:t>
      </w:r>
      <w:r w:rsidR="007D7203" w:rsidRPr="008C4DA5">
        <w:rPr>
          <w:rFonts w:hint="eastAsia"/>
          <w:color w:val="000000" w:themeColor="text1"/>
        </w:rPr>
        <w:t>身份</w:t>
      </w:r>
      <w:r w:rsidR="007D7203" w:rsidRPr="008C4DA5">
        <w:rPr>
          <w:color w:val="000000" w:themeColor="text1"/>
        </w:rPr>
        <w:t>、生理特征识别健康、生活规律识别异常</w:t>
      </w:r>
      <w:r w:rsidR="007D7203" w:rsidRPr="008C4DA5">
        <w:rPr>
          <w:color w:val="000000" w:themeColor="text1"/>
        </w:rPr>
        <w:t>”</w:t>
      </w:r>
      <w:r w:rsidR="007D7203" w:rsidRPr="008C4DA5">
        <w:rPr>
          <w:rFonts w:hint="eastAsia"/>
          <w:color w:val="000000" w:themeColor="text1"/>
        </w:rPr>
        <w:t>为</w:t>
      </w:r>
      <w:r w:rsidR="007D7203" w:rsidRPr="008C4DA5">
        <w:rPr>
          <w:color w:val="000000" w:themeColor="text1"/>
        </w:rPr>
        <w:t>核心的</w:t>
      </w:r>
      <w:r w:rsidR="007D7203" w:rsidRPr="008C4DA5">
        <w:rPr>
          <w:rFonts w:hint="eastAsia"/>
          <w:color w:val="000000" w:themeColor="text1"/>
        </w:rPr>
        <w:t>“跨模态</w:t>
      </w:r>
      <w:r w:rsidR="007D7203" w:rsidRPr="008C4DA5">
        <w:rPr>
          <w:color w:val="000000" w:themeColor="text1"/>
        </w:rPr>
        <w:t>、</w:t>
      </w:r>
      <w:r w:rsidR="007D7203" w:rsidRPr="008C4DA5">
        <w:rPr>
          <w:rFonts w:hint="eastAsia"/>
          <w:color w:val="000000" w:themeColor="text1"/>
        </w:rPr>
        <w:t>跨</w:t>
      </w:r>
      <w:r w:rsidR="007D7203" w:rsidRPr="008C4DA5">
        <w:rPr>
          <w:color w:val="000000" w:themeColor="text1"/>
        </w:rPr>
        <w:t>特征、</w:t>
      </w:r>
      <w:r w:rsidR="007D7203" w:rsidRPr="008C4DA5">
        <w:rPr>
          <w:rFonts w:hint="eastAsia"/>
          <w:color w:val="000000" w:themeColor="text1"/>
        </w:rPr>
        <w:t>跨</w:t>
      </w:r>
      <w:r w:rsidR="007D7203" w:rsidRPr="008C4DA5">
        <w:rPr>
          <w:color w:val="000000" w:themeColor="text1"/>
        </w:rPr>
        <w:t>场景</w:t>
      </w:r>
      <w:r w:rsidR="007D7203" w:rsidRPr="008C4DA5">
        <w:rPr>
          <w:rFonts w:hint="eastAsia"/>
          <w:color w:val="000000" w:themeColor="text1"/>
        </w:rPr>
        <w:t>”</w:t>
      </w:r>
      <w:r w:rsidR="007D7203" w:rsidRPr="008C4DA5">
        <w:rPr>
          <w:color w:val="000000" w:themeColor="text1"/>
        </w:rPr>
        <w:t>智慧</w:t>
      </w:r>
      <w:proofErr w:type="gramStart"/>
      <w:r w:rsidR="007D7203" w:rsidRPr="008C4DA5">
        <w:rPr>
          <w:color w:val="000000" w:themeColor="text1"/>
        </w:rPr>
        <w:t>康养</w:t>
      </w:r>
      <w:r w:rsidR="007D7203" w:rsidRPr="008C4DA5">
        <w:rPr>
          <w:rFonts w:hint="eastAsia"/>
          <w:color w:val="000000" w:themeColor="text1"/>
        </w:rPr>
        <w:t>系统</w:t>
      </w:r>
      <w:proofErr w:type="gramEnd"/>
      <w:r w:rsidR="007D7203" w:rsidRPr="008C4DA5">
        <w:rPr>
          <w:color w:val="000000" w:themeColor="text1"/>
        </w:rPr>
        <w:t>解决方案</w:t>
      </w:r>
      <w:r w:rsidR="007D7203" w:rsidRPr="008C4DA5">
        <w:rPr>
          <w:rFonts w:hint="eastAsia"/>
          <w:color w:val="000000" w:themeColor="text1"/>
        </w:rPr>
        <w:t>，服务</w:t>
      </w:r>
      <w:r w:rsidR="007D7203" w:rsidRPr="008C4DA5">
        <w:rPr>
          <w:color w:val="000000" w:themeColor="text1"/>
        </w:rPr>
        <w:t>各地</w:t>
      </w:r>
      <w:r w:rsidR="007D7203" w:rsidRPr="008C4DA5">
        <w:rPr>
          <w:rFonts w:hint="eastAsia"/>
          <w:color w:val="000000" w:themeColor="text1"/>
        </w:rPr>
        <w:t>银发</w:t>
      </w:r>
      <w:r w:rsidR="007D7203" w:rsidRPr="008C4DA5">
        <w:rPr>
          <w:color w:val="000000" w:themeColor="text1"/>
        </w:rPr>
        <w:t>经济产业园的</w:t>
      </w:r>
      <w:r w:rsidR="007D7203" w:rsidRPr="008C4DA5">
        <w:rPr>
          <w:rFonts w:hint="eastAsia"/>
          <w:color w:val="000000" w:themeColor="text1"/>
        </w:rPr>
        <w:t>顶层设计</w:t>
      </w:r>
      <w:r w:rsidR="007D7203" w:rsidRPr="008C4DA5">
        <w:rPr>
          <w:color w:val="000000" w:themeColor="text1"/>
        </w:rPr>
        <w:t>和</w:t>
      </w:r>
      <w:r w:rsidR="007D7203" w:rsidRPr="008C4DA5">
        <w:rPr>
          <w:rFonts w:hint="eastAsia"/>
          <w:color w:val="000000" w:themeColor="text1"/>
        </w:rPr>
        <w:t>大数据</w:t>
      </w:r>
      <w:r w:rsidR="007D7203" w:rsidRPr="008C4DA5">
        <w:rPr>
          <w:color w:val="000000" w:themeColor="text1"/>
        </w:rPr>
        <w:t>精准招商</w:t>
      </w:r>
      <w:r w:rsidR="007D7203" w:rsidRPr="008C4DA5">
        <w:rPr>
          <w:rFonts w:hint="eastAsia"/>
          <w:color w:val="000000" w:themeColor="text1"/>
        </w:rPr>
        <w:t>。相关研究成果</w:t>
      </w:r>
      <w:r w:rsidR="007D7203" w:rsidRPr="008C4DA5">
        <w:rPr>
          <w:color w:val="000000" w:themeColor="text1"/>
        </w:rPr>
        <w:t>获得</w:t>
      </w:r>
      <w:r w:rsidR="007D7203" w:rsidRPr="008C4DA5">
        <w:rPr>
          <w:rFonts w:hint="eastAsia"/>
          <w:color w:val="000000" w:themeColor="text1"/>
        </w:rPr>
        <w:t>国家部委</w:t>
      </w:r>
      <w:r w:rsidR="007D7203" w:rsidRPr="008C4DA5">
        <w:rPr>
          <w:color w:val="000000" w:themeColor="text1"/>
        </w:rPr>
        <w:t>、</w:t>
      </w:r>
      <w:r w:rsidR="007D7203" w:rsidRPr="008C4DA5">
        <w:rPr>
          <w:rFonts w:hint="eastAsia"/>
          <w:color w:val="000000" w:themeColor="text1"/>
        </w:rPr>
        <w:t>新华网和中央电视台的多次报道，获得</w:t>
      </w:r>
      <w:r w:rsidR="007D7203" w:rsidRPr="008C4DA5">
        <w:rPr>
          <w:rFonts w:hint="eastAsia"/>
          <w:color w:val="000000" w:themeColor="text1"/>
        </w:rPr>
        <w:t>2022</w:t>
      </w:r>
      <w:r w:rsidR="007D7203" w:rsidRPr="008C4DA5">
        <w:rPr>
          <w:rFonts w:hint="eastAsia"/>
          <w:color w:val="000000" w:themeColor="text1"/>
        </w:rPr>
        <w:t>年度</w:t>
      </w:r>
      <w:r w:rsidR="007D7203" w:rsidRPr="008C4DA5">
        <w:rPr>
          <w:rFonts w:hint="eastAsia"/>
          <w:color w:val="000000" w:themeColor="text1"/>
        </w:rPr>
        <w:t>J</w:t>
      </w:r>
      <w:r w:rsidR="007D7203" w:rsidRPr="008C4DA5">
        <w:rPr>
          <w:color w:val="000000" w:themeColor="text1"/>
        </w:rPr>
        <w:t>S</w:t>
      </w:r>
      <w:r w:rsidR="007D7203" w:rsidRPr="008C4DA5">
        <w:rPr>
          <w:color w:val="000000" w:themeColor="text1"/>
        </w:rPr>
        <w:t>科学技术进步二等奖等多项荣誉。</w:t>
      </w:r>
    </w:p>
    <w:p w14:paraId="51692D53" w14:textId="77777777" w:rsidR="00610BBA" w:rsidRPr="008C4DA5" w:rsidRDefault="00610BBA" w:rsidP="00610BBA">
      <w:pPr>
        <w:spacing w:beforeLines="30" w:before="72" w:afterLines="30" w:after="72" w:line="360" w:lineRule="exact"/>
        <w:rPr>
          <w:b/>
          <w:color w:val="000000" w:themeColor="text1"/>
          <w:szCs w:val="21"/>
        </w:rPr>
      </w:pPr>
      <w:r w:rsidRPr="008C4DA5">
        <w:rPr>
          <w:b/>
          <w:color w:val="000000" w:themeColor="text1"/>
          <w:szCs w:val="21"/>
        </w:rPr>
        <w:t>Selected Publications</w:t>
      </w:r>
    </w:p>
    <w:p w14:paraId="0033934D" w14:textId="77777777" w:rsidR="00C10809" w:rsidRPr="008C4DA5" w:rsidRDefault="00C10809" w:rsidP="007D7203">
      <w:pPr>
        <w:widowControl/>
        <w:numPr>
          <w:ilvl w:val="0"/>
          <w:numId w:val="6"/>
        </w:numPr>
        <w:spacing w:line="360" w:lineRule="exact"/>
        <w:ind w:left="357" w:hanging="357"/>
        <w:jc w:val="left"/>
        <w:rPr>
          <w:rFonts w:eastAsia="Sun-ExtA"/>
          <w:color w:val="000000" w:themeColor="text1"/>
          <w:kern w:val="0"/>
          <w:szCs w:val="21"/>
          <w:lang w:bidi="ar"/>
        </w:rPr>
      </w:pPr>
      <w:r w:rsidRPr="008C4DA5">
        <w:rPr>
          <w:rFonts w:eastAsia="Sun-ExtA"/>
          <w:color w:val="000000" w:themeColor="text1"/>
          <w:kern w:val="0"/>
          <w:szCs w:val="21"/>
          <w:lang w:bidi="ar"/>
        </w:rPr>
        <w:t xml:space="preserve">Bo-Jing Feng, Xi Cheng, Hao-Nan Xu ,Wen-Fang </w:t>
      </w:r>
      <w:proofErr w:type="spellStart"/>
      <w:r w:rsidRPr="008C4DA5">
        <w:rPr>
          <w:rFonts w:eastAsia="Sun-ExtA"/>
          <w:color w:val="000000" w:themeColor="text1"/>
          <w:kern w:val="0"/>
          <w:szCs w:val="21"/>
          <w:lang w:bidi="ar"/>
        </w:rPr>
        <w:t>Xue</w:t>
      </w:r>
      <w:r w:rsidRPr="008C4DA5">
        <w:rPr>
          <w:rFonts w:ascii="宋体" w:hAnsi="宋体" w:cs="宋体" w:hint="eastAsia"/>
          <w:color w:val="000000" w:themeColor="text1"/>
          <w:kern w:val="0"/>
          <w:szCs w:val="21"/>
          <w:lang w:bidi="ar"/>
        </w:rPr>
        <w:t>,</w:t>
      </w:r>
      <w:r w:rsidRPr="008C4DA5">
        <w:rPr>
          <w:rFonts w:eastAsia="Sun-ExtA"/>
          <w:color w:val="000000" w:themeColor="text1"/>
          <w:kern w:val="0"/>
          <w:szCs w:val="21"/>
          <w:lang w:bidi="ar"/>
        </w:rPr>
        <w:t>Corporate</w:t>
      </w:r>
      <w:proofErr w:type="spellEnd"/>
      <w:r w:rsidRPr="008C4DA5">
        <w:rPr>
          <w:rFonts w:eastAsia="Sun-ExtA"/>
          <w:color w:val="000000" w:themeColor="text1"/>
          <w:kern w:val="0"/>
          <w:szCs w:val="21"/>
          <w:lang w:bidi="ar"/>
        </w:rPr>
        <w:t xml:space="preserve"> Credit Ratings Based on Hierarchical</w:t>
      </w:r>
      <w:r w:rsidRPr="008C4DA5">
        <w:rPr>
          <w:rFonts w:eastAsia="Sun-ExtA" w:hint="eastAsia"/>
          <w:color w:val="000000" w:themeColor="text1"/>
          <w:kern w:val="0"/>
          <w:szCs w:val="21"/>
          <w:lang w:bidi="ar"/>
        </w:rPr>
        <w:t xml:space="preserve"> </w:t>
      </w:r>
      <w:r w:rsidRPr="008C4DA5">
        <w:rPr>
          <w:rFonts w:eastAsia="Sun-ExtA"/>
          <w:color w:val="000000" w:themeColor="text1"/>
          <w:kern w:val="0"/>
          <w:szCs w:val="21"/>
          <w:lang w:bidi="ar"/>
        </w:rPr>
        <w:t>Heterogeneous Graph Neural Networks</w:t>
      </w:r>
      <w:r w:rsidRPr="008C4DA5">
        <w:rPr>
          <w:rFonts w:ascii="宋体" w:hAnsi="宋体" w:cs="宋体" w:hint="eastAsia"/>
          <w:color w:val="000000" w:themeColor="text1"/>
          <w:kern w:val="0"/>
          <w:szCs w:val="21"/>
          <w:lang w:bidi="ar"/>
        </w:rPr>
        <w:t>，</w:t>
      </w:r>
      <w:r w:rsidRPr="008C4DA5">
        <w:rPr>
          <w:rFonts w:eastAsia="Sun-ExtA"/>
          <w:color w:val="000000" w:themeColor="text1"/>
          <w:kern w:val="0"/>
          <w:szCs w:val="21"/>
          <w:lang w:bidi="ar"/>
        </w:rPr>
        <w:t>Machine Intelligence Research</w:t>
      </w:r>
      <w:r w:rsidRPr="008C4DA5">
        <w:rPr>
          <w:rFonts w:eastAsia="Sun-ExtA" w:hint="eastAsia"/>
          <w:color w:val="000000" w:themeColor="text1"/>
          <w:kern w:val="0"/>
          <w:szCs w:val="21"/>
          <w:lang w:bidi="ar"/>
        </w:rPr>
        <w:t>,12 Januar</w:t>
      </w:r>
      <w:r w:rsidRPr="008C4DA5">
        <w:rPr>
          <w:rFonts w:eastAsia="Sun-ExtA"/>
          <w:color w:val="000000" w:themeColor="text1"/>
          <w:kern w:val="0"/>
          <w:szCs w:val="21"/>
          <w:lang w:bidi="ar"/>
        </w:rPr>
        <w:t>y</w:t>
      </w:r>
      <w:r w:rsidRPr="008C4DA5">
        <w:rPr>
          <w:rFonts w:eastAsia="Sun-ExtA" w:hint="eastAsia"/>
          <w:color w:val="000000" w:themeColor="text1"/>
          <w:kern w:val="0"/>
          <w:szCs w:val="21"/>
          <w:lang w:bidi="ar"/>
        </w:rPr>
        <w:t>,2024</w:t>
      </w:r>
      <w:r w:rsidRPr="008C4DA5">
        <w:rPr>
          <w:rFonts w:eastAsia="Sun-ExtA"/>
          <w:color w:val="000000" w:themeColor="text1"/>
          <w:kern w:val="0"/>
          <w:szCs w:val="21"/>
          <w:lang w:bidi="ar"/>
        </w:rPr>
        <w:t>,volume 21,pages 257-271.</w:t>
      </w:r>
    </w:p>
    <w:p w14:paraId="55A69A1B" w14:textId="4978DAE4" w:rsidR="00C10809" w:rsidRPr="008C4DA5" w:rsidRDefault="00C10809" w:rsidP="007D7203">
      <w:pPr>
        <w:widowControl/>
        <w:numPr>
          <w:ilvl w:val="0"/>
          <w:numId w:val="6"/>
        </w:numPr>
        <w:spacing w:line="360" w:lineRule="exact"/>
        <w:ind w:left="357" w:hanging="357"/>
        <w:jc w:val="left"/>
        <w:rPr>
          <w:rFonts w:eastAsia="Sun-ExtA"/>
          <w:color w:val="000000" w:themeColor="text1"/>
          <w:kern w:val="0"/>
          <w:szCs w:val="21"/>
          <w:lang w:bidi="ar"/>
        </w:rPr>
      </w:pPr>
      <w:r w:rsidRPr="008C4DA5">
        <w:rPr>
          <w:rFonts w:eastAsia="Sun-ExtA"/>
          <w:color w:val="000000" w:themeColor="text1"/>
          <w:kern w:val="0"/>
          <w:szCs w:val="21"/>
          <w:lang w:bidi="ar"/>
        </w:rPr>
        <w:t>Xi Cheng(B),</w:t>
      </w:r>
      <w:r w:rsidR="00D84CA1" w:rsidRPr="008C4DA5">
        <w:rPr>
          <w:rFonts w:eastAsia="Sun-ExtA" w:hint="eastAsia"/>
          <w:color w:val="000000" w:themeColor="text1"/>
          <w:kern w:val="0"/>
          <w:szCs w:val="21"/>
          <w:lang w:bidi="ar"/>
        </w:rPr>
        <w:t xml:space="preserve"> </w:t>
      </w:r>
      <w:proofErr w:type="spellStart"/>
      <w:r w:rsidRPr="008C4DA5">
        <w:rPr>
          <w:rFonts w:eastAsia="Sun-ExtA"/>
          <w:color w:val="000000" w:themeColor="text1"/>
          <w:kern w:val="0"/>
          <w:szCs w:val="21"/>
          <w:lang w:bidi="ar"/>
        </w:rPr>
        <w:t>Jinghao</w:t>
      </w:r>
      <w:proofErr w:type="spellEnd"/>
      <w:r w:rsidRPr="008C4DA5">
        <w:rPr>
          <w:rFonts w:eastAsia="Sun-ExtA"/>
          <w:color w:val="000000" w:themeColor="text1"/>
          <w:kern w:val="0"/>
          <w:szCs w:val="21"/>
          <w:lang w:bidi="ar"/>
        </w:rPr>
        <w:t xml:space="preserve"> Zhang, Yunan Zeng, and </w:t>
      </w:r>
      <w:proofErr w:type="spellStart"/>
      <w:r w:rsidRPr="008C4DA5">
        <w:rPr>
          <w:rFonts w:eastAsia="Sun-ExtA"/>
          <w:color w:val="000000" w:themeColor="text1"/>
          <w:kern w:val="0"/>
          <w:szCs w:val="21"/>
          <w:lang w:bidi="ar"/>
        </w:rPr>
        <w:t>Wenfang</w:t>
      </w:r>
      <w:proofErr w:type="spellEnd"/>
      <w:r w:rsidRPr="008C4DA5">
        <w:rPr>
          <w:rFonts w:eastAsia="Sun-ExtA"/>
          <w:color w:val="000000" w:themeColor="text1"/>
          <w:kern w:val="0"/>
          <w:szCs w:val="21"/>
          <w:lang w:bidi="ar"/>
        </w:rPr>
        <w:t xml:space="preserve"> </w:t>
      </w:r>
      <w:proofErr w:type="spellStart"/>
      <w:proofErr w:type="gramStart"/>
      <w:r w:rsidRPr="008C4DA5">
        <w:rPr>
          <w:rFonts w:eastAsia="Sun-ExtA"/>
          <w:color w:val="000000" w:themeColor="text1"/>
          <w:kern w:val="0"/>
          <w:szCs w:val="21"/>
          <w:lang w:bidi="ar"/>
        </w:rPr>
        <w:t>Xue,MOT</w:t>
      </w:r>
      <w:proofErr w:type="spellEnd"/>
      <w:proofErr w:type="gramEnd"/>
      <w:r w:rsidRPr="008C4DA5">
        <w:rPr>
          <w:rFonts w:eastAsia="Sun-ExtA"/>
          <w:color w:val="000000" w:themeColor="text1"/>
          <w:kern w:val="0"/>
          <w:szCs w:val="21"/>
          <w:lang w:bidi="ar"/>
        </w:rPr>
        <w:t>: A Mixture of Actors Reinforcement Learning Method by Optimal Transport for Algorithmic Trading,</w:t>
      </w:r>
      <w:r w:rsidRPr="008C4DA5">
        <w:rPr>
          <w:color w:val="000000" w:themeColor="text1"/>
        </w:rPr>
        <w:t xml:space="preserve"> </w:t>
      </w:r>
      <w:r w:rsidRPr="008C4DA5">
        <w:rPr>
          <w:rFonts w:eastAsia="Sun-ExtA"/>
          <w:color w:val="000000" w:themeColor="text1"/>
          <w:kern w:val="0"/>
          <w:szCs w:val="21"/>
          <w:lang w:bidi="ar"/>
        </w:rPr>
        <w:t xml:space="preserve">PAKDD 2024, 01 </w:t>
      </w:r>
      <w:proofErr w:type="spellStart"/>
      <w:proofErr w:type="gramStart"/>
      <w:r w:rsidRPr="008C4DA5">
        <w:rPr>
          <w:rFonts w:eastAsia="Sun-ExtA"/>
          <w:color w:val="000000" w:themeColor="text1"/>
          <w:kern w:val="0"/>
          <w:szCs w:val="21"/>
          <w:lang w:bidi="ar"/>
        </w:rPr>
        <w:t>M</w:t>
      </w:r>
      <w:r w:rsidRPr="008C4DA5">
        <w:rPr>
          <w:rFonts w:eastAsia="等线"/>
          <w:color w:val="000000" w:themeColor="text1"/>
          <w:kern w:val="0"/>
          <w:szCs w:val="21"/>
          <w:lang w:bidi="ar"/>
        </w:rPr>
        <w:t>ay,</w:t>
      </w:r>
      <w:r w:rsidRPr="008C4DA5">
        <w:rPr>
          <w:rFonts w:eastAsia="Sun-ExtA"/>
          <w:color w:val="000000" w:themeColor="text1"/>
          <w:kern w:val="0"/>
          <w:szCs w:val="21"/>
          <w:lang w:bidi="ar"/>
        </w:rPr>
        <w:t>pp</w:t>
      </w:r>
      <w:proofErr w:type="spellEnd"/>
      <w:r w:rsidRPr="008C4DA5">
        <w:rPr>
          <w:rFonts w:eastAsia="Sun-ExtA"/>
          <w:color w:val="000000" w:themeColor="text1"/>
          <w:kern w:val="0"/>
          <w:szCs w:val="21"/>
          <w:lang w:bidi="ar"/>
        </w:rPr>
        <w:t>.</w:t>
      </w:r>
      <w:proofErr w:type="gramEnd"/>
      <w:r w:rsidRPr="008C4DA5">
        <w:rPr>
          <w:rFonts w:eastAsia="Sun-ExtA"/>
          <w:color w:val="000000" w:themeColor="text1"/>
          <w:kern w:val="0"/>
          <w:szCs w:val="21"/>
          <w:lang w:bidi="ar"/>
        </w:rPr>
        <w:t xml:space="preserve"> 30–42.</w:t>
      </w:r>
    </w:p>
    <w:p w14:paraId="7372F34B" w14:textId="77777777" w:rsidR="00C10809" w:rsidRPr="008C4DA5" w:rsidRDefault="00C10809" w:rsidP="007D7203">
      <w:pPr>
        <w:numPr>
          <w:ilvl w:val="0"/>
          <w:numId w:val="6"/>
        </w:numPr>
        <w:tabs>
          <w:tab w:val="left" w:pos="420"/>
        </w:tabs>
        <w:spacing w:line="360" w:lineRule="exact"/>
        <w:ind w:left="357" w:hanging="357"/>
        <w:jc w:val="left"/>
        <w:rPr>
          <w:bCs/>
          <w:color w:val="000000" w:themeColor="text1"/>
          <w:szCs w:val="21"/>
        </w:rPr>
      </w:pPr>
      <w:r w:rsidRPr="008C4DA5">
        <w:rPr>
          <w:bCs/>
          <w:color w:val="000000" w:themeColor="text1"/>
          <w:szCs w:val="21"/>
        </w:rPr>
        <w:t xml:space="preserve">Haonan Xu, </w:t>
      </w:r>
      <w:proofErr w:type="spellStart"/>
      <w:r w:rsidRPr="008C4DA5">
        <w:rPr>
          <w:bCs/>
          <w:color w:val="000000" w:themeColor="text1"/>
          <w:szCs w:val="21"/>
        </w:rPr>
        <w:t>Jiange</w:t>
      </w:r>
      <w:proofErr w:type="spellEnd"/>
      <w:r w:rsidRPr="008C4DA5">
        <w:rPr>
          <w:bCs/>
          <w:color w:val="000000" w:themeColor="text1"/>
          <w:szCs w:val="21"/>
        </w:rPr>
        <w:t xml:space="preserve"> Li, Peng Wang, </w:t>
      </w:r>
      <w:proofErr w:type="spellStart"/>
      <w:r w:rsidRPr="008C4DA5">
        <w:rPr>
          <w:bCs/>
          <w:color w:val="000000" w:themeColor="text1"/>
          <w:szCs w:val="21"/>
        </w:rPr>
        <w:t>Xianchen</w:t>
      </w:r>
      <w:proofErr w:type="spellEnd"/>
      <w:r w:rsidRPr="008C4DA5">
        <w:rPr>
          <w:bCs/>
          <w:color w:val="000000" w:themeColor="text1"/>
          <w:szCs w:val="21"/>
        </w:rPr>
        <w:t xml:space="preserve"> Yin, </w:t>
      </w:r>
      <w:proofErr w:type="spellStart"/>
      <w:r w:rsidRPr="008C4DA5">
        <w:rPr>
          <w:bCs/>
          <w:color w:val="000000" w:themeColor="text1"/>
          <w:szCs w:val="21"/>
        </w:rPr>
        <w:t>Wenfang</w:t>
      </w:r>
      <w:proofErr w:type="spellEnd"/>
      <w:r w:rsidRPr="008C4DA5">
        <w:rPr>
          <w:bCs/>
          <w:color w:val="000000" w:themeColor="text1"/>
          <w:szCs w:val="21"/>
        </w:rPr>
        <w:t xml:space="preserve"> Xue.</w:t>
      </w:r>
      <w:r w:rsidRPr="008C4DA5">
        <w:rPr>
          <w:rFonts w:hint="eastAsia"/>
          <w:bCs/>
          <w:color w:val="000000" w:themeColor="text1"/>
          <w:szCs w:val="21"/>
        </w:rPr>
        <w:t xml:space="preserve"> </w:t>
      </w:r>
      <w:r w:rsidRPr="008C4DA5">
        <w:rPr>
          <w:bCs/>
          <w:color w:val="000000" w:themeColor="text1"/>
          <w:szCs w:val="21"/>
        </w:rPr>
        <w:t>Fusing Multi-Granularity Data for Stock Trend Prediction with Contrastive Pre-training[C]//Proceedings of the 2023 15th International Conference on Machine Learning and Computing. 2023: pp.597-601.</w:t>
      </w:r>
    </w:p>
    <w:p w14:paraId="1BEC8BA5" w14:textId="77777777" w:rsidR="00C10809" w:rsidRPr="008C4DA5" w:rsidRDefault="00C10809" w:rsidP="007D7203">
      <w:pPr>
        <w:numPr>
          <w:ilvl w:val="0"/>
          <w:numId w:val="6"/>
        </w:numPr>
        <w:tabs>
          <w:tab w:val="left" w:pos="420"/>
        </w:tabs>
        <w:spacing w:line="360" w:lineRule="exact"/>
        <w:ind w:left="357" w:hanging="357"/>
        <w:jc w:val="left"/>
        <w:rPr>
          <w:bCs/>
          <w:color w:val="000000" w:themeColor="text1"/>
          <w:szCs w:val="21"/>
        </w:rPr>
      </w:pPr>
      <w:r w:rsidRPr="008C4DA5">
        <w:rPr>
          <w:bCs/>
          <w:color w:val="000000" w:themeColor="text1"/>
          <w:szCs w:val="21"/>
        </w:rPr>
        <w:t xml:space="preserve">Haonan Xu, </w:t>
      </w:r>
      <w:proofErr w:type="spellStart"/>
      <w:r w:rsidRPr="008C4DA5">
        <w:rPr>
          <w:bCs/>
          <w:color w:val="000000" w:themeColor="text1"/>
          <w:szCs w:val="21"/>
        </w:rPr>
        <w:t>Wenfang</w:t>
      </w:r>
      <w:proofErr w:type="spellEnd"/>
      <w:r w:rsidRPr="008C4DA5">
        <w:rPr>
          <w:bCs/>
          <w:color w:val="000000" w:themeColor="text1"/>
          <w:szCs w:val="21"/>
        </w:rPr>
        <w:t xml:space="preserve"> Xue. Spatial-Temporal Graph Neural Networks Fusing Multiple Data[C]//2022 4th International Conference on Frontiers Technology of Information and Computer (ICFTIC). IEEE, 2022: pp.414-418.</w:t>
      </w:r>
    </w:p>
    <w:p w14:paraId="00E2DFE8" w14:textId="5CB5F51B" w:rsidR="002B50BF" w:rsidRPr="008C4DA5" w:rsidRDefault="00C10809" w:rsidP="007D7203">
      <w:pPr>
        <w:numPr>
          <w:ilvl w:val="0"/>
          <w:numId w:val="6"/>
        </w:numPr>
        <w:tabs>
          <w:tab w:val="left" w:pos="420"/>
        </w:tabs>
        <w:spacing w:line="360" w:lineRule="exact"/>
        <w:ind w:left="357" w:hanging="357"/>
        <w:rPr>
          <w:bCs/>
          <w:color w:val="000000" w:themeColor="text1"/>
          <w:szCs w:val="21"/>
        </w:rPr>
      </w:pPr>
      <w:r w:rsidRPr="008C4DA5">
        <w:rPr>
          <w:bCs/>
          <w:color w:val="000000" w:themeColor="text1"/>
          <w:szCs w:val="21"/>
        </w:rPr>
        <w:t>B</w:t>
      </w:r>
      <w:r w:rsidRPr="008C4DA5">
        <w:rPr>
          <w:rFonts w:hint="eastAsia"/>
          <w:bCs/>
          <w:color w:val="000000" w:themeColor="text1"/>
          <w:szCs w:val="21"/>
        </w:rPr>
        <w:t>ojing</w:t>
      </w:r>
      <w:r w:rsidRPr="008C4DA5">
        <w:rPr>
          <w:bCs/>
          <w:color w:val="000000" w:themeColor="text1"/>
          <w:szCs w:val="21"/>
        </w:rPr>
        <w:t xml:space="preserve"> Feng, Haonan Xu, </w:t>
      </w:r>
      <w:proofErr w:type="spellStart"/>
      <w:r w:rsidRPr="008C4DA5">
        <w:rPr>
          <w:bCs/>
          <w:color w:val="000000" w:themeColor="text1"/>
          <w:szCs w:val="21"/>
        </w:rPr>
        <w:t>Wenfang</w:t>
      </w:r>
      <w:proofErr w:type="spellEnd"/>
      <w:r w:rsidRPr="008C4DA5">
        <w:rPr>
          <w:bCs/>
          <w:color w:val="000000" w:themeColor="text1"/>
          <w:szCs w:val="21"/>
        </w:rPr>
        <w:t xml:space="preserve"> Xue, </w:t>
      </w:r>
      <w:proofErr w:type="spellStart"/>
      <w:r w:rsidRPr="008C4DA5">
        <w:rPr>
          <w:bCs/>
          <w:color w:val="000000" w:themeColor="text1"/>
          <w:szCs w:val="21"/>
        </w:rPr>
        <w:t>Bindang</w:t>
      </w:r>
      <w:proofErr w:type="spellEnd"/>
      <w:r w:rsidRPr="008C4DA5">
        <w:rPr>
          <w:bCs/>
          <w:color w:val="000000" w:themeColor="text1"/>
          <w:szCs w:val="21"/>
        </w:rPr>
        <w:t xml:space="preserve"> Xue. Every Corporation Owns Its Structure: Corporate Credit Rating via Graph Neural Networks[C]//Chinese Conference on Pattern Recognition and Computer Vision (PRCV). Cham: Springer International Publishing, 2022:</w:t>
      </w:r>
      <w:r w:rsidRPr="008C4DA5">
        <w:rPr>
          <w:rFonts w:hint="eastAsia"/>
          <w:bCs/>
          <w:color w:val="000000" w:themeColor="text1"/>
          <w:szCs w:val="21"/>
        </w:rPr>
        <w:t xml:space="preserve"> </w:t>
      </w:r>
      <w:r w:rsidRPr="008C4DA5">
        <w:rPr>
          <w:bCs/>
          <w:color w:val="000000" w:themeColor="text1"/>
          <w:szCs w:val="21"/>
        </w:rPr>
        <w:t>pp. 688-699.</w:t>
      </w:r>
    </w:p>
    <w:p w14:paraId="31BB866F" w14:textId="77777777" w:rsidR="00800B8D" w:rsidRPr="008C4DA5" w:rsidRDefault="00800B8D" w:rsidP="00800B8D">
      <w:pPr>
        <w:spacing w:line="360" w:lineRule="exact"/>
        <w:ind w:left="360"/>
        <w:rPr>
          <w:color w:val="000000" w:themeColor="text1"/>
        </w:rPr>
      </w:pPr>
    </w:p>
    <w:p w14:paraId="02212991" w14:textId="7689710A" w:rsidR="00795662" w:rsidRPr="008C4DA5" w:rsidRDefault="00795662" w:rsidP="00795662">
      <w:pPr>
        <w:spacing w:line="360" w:lineRule="exact"/>
        <w:ind w:firstLineChars="200" w:firstLine="420"/>
        <w:rPr>
          <w:noProof/>
          <w:color w:val="000000" w:themeColor="text1"/>
          <w:szCs w:val="21"/>
        </w:rPr>
      </w:pPr>
      <w:r w:rsidRPr="008C4DA5">
        <w:rPr>
          <w:noProof/>
          <w:color w:val="000000" w:themeColor="text1"/>
          <w:szCs w:val="21"/>
        </w:rPr>
        <w:drawing>
          <wp:anchor distT="0" distB="0" distL="114300" distR="114300" simplePos="0" relativeHeight="251686400" behindDoc="0" locked="0" layoutInCell="1" allowOverlap="1" wp14:anchorId="2E55CAE4" wp14:editId="50AA6CD9">
            <wp:simplePos x="0" y="0"/>
            <wp:positionH relativeFrom="column">
              <wp:posOffset>29845</wp:posOffset>
            </wp:positionH>
            <wp:positionV relativeFrom="paragraph">
              <wp:posOffset>60960</wp:posOffset>
            </wp:positionV>
            <wp:extent cx="937260" cy="1199515"/>
            <wp:effectExtent l="0" t="0" r="0" b="635"/>
            <wp:wrapSquare wrapText="bothSides"/>
            <wp:docPr id="1817" name="图片 1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37260" cy="1199515"/>
                    </a:xfrm>
                    <a:prstGeom prst="rect">
                      <a:avLst/>
                    </a:prstGeom>
                    <a:noFill/>
                    <a:ln>
                      <a:noFill/>
                    </a:ln>
                  </pic:spPr>
                </pic:pic>
              </a:graphicData>
            </a:graphic>
            <wp14:sizeRelH relativeFrom="page">
              <wp14:pctWidth>0</wp14:pctWidth>
            </wp14:sizeRelH>
            <wp14:sizeRelV relativeFrom="page">
              <wp14:pctHeight>0</wp14:pctHeight>
            </wp14:sizeRelV>
          </wp:anchor>
        </w:drawing>
      </w:r>
      <w:r w:rsidR="00186962" w:rsidRPr="008C4DA5">
        <w:rPr>
          <w:rFonts w:cs="Arial" w:hint="eastAsia"/>
          <w:b/>
          <w:bCs/>
          <w:color w:val="000000" w:themeColor="text1"/>
          <w:szCs w:val="21"/>
        </w:rPr>
        <w:t>张</w:t>
      </w:r>
      <w:proofErr w:type="gramStart"/>
      <w:r w:rsidR="00186962" w:rsidRPr="008C4DA5">
        <w:rPr>
          <w:rFonts w:cs="Arial" w:hint="eastAsia"/>
          <w:b/>
          <w:bCs/>
          <w:color w:val="000000" w:themeColor="text1"/>
          <w:szCs w:val="21"/>
        </w:rPr>
        <w:t>堃</w:t>
      </w:r>
      <w:proofErr w:type="gramEnd"/>
      <w:r w:rsidR="00186962" w:rsidRPr="008C4DA5">
        <w:rPr>
          <w:rFonts w:cs="Arial" w:hint="eastAsia"/>
          <w:b/>
          <w:bCs/>
          <w:color w:val="000000" w:themeColor="text1"/>
          <w:szCs w:val="21"/>
        </w:rPr>
        <w:t>博</w:t>
      </w:r>
      <w:r w:rsidR="00186962" w:rsidRPr="008C4DA5">
        <w:rPr>
          <w:rFonts w:cs="Arial" w:hint="eastAsia"/>
          <w:color w:val="000000" w:themeColor="text1"/>
          <w:szCs w:val="21"/>
        </w:rPr>
        <w:t>，</w:t>
      </w:r>
      <w:r w:rsidR="006449F8" w:rsidRPr="008C4DA5">
        <w:rPr>
          <w:rFonts w:hint="eastAsia"/>
          <w:color w:val="000000" w:themeColor="text1"/>
        </w:rPr>
        <w:t>副研究员，</w:t>
      </w:r>
      <w:r w:rsidR="006449F8" w:rsidRPr="008C4DA5">
        <w:rPr>
          <w:rFonts w:hint="eastAsia"/>
          <w:color w:val="000000" w:themeColor="text1"/>
        </w:rPr>
        <w:t>200</w:t>
      </w:r>
      <w:r w:rsidR="006449F8" w:rsidRPr="008C4DA5">
        <w:rPr>
          <w:color w:val="000000" w:themeColor="text1"/>
        </w:rPr>
        <w:t>6</w:t>
      </w:r>
      <w:r w:rsidR="006449F8" w:rsidRPr="008C4DA5">
        <w:rPr>
          <w:rFonts w:hint="eastAsia"/>
          <w:color w:val="000000" w:themeColor="text1"/>
        </w:rPr>
        <w:t>年获北京理工大学自动化专业学士学位，</w:t>
      </w:r>
      <w:r w:rsidR="006449F8" w:rsidRPr="008C4DA5">
        <w:rPr>
          <w:rFonts w:hint="eastAsia"/>
          <w:color w:val="000000" w:themeColor="text1"/>
        </w:rPr>
        <w:t>2</w:t>
      </w:r>
      <w:r w:rsidR="006449F8" w:rsidRPr="008C4DA5">
        <w:rPr>
          <w:color w:val="000000" w:themeColor="text1"/>
        </w:rPr>
        <w:t>008</w:t>
      </w:r>
      <w:r w:rsidR="006449F8" w:rsidRPr="008C4DA5">
        <w:rPr>
          <w:rFonts w:hint="eastAsia"/>
          <w:color w:val="000000" w:themeColor="text1"/>
        </w:rPr>
        <w:t>年和</w:t>
      </w:r>
      <w:r w:rsidR="006449F8" w:rsidRPr="008C4DA5">
        <w:rPr>
          <w:rFonts w:hint="eastAsia"/>
          <w:color w:val="000000" w:themeColor="text1"/>
        </w:rPr>
        <w:t>2011</w:t>
      </w:r>
      <w:r w:rsidR="006449F8" w:rsidRPr="008C4DA5">
        <w:rPr>
          <w:rFonts w:hint="eastAsia"/>
          <w:color w:val="000000" w:themeColor="text1"/>
        </w:rPr>
        <w:t>年分别获得纽约州立大学石溪分校机械工程专业硕士和博士学位，</w:t>
      </w:r>
      <w:r w:rsidR="006449F8" w:rsidRPr="008C4DA5">
        <w:rPr>
          <w:rFonts w:hint="eastAsia"/>
          <w:color w:val="000000" w:themeColor="text1"/>
        </w:rPr>
        <w:t>2</w:t>
      </w:r>
      <w:r w:rsidR="006449F8" w:rsidRPr="008C4DA5">
        <w:rPr>
          <w:color w:val="000000" w:themeColor="text1"/>
        </w:rPr>
        <w:t>011</w:t>
      </w:r>
      <w:r w:rsidR="006449F8" w:rsidRPr="008C4DA5">
        <w:rPr>
          <w:rFonts w:hint="eastAsia"/>
          <w:color w:val="000000" w:themeColor="text1"/>
        </w:rPr>
        <w:t>至</w:t>
      </w:r>
      <w:r w:rsidR="006449F8" w:rsidRPr="008C4DA5">
        <w:rPr>
          <w:color w:val="000000" w:themeColor="text1"/>
        </w:rPr>
        <w:t>2016</w:t>
      </w:r>
      <w:r w:rsidR="006449F8" w:rsidRPr="008C4DA5">
        <w:rPr>
          <w:rFonts w:hint="eastAsia"/>
          <w:color w:val="000000" w:themeColor="text1"/>
        </w:rPr>
        <w:t>年在</w:t>
      </w:r>
      <w:r w:rsidR="006449F8" w:rsidRPr="008C4DA5">
        <w:rPr>
          <w:rFonts w:hint="eastAsia"/>
          <w:color w:val="000000" w:themeColor="text1"/>
        </w:rPr>
        <w:t>Nexteer</w:t>
      </w:r>
      <w:r w:rsidR="006449F8" w:rsidRPr="008C4DA5">
        <w:rPr>
          <w:color w:val="000000" w:themeColor="text1"/>
        </w:rPr>
        <w:t xml:space="preserve"> </w:t>
      </w:r>
      <w:r w:rsidR="006449F8" w:rsidRPr="008C4DA5">
        <w:rPr>
          <w:rFonts w:hint="eastAsia"/>
          <w:color w:val="000000" w:themeColor="text1"/>
        </w:rPr>
        <w:t>Automotive</w:t>
      </w:r>
      <w:proofErr w:type="gramStart"/>
      <w:r w:rsidR="006449F8" w:rsidRPr="008C4DA5">
        <w:rPr>
          <w:rFonts w:hint="eastAsia"/>
          <w:color w:val="000000" w:themeColor="text1"/>
        </w:rPr>
        <w:t>任先进</w:t>
      </w:r>
      <w:proofErr w:type="gramEnd"/>
      <w:r w:rsidR="006449F8" w:rsidRPr="008C4DA5">
        <w:rPr>
          <w:rFonts w:hint="eastAsia"/>
          <w:color w:val="000000" w:themeColor="text1"/>
        </w:rPr>
        <w:t>制造高级研发工程师，</w:t>
      </w:r>
      <w:r w:rsidR="006449F8" w:rsidRPr="008C4DA5">
        <w:rPr>
          <w:rFonts w:hint="eastAsia"/>
          <w:color w:val="000000" w:themeColor="text1"/>
        </w:rPr>
        <w:t>2</w:t>
      </w:r>
      <w:r w:rsidR="006449F8" w:rsidRPr="008C4DA5">
        <w:rPr>
          <w:color w:val="000000" w:themeColor="text1"/>
        </w:rPr>
        <w:t>016</w:t>
      </w:r>
      <w:r w:rsidR="006449F8" w:rsidRPr="008C4DA5">
        <w:rPr>
          <w:rFonts w:hint="eastAsia"/>
          <w:color w:val="000000" w:themeColor="text1"/>
        </w:rPr>
        <w:t>至</w:t>
      </w:r>
      <w:r w:rsidR="006449F8" w:rsidRPr="008C4DA5">
        <w:rPr>
          <w:color w:val="000000" w:themeColor="text1"/>
        </w:rPr>
        <w:t>2018</w:t>
      </w:r>
      <w:r w:rsidR="006449F8" w:rsidRPr="008C4DA5">
        <w:rPr>
          <w:rFonts w:hint="eastAsia"/>
          <w:color w:val="000000" w:themeColor="text1"/>
        </w:rPr>
        <w:t>年在中国科学院自动化研究所进行博士后工作，</w:t>
      </w:r>
      <w:r w:rsidR="006449F8" w:rsidRPr="008C4DA5">
        <w:rPr>
          <w:rFonts w:hint="eastAsia"/>
          <w:color w:val="000000" w:themeColor="text1"/>
        </w:rPr>
        <w:t>2</w:t>
      </w:r>
      <w:r w:rsidR="006449F8" w:rsidRPr="008C4DA5">
        <w:rPr>
          <w:color w:val="000000" w:themeColor="text1"/>
        </w:rPr>
        <w:t>017</w:t>
      </w:r>
      <w:r w:rsidR="006449F8" w:rsidRPr="008C4DA5">
        <w:rPr>
          <w:rFonts w:hint="eastAsia"/>
          <w:color w:val="000000" w:themeColor="text1"/>
        </w:rPr>
        <w:t>年至今任天津中科智能识别产业技术研究院副院长，</w:t>
      </w:r>
      <w:r w:rsidR="006449F8" w:rsidRPr="008C4DA5">
        <w:rPr>
          <w:rFonts w:hint="eastAsia"/>
          <w:color w:val="000000" w:themeColor="text1"/>
        </w:rPr>
        <w:t>2</w:t>
      </w:r>
      <w:r w:rsidR="006449F8" w:rsidRPr="008C4DA5">
        <w:rPr>
          <w:color w:val="000000" w:themeColor="text1"/>
        </w:rPr>
        <w:t>018</w:t>
      </w:r>
      <w:r w:rsidR="006449F8" w:rsidRPr="008C4DA5">
        <w:rPr>
          <w:rFonts w:hint="eastAsia"/>
          <w:color w:val="000000" w:themeColor="text1"/>
        </w:rPr>
        <w:t>年加入模式识别国家重点实验室智能感知与计算研究中心。主要从事</w:t>
      </w:r>
      <w:r w:rsidR="006449F8" w:rsidRPr="008C4DA5">
        <w:rPr>
          <w:rFonts w:hint="eastAsia"/>
          <w:color w:val="000000" w:themeColor="text1"/>
        </w:rPr>
        <w:t>AI4Science</w:t>
      </w:r>
      <w:r w:rsidR="006449F8" w:rsidRPr="008C4DA5">
        <w:rPr>
          <w:rFonts w:hint="eastAsia"/>
          <w:color w:val="000000" w:themeColor="text1"/>
        </w:rPr>
        <w:t>、模式识别、智能系统应用等领域的研究工作，发表期刊和会议论文</w:t>
      </w:r>
      <w:r w:rsidR="006449F8" w:rsidRPr="008C4DA5">
        <w:rPr>
          <w:rFonts w:hint="eastAsia"/>
          <w:color w:val="000000" w:themeColor="text1"/>
        </w:rPr>
        <w:t>42</w:t>
      </w:r>
      <w:r w:rsidR="006449F8" w:rsidRPr="008C4DA5">
        <w:rPr>
          <w:rFonts w:hint="eastAsia"/>
          <w:color w:val="000000" w:themeColor="text1"/>
        </w:rPr>
        <w:t>篇，申请发明和</w:t>
      </w:r>
      <w:r w:rsidR="006449F8" w:rsidRPr="008C4DA5">
        <w:rPr>
          <w:rFonts w:hint="eastAsia"/>
          <w:color w:val="000000" w:themeColor="text1"/>
        </w:rPr>
        <w:t>PTC</w:t>
      </w:r>
      <w:r w:rsidR="006449F8" w:rsidRPr="008C4DA5">
        <w:rPr>
          <w:rFonts w:hint="eastAsia"/>
          <w:color w:val="000000" w:themeColor="text1"/>
        </w:rPr>
        <w:t>专利</w:t>
      </w:r>
      <w:r w:rsidR="006449F8" w:rsidRPr="008C4DA5">
        <w:rPr>
          <w:rFonts w:hint="eastAsia"/>
          <w:color w:val="000000" w:themeColor="text1"/>
        </w:rPr>
        <w:t>40</w:t>
      </w:r>
      <w:r w:rsidR="006449F8" w:rsidRPr="008C4DA5">
        <w:rPr>
          <w:rFonts w:hint="eastAsia"/>
          <w:color w:val="000000" w:themeColor="text1"/>
        </w:rPr>
        <w:t>项、授权</w:t>
      </w:r>
      <w:r w:rsidR="006449F8" w:rsidRPr="008C4DA5">
        <w:rPr>
          <w:color w:val="000000" w:themeColor="text1"/>
        </w:rPr>
        <w:t>1</w:t>
      </w:r>
      <w:r w:rsidR="006449F8" w:rsidRPr="008C4DA5">
        <w:rPr>
          <w:rFonts w:hint="eastAsia"/>
          <w:color w:val="000000" w:themeColor="text1"/>
        </w:rPr>
        <w:t>7</w:t>
      </w:r>
      <w:r w:rsidR="006449F8" w:rsidRPr="008C4DA5">
        <w:rPr>
          <w:rFonts w:hint="eastAsia"/>
          <w:color w:val="000000" w:themeColor="text1"/>
        </w:rPr>
        <w:t>项，参与制定国家标准</w:t>
      </w:r>
      <w:r w:rsidR="006449F8" w:rsidRPr="008C4DA5">
        <w:rPr>
          <w:color w:val="000000" w:themeColor="text1"/>
        </w:rPr>
        <w:t>7</w:t>
      </w:r>
      <w:r w:rsidR="006449F8" w:rsidRPr="008C4DA5">
        <w:rPr>
          <w:rFonts w:hint="eastAsia"/>
          <w:color w:val="000000" w:themeColor="text1"/>
        </w:rPr>
        <w:t>项，牵头和技术负责包括国家自然基金（面上）、国家重大科研仪器项目、国家重点研发计划、国家重点专项、科技部重大项目、中科院先导项目等国家和省部级项目</w:t>
      </w:r>
      <w:r w:rsidR="006449F8" w:rsidRPr="008C4DA5">
        <w:rPr>
          <w:rFonts w:hint="eastAsia"/>
          <w:color w:val="000000" w:themeColor="text1"/>
        </w:rPr>
        <w:t>2</w:t>
      </w:r>
      <w:r w:rsidR="006449F8" w:rsidRPr="008C4DA5">
        <w:rPr>
          <w:color w:val="000000" w:themeColor="text1"/>
        </w:rPr>
        <w:t>0</w:t>
      </w:r>
      <w:r w:rsidR="006449F8" w:rsidRPr="008C4DA5">
        <w:rPr>
          <w:rFonts w:hint="eastAsia"/>
          <w:color w:val="000000" w:themeColor="text1"/>
        </w:rPr>
        <w:t>多项，承担智能系统相关企业委托项目近</w:t>
      </w:r>
      <w:r w:rsidR="006449F8" w:rsidRPr="008C4DA5">
        <w:rPr>
          <w:rFonts w:hint="eastAsia"/>
          <w:color w:val="000000" w:themeColor="text1"/>
        </w:rPr>
        <w:t>2</w:t>
      </w:r>
      <w:r w:rsidR="006449F8" w:rsidRPr="008C4DA5">
        <w:rPr>
          <w:rFonts w:hint="eastAsia"/>
          <w:color w:val="000000" w:themeColor="text1"/>
        </w:rPr>
        <w:t>亿元，获北京市科技进步一等奖、天津市科技进步二等奖、天津市滨海新区科技创新领军人才、威力</w:t>
      </w:r>
      <w:r w:rsidR="006449F8" w:rsidRPr="008C4DA5">
        <w:rPr>
          <w:rFonts w:hint="eastAsia"/>
          <w:color w:val="000000" w:themeColor="text1"/>
        </w:rPr>
        <w:t>Wiley</w:t>
      </w:r>
      <w:r w:rsidR="006449F8" w:rsidRPr="008C4DA5">
        <w:rPr>
          <w:rFonts w:hint="eastAsia"/>
          <w:color w:val="000000" w:themeColor="text1"/>
        </w:rPr>
        <w:t>中国高贡献作者奖、</w:t>
      </w:r>
      <w:r w:rsidR="006449F8" w:rsidRPr="008C4DA5">
        <w:rPr>
          <w:rFonts w:hint="eastAsia"/>
          <w:color w:val="000000" w:themeColor="text1"/>
        </w:rPr>
        <w:t>IEEE</w:t>
      </w:r>
      <w:r w:rsidR="006449F8" w:rsidRPr="008C4DA5">
        <w:rPr>
          <w:rFonts w:hint="eastAsia"/>
          <w:color w:val="000000" w:themeColor="text1"/>
        </w:rPr>
        <w:t>国际生物特征大会最佳论文等荣誉，担任</w:t>
      </w:r>
      <w:r w:rsidR="006449F8" w:rsidRPr="008C4DA5">
        <w:rPr>
          <w:rFonts w:ascii="Georgia" w:hAnsi="Georgia" w:hint="eastAsia"/>
          <w:bCs/>
          <w:color w:val="000000" w:themeColor="text1"/>
        </w:rPr>
        <w:t>中国</w:t>
      </w:r>
      <w:proofErr w:type="gramStart"/>
      <w:r w:rsidR="006449F8" w:rsidRPr="008C4DA5">
        <w:rPr>
          <w:rFonts w:ascii="Georgia" w:hAnsi="Georgia" w:hint="eastAsia"/>
          <w:bCs/>
          <w:color w:val="000000" w:themeColor="text1"/>
        </w:rPr>
        <w:t>图象</w:t>
      </w:r>
      <w:proofErr w:type="gramEnd"/>
      <w:r w:rsidR="006449F8" w:rsidRPr="008C4DA5">
        <w:rPr>
          <w:rFonts w:ascii="Georgia" w:hAnsi="Georgia" w:hint="eastAsia"/>
          <w:bCs/>
          <w:color w:val="000000" w:themeColor="text1"/>
        </w:rPr>
        <w:t>图形学会企业联络与标准工作委员会秘书长。</w:t>
      </w:r>
    </w:p>
    <w:p w14:paraId="4D445FF7" w14:textId="77777777" w:rsidR="00795662" w:rsidRPr="008C4DA5" w:rsidRDefault="00795662" w:rsidP="00A41269">
      <w:pPr>
        <w:spacing w:beforeLines="30" w:before="72" w:afterLines="30" w:after="72" w:line="360" w:lineRule="exact"/>
        <w:rPr>
          <w:b/>
          <w:color w:val="000000" w:themeColor="text1"/>
          <w:szCs w:val="21"/>
        </w:rPr>
      </w:pPr>
      <w:r w:rsidRPr="008C4DA5">
        <w:rPr>
          <w:b/>
          <w:color w:val="000000" w:themeColor="text1"/>
          <w:szCs w:val="21"/>
        </w:rPr>
        <w:t>Selected Publications</w:t>
      </w:r>
    </w:p>
    <w:p w14:paraId="08651DAB" w14:textId="67638DE4" w:rsidR="00650C10" w:rsidRPr="008C4DA5" w:rsidRDefault="00650C10" w:rsidP="009D47DB">
      <w:pPr>
        <w:numPr>
          <w:ilvl w:val="0"/>
          <w:numId w:val="34"/>
        </w:numPr>
        <w:tabs>
          <w:tab w:val="left" w:pos="420"/>
        </w:tabs>
        <w:spacing w:line="360" w:lineRule="exact"/>
        <w:rPr>
          <w:bCs/>
          <w:color w:val="000000" w:themeColor="text1"/>
          <w:szCs w:val="21"/>
        </w:rPr>
      </w:pPr>
      <w:bookmarkStart w:id="19" w:name="_Hlk159515942"/>
      <w:r w:rsidRPr="008C4DA5">
        <w:rPr>
          <w:bCs/>
          <w:color w:val="000000" w:themeColor="text1"/>
          <w:szCs w:val="21"/>
        </w:rPr>
        <w:lastRenderedPageBreak/>
        <w:t xml:space="preserve">Tian, Yu, </w:t>
      </w:r>
      <w:proofErr w:type="spellStart"/>
      <w:r w:rsidRPr="008C4DA5">
        <w:rPr>
          <w:bCs/>
          <w:color w:val="000000" w:themeColor="text1"/>
          <w:szCs w:val="21"/>
        </w:rPr>
        <w:t>Kunbo</w:t>
      </w:r>
      <w:proofErr w:type="spellEnd"/>
      <w:r w:rsidRPr="008C4DA5">
        <w:rPr>
          <w:bCs/>
          <w:color w:val="000000" w:themeColor="text1"/>
          <w:szCs w:val="21"/>
        </w:rPr>
        <w:t xml:space="preserve"> Zhang</w:t>
      </w:r>
      <w:r w:rsidRPr="008C4DA5">
        <w:rPr>
          <w:rFonts w:hint="eastAsia"/>
          <w:bCs/>
          <w:color w:val="000000" w:themeColor="text1"/>
          <w:szCs w:val="21"/>
        </w:rPr>
        <w:t>*</w:t>
      </w:r>
      <w:r w:rsidRPr="008C4DA5">
        <w:rPr>
          <w:bCs/>
          <w:color w:val="000000" w:themeColor="text1"/>
          <w:szCs w:val="21"/>
        </w:rPr>
        <w:t xml:space="preserve">, </w:t>
      </w:r>
      <w:proofErr w:type="spellStart"/>
      <w:r w:rsidRPr="008C4DA5">
        <w:rPr>
          <w:bCs/>
          <w:color w:val="000000" w:themeColor="text1"/>
          <w:szCs w:val="21"/>
        </w:rPr>
        <w:t>Yalin</w:t>
      </w:r>
      <w:proofErr w:type="spellEnd"/>
      <w:r w:rsidRPr="008C4DA5">
        <w:rPr>
          <w:bCs/>
          <w:color w:val="000000" w:themeColor="text1"/>
          <w:szCs w:val="21"/>
        </w:rPr>
        <w:t xml:space="preserve"> Huang, </w:t>
      </w:r>
      <w:proofErr w:type="spellStart"/>
      <w:r w:rsidRPr="008C4DA5">
        <w:rPr>
          <w:bCs/>
          <w:color w:val="000000" w:themeColor="text1"/>
          <w:szCs w:val="21"/>
        </w:rPr>
        <w:t>Leyuan</w:t>
      </w:r>
      <w:proofErr w:type="spellEnd"/>
      <w:r w:rsidRPr="008C4DA5">
        <w:rPr>
          <w:bCs/>
          <w:color w:val="000000" w:themeColor="text1"/>
          <w:szCs w:val="21"/>
        </w:rPr>
        <w:t xml:space="preserve"> Wang, Yue Liu, and </w:t>
      </w:r>
      <w:proofErr w:type="spellStart"/>
      <w:r w:rsidRPr="008C4DA5">
        <w:rPr>
          <w:bCs/>
          <w:color w:val="000000" w:themeColor="text1"/>
          <w:szCs w:val="21"/>
        </w:rPr>
        <w:t>Zhenan</w:t>
      </w:r>
      <w:proofErr w:type="spellEnd"/>
      <w:r w:rsidRPr="008C4DA5">
        <w:rPr>
          <w:bCs/>
          <w:color w:val="000000" w:themeColor="text1"/>
          <w:szCs w:val="21"/>
        </w:rPr>
        <w:t xml:space="preserve"> Sun. </w:t>
      </w:r>
      <w:r w:rsidR="007B6066" w:rsidRPr="008C4DA5">
        <w:rPr>
          <w:bCs/>
          <w:color w:val="000000" w:themeColor="text1"/>
          <w:szCs w:val="21"/>
        </w:rPr>
        <w:t>“</w:t>
      </w:r>
      <w:r w:rsidRPr="008C4DA5">
        <w:rPr>
          <w:bCs/>
          <w:color w:val="000000" w:themeColor="text1"/>
          <w:szCs w:val="21"/>
        </w:rPr>
        <w:t>Cross-Optical Property Image Translation for Face Anti-Spoofing: From Visible to Polarization.</w:t>
      </w:r>
      <w:r w:rsidR="007B6066" w:rsidRPr="008C4DA5">
        <w:rPr>
          <w:bCs/>
          <w:color w:val="000000" w:themeColor="text1"/>
          <w:szCs w:val="21"/>
        </w:rPr>
        <w:t>”</w:t>
      </w:r>
      <w:r w:rsidRPr="008C4DA5">
        <w:rPr>
          <w:bCs/>
          <w:color w:val="000000" w:themeColor="text1"/>
          <w:szCs w:val="21"/>
        </w:rPr>
        <w:t xml:space="preserve"> IEEE Transactions on Information Forensics and Security (2024).</w:t>
      </w:r>
    </w:p>
    <w:p w14:paraId="2A2FEC69" w14:textId="64213A24" w:rsidR="00650C10" w:rsidRPr="008C4DA5" w:rsidRDefault="00650C10" w:rsidP="009D47DB">
      <w:pPr>
        <w:numPr>
          <w:ilvl w:val="0"/>
          <w:numId w:val="34"/>
        </w:numPr>
        <w:tabs>
          <w:tab w:val="left" w:pos="420"/>
        </w:tabs>
        <w:spacing w:line="360" w:lineRule="exact"/>
        <w:rPr>
          <w:bCs/>
          <w:color w:val="000000" w:themeColor="text1"/>
          <w:szCs w:val="21"/>
        </w:rPr>
      </w:pPr>
      <w:r w:rsidRPr="008C4DA5">
        <w:rPr>
          <w:bCs/>
          <w:color w:val="000000" w:themeColor="text1"/>
          <w:szCs w:val="21"/>
        </w:rPr>
        <w:t xml:space="preserve">Zhang, </w:t>
      </w:r>
      <w:proofErr w:type="spellStart"/>
      <w:r w:rsidRPr="008C4DA5">
        <w:rPr>
          <w:bCs/>
          <w:color w:val="000000" w:themeColor="text1"/>
          <w:szCs w:val="21"/>
        </w:rPr>
        <w:t>Kaiduo</w:t>
      </w:r>
      <w:proofErr w:type="spellEnd"/>
      <w:r w:rsidRPr="008C4DA5">
        <w:rPr>
          <w:bCs/>
          <w:color w:val="000000" w:themeColor="text1"/>
          <w:szCs w:val="21"/>
        </w:rPr>
        <w:t xml:space="preserve">, Muyi Sun, Jianxin Sun, </w:t>
      </w:r>
      <w:proofErr w:type="spellStart"/>
      <w:r w:rsidRPr="008C4DA5">
        <w:rPr>
          <w:bCs/>
          <w:color w:val="000000" w:themeColor="text1"/>
          <w:szCs w:val="21"/>
        </w:rPr>
        <w:t>Kunbo</w:t>
      </w:r>
      <w:proofErr w:type="spellEnd"/>
      <w:r w:rsidRPr="008C4DA5">
        <w:rPr>
          <w:bCs/>
          <w:color w:val="000000" w:themeColor="text1"/>
          <w:szCs w:val="21"/>
        </w:rPr>
        <w:t xml:space="preserve"> Zhang</w:t>
      </w:r>
      <w:r w:rsidRPr="008C4DA5">
        <w:rPr>
          <w:rFonts w:hint="eastAsia"/>
          <w:bCs/>
          <w:color w:val="000000" w:themeColor="text1"/>
          <w:szCs w:val="21"/>
        </w:rPr>
        <w:t>*</w:t>
      </w:r>
      <w:r w:rsidRPr="008C4DA5">
        <w:rPr>
          <w:bCs/>
          <w:color w:val="000000" w:themeColor="text1"/>
          <w:szCs w:val="21"/>
        </w:rPr>
        <w:t xml:space="preserve">, </w:t>
      </w:r>
      <w:proofErr w:type="spellStart"/>
      <w:r w:rsidRPr="008C4DA5">
        <w:rPr>
          <w:bCs/>
          <w:color w:val="000000" w:themeColor="text1"/>
          <w:szCs w:val="21"/>
        </w:rPr>
        <w:t>Zhenan</w:t>
      </w:r>
      <w:proofErr w:type="spellEnd"/>
      <w:r w:rsidRPr="008C4DA5">
        <w:rPr>
          <w:bCs/>
          <w:color w:val="000000" w:themeColor="text1"/>
          <w:szCs w:val="21"/>
        </w:rPr>
        <w:t xml:space="preserve"> Sun, and </w:t>
      </w:r>
      <w:proofErr w:type="spellStart"/>
      <w:r w:rsidRPr="008C4DA5">
        <w:rPr>
          <w:bCs/>
          <w:color w:val="000000" w:themeColor="text1"/>
          <w:szCs w:val="21"/>
        </w:rPr>
        <w:t>Tieniu</w:t>
      </w:r>
      <w:proofErr w:type="spellEnd"/>
      <w:r w:rsidRPr="008C4DA5">
        <w:rPr>
          <w:bCs/>
          <w:color w:val="000000" w:themeColor="text1"/>
          <w:szCs w:val="21"/>
        </w:rPr>
        <w:t xml:space="preserve"> Tan. </w:t>
      </w:r>
      <w:r w:rsidR="007B6066" w:rsidRPr="008C4DA5">
        <w:rPr>
          <w:bCs/>
          <w:color w:val="000000" w:themeColor="text1"/>
          <w:szCs w:val="21"/>
        </w:rPr>
        <w:t>“</w:t>
      </w:r>
      <w:r w:rsidRPr="008C4DA5">
        <w:rPr>
          <w:bCs/>
          <w:color w:val="000000" w:themeColor="text1"/>
          <w:szCs w:val="21"/>
        </w:rPr>
        <w:t>Open-Vocabulary Text-Driven Human Image Generation.</w:t>
      </w:r>
      <w:r w:rsidR="007B6066" w:rsidRPr="008C4DA5">
        <w:rPr>
          <w:bCs/>
          <w:color w:val="000000" w:themeColor="text1"/>
          <w:szCs w:val="21"/>
        </w:rPr>
        <w:t>”</w:t>
      </w:r>
      <w:r w:rsidRPr="008C4DA5">
        <w:rPr>
          <w:bCs/>
          <w:color w:val="000000" w:themeColor="text1"/>
          <w:szCs w:val="21"/>
        </w:rPr>
        <w:t xml:space="preserve"> International Journal of Computer Vision (2024): 1-19.</w:t>
      </w:r>
    </w:p>
    <w:p w14:paraId="0B8D2FF8" w14:textId="1409943B" w:rsidR="00650C10" w:rsidRPr="008C4DA5" w:rsidRDefault="00650C10" w:rsidP="009D47DB">
      <w:pPr>
        <w:numPr>
          <w:ilvl w:val="0"/>
          <w:numId w:val="34"/>
        </w:numPr>
        <w:tabs>
          <w:tab w:val="left" w:pos="420"/>
        </w:tabs>
        <w:spacing w:line="360" w:lineRule="exact"/>
        <w:rPr>
          <w:bCs/>
          <w:color w:val="000000" w:themeColor="text1"/>
          <w:szCs w:val="21"/>
        </w:rPr>
      </w:pPr>
      <w:r w:rsidRPr="008C4DA5">
        <w:rPr>
          <w:bCs/>
          <w:color w:val="000000" w:themeColor="text1"/>
          <w:szCs w:val="21"/>
        </w:rPr>
        <w:t>Yu</w:t>
      </w:r>
      <w:r w:rsidRPr="008C4DA5">
        <w:rPr>
          <w:rFonts w:hint="eastAsia"/>
          <w:bCs/>
          <w:color w:val="000000" w:themeColor="text1"/>
          <w:szCs w:val="21"/>
        </w:rPr>
        <w:t xml:space="preserve"> </w:t>
      </w:r>
      <w:r w:rsidRPr="008C4DA5">
        <w:rPr>
          <w:bCs/>
          <w:color w:val="000000" w:themeColor="text1"/>
          <w:szCs w:val="21"/>
        </w:rPr>
        <w:t xml:space="preserve">Tian, </w:t>
      </w:r>
      <w:proofErr w:type="spellStart"/>
      <w:r w:rsidRPr="008C4DA5">
        <w:rPr>
          <w:bCs/>
          <w:color w:val="000000" w:themeColor="text1"/>
          <w:szCs w:val="21"/>
        </w:rPr>
        <w:t>Yalin</w:t>
      </w:r>
      <w:proofErr w:type="spellEnd"/>
      <w:r w:rsidRPr="008C4DA5">
        <w:rPr>
          <w:bCs/>
          <w:color w:val="000000" w:themeColor="text1"/>
          <w:szCs w:val="21"/>
        </w:rPr>
        <w:t xml:space="preserve"> Huang, </w:t>
      </w:r>
      <w:proofErr w:type="spellStart"/>
      <w:r w:rsidRPr="008C4DA5">
        <w:rPr>
          <w:bCs/>
          <w:color w:val="000000" w:themeColor="text1"/>
          <w:szCs w:val="21"/>
        </w:rPr>
        <w:t>Kunbo</w:t>
      </w:r>
      <w:proofErr w:type="spellEnd"/>
      <w:r w:rsidRPr="008C4DA5">
        <w:rPr>
          <w:bCs/>
          <w:color w:val="000000" w:themeColor="text1"/>
          <w:szCs w:val="21"/>
        </w:rPr>
        <w:t xml:space="preserve"> Zhang</w:t>
      </w:r>
      <w:r w:rsidRPr="008C4DA5">
        <w:rPr>
          <w:rFonts w:hint="eastAsia"/>
          <w:bCs/>
          <w:color w:val="000000" w:themeColor="text1"/>
          <w:szCs w:val="21"/>
        </w:rPr>
        <w:t>*</w:t>
      </w:r>
      <w:r w:rsidRPr="008C4DA5">
        <w:rPr>
          <w:bCs/>
          <w:color w:val="000000" w:themeColor="text1"/>
          <w:szCs w:val="21"/>
        </w:rPr>
        <w:t xml:space="preserve">, Yue Liu, and </w:t>
      </w:r>
      <w:proofErr w:type="spellStart"/>
      <w:r w:rsidRPr="008C4DA5">
        <w:rPr>
          <w:bCs/>
          <w:color w:val="000000" w:themeColor="text1"/>
          <w:szCs w:val="21"/>
        </w:rPr>
        <w:t>Zhenan</w:t>
      </w:r>
      <w:proofErr w:type="spellEnd"/>
      <w:r w:rsidRPr="008C4DA5">
        <w:rPr>
          <w:bCs/>
          <w:color w:val="000000" w:themeColor="text1"/>
          <w:szCs w:val="21"/>
        </w:rPr>
        <w:t xml:space="preserve"> Sun. </w:t>
      </w:r>
      <w:r w:rsidR="007B6066" w:rsidRPr="008C4DA5">
        <w:rPr>
          <w:bCs/>
          <w:color w:val="000000" w:themeColor="text1"/>
          <w:szCs w:val="21"/>
        </w:rPr>
        <w:t>“</w:t>
      </w:r>
      <w:r w:rsidRPr="008C4DA5">
        <w:rPr>
          <w:bCs/>
          <w:color w:val="000000" w:themeColor="text1"/>
          <w:szCs w:val="21"/>
        </w:rPr>
        <w:t>Polarized Image Translation from Nonpolarized Cameras for Multimodal Face Anti-spoofing.</w:t>
      </w:r>
      <w:r w:rsidR="007B6066" w:rsidRPr="008C4DA5">
        <w:rPr>
          <w:bCs/>
          <w:color w:val="000000" w:themeColor="text1"/>
          <w:szCs w:val="21"/>
        </w:rPr>
        <w:t>”</w:t>
      </w:r>
      <w:r w:rsidRPr="008C4DA5">
        <w:rPr>
          <w:bCs/>
          <w:color w:val="000000" w:themeColor="text1"/>
          <w:szCs w:val="21"/>
        </w:rPr>
        <w:t xml:space="preserve"> IEEE Transactions on Information Forensics and Security (2023).</w:t>
      </w:r>
    </w:p>
    <w:p w14:paraId="4275FCEF" w14:textId="679FB167" w:rsidR="00650C10" w:rsidRPr="008C4DA5" w:rsidRDefault="00650C10" w:rsidP="009D47DB">
      <w:pPr>
        <w:numPr>
          <w:ilvl w:val="0"/>
          <w:numId w:val="34"/>
        </w:numPr>
        <w:tabs>
          <w:tab w:val="left" w:pos="420"/>
        </w:tabs>
        <w:spacing w:line="360" w:lineRule="exact"/>
        <w:rPr>
          <w:bCs/>
          <w:color w:val="000000" w:themeColor="text1"/>
          <w:szCs w:val="21"/>
        </w:rPr>
      </w:pPr>
      <w:r w:rsidRPr="008C4DA5">
        <w:rPr>
          <w:bCs/>
          <w:color w:val="000000" w:themeColor="text1"/>
          <w:szCs w:val="21"/>
        </w:rPr>
        <w:t xml:space="preserve">Ren, Min, Yunlong Wang, Yuhao Zhu, </w:t>
      </w:r>
      <w:proofErr w:type="spellStart"/>
      <w:r w:rsidRPr="008C4DA5">
        <w:rPr>
          <w:bCs/>
          <w:color w:val="000000" w:themeColor="text1"/>
          <w:szCs w:val="21"/>
        </w:rPr>
        <w:t>Kunbo</w:t>
      </w:r>
      <w:proofErr w:type="spellEnd"/>
      <w:r w:rsidRPr="008C4DA5">
        <w:rPr>
          <w:bCs/>
          <w:color w:val="000000" w:themeColor="text1"/>
          <w:szCs w:val="21"/>
        </w:rPr>
        <w:t xml:space="preserve"> Zhang, and </w:t>
      </w:r>
      <w:proofErr w:type="spellStart"/>
      <w:r w:rsidRPr="008C4DA5">
        <w:rPr>
          <w:bCs/>
          <w:color w:val="000000" w:themeColor="text1"/>
          <w:szCs w:val="21"/>
        </w:rPr>
        <w:t>Zhenan</w:t>
      </w:r>
      <w:proofErr w:type="spellEnd"/>
      <w:r w:rsidRPr="008C4DA5">
        <w:rPr>
          <w:bCs/>
          <w:color w:val="000000" w:themeColor="text1"/>
          <w:szCs w:val="21"/>
        </w:rPr>
        <w:t xml:space="preserve"> Sun. </w:t>
      </w:r>
      <w:r w:rsidR="007B6066" w:rsidRPr="008C4DA5">
        <w:rPr>
          <w:bCs/>
          <w:color w:val="000000" w:themeColor="text1"/>
          <w:szCs w:val="21"/>
        </w:rPr>
        <w:t>“</w:t>
      </w:r>
      <w:r w:rsidRPr="008C4DA5">
        <w:rPr>
          <w:bCs/>
          <w:color w:val="000000" w:themeColor="text1"/>
          <w:szCs w:val="21"/>
        </w:rPr>
        <w:t>Multiscale dynamic graph representation for biometric recognition with occlusions.</w:t>
      </w:r>
      <w:r w:rsidR="007B6066" w:rsidRPr="008C4DA5">
        <w:rPr>
          <w:bCs/>
          <w:color w:val="000000" w:themeColor="text1"/>
          <w:szCs w:val="21"/>
        </w:rPr>
        <w:t>”</w:t>
      </w:r>
      <w:r w:rsidRPr="008C4DA5">
        <w:rPr>
          <w:bCs/>
          <w:color w:val="000000" w:themeColor="text1"/>
          <w:szCs w:val="21"/>
        </w:rPr>
        <w:t xml:space="preserve"> IEEE Transactions on Pattern Analysis and Machine Intelligence (2023).</w:t>
      </w:r>
    </w:p>
    <w:p w14:paraId="7283C8D1" w14:textId="53CDE878" w:rsidR="00447AE0" w:rsidRPr="008C4DA5" w:rsidRDefault="00650C10" w:rsidP="009D47DB">
      <w:pPr>
        <w:numPr>
          <w:ilvl w:val="0"/>
          <w:numId w:val="34"/>
        </w:numPr>
        <w:tabs>
          <w:tab w:val="left" w:pos="420"/>
        </w:tabs>
        <w:spacing w:line="360" w:lineRule="exact"/>
        <w:rPr>
          <w:bCs/>
          <w:color w:val="000000" w:themeColor="text1"/>
          <w:szCs w:val="21"/>
        </w:rPr>
      </w:pPr>
      <w:proofErr w:type="spellStart"/>
      <w:r w:rsidRPr="008C4DA5">
        <w:rPr>
          <w:bCs/>
          <w:color w:val="000000" w:themeColor="text1"/>
          <w:szCs w:val="21"/>
        </w:rPr>
        <w:t>Kunbo</w:t>
      </w:r>
      <w:proofErr w:type="spellEnd"/>
      <w:r w:rsidRPr="008C4DA5">
        <w:rPr>
          <w:bCs/>
          <w:color w:val="000000" w:themeColor="text1"/>
          <w:szCs w:val="21"/>
        </w:rPr>
        <w:t xml:space="preserve"> Zhang, </w:t>
      </w:r>
      <w:proofErr w:type="spellStart"/>
      <w:r w:rsidRPr="008C4DA5">
        <w:rPr>
          <w:bCs/>
          <w:color w:val="000000" w:themeColor="text1"/>
          <w:szCs w:val="21"/>
        </w:rPr>
        <w:t>Zhenteng</w:t>
      </w:r>
      <w:proofErr w:type="spellEnd"/>
      <w:r w:rsidRPr="008C4DA5">
        <w:rPr>
          <w:bCs/>
          <w:color w:val="000000" w:themeColor="text1"/>
          <w:szCs w:val="21"/>
        </w:rPr>
        <w:t xml:space="preserve"> Shen, Yunlong Wang, and Z. Sun, </w:t>
      </w:r>
      <w:r w:rsidR="007B6066" w:rsidRPr="008C4DA5">
        <w:rPr>
          <w:bCs/>
          <w:color w:val="000000" w:themeColor="text1"/>
          <w:szCs w:val="21"/>
        </w:rPr>
        <w:t>“</w:t>
      </w:r>
      <w:r w:rsidRPr="008C4DA5">
        <w:rPr>
          <w:bCs/>
          <w:color w:val="000000" w:themeColor="text1"/>
          <w:szCs w:val="21"/>
        </w:rPr>
        <w:t>All-in-Focus Iris Camera with a Great Capture Volume,</w:t>
      </w:r>
      <w:r w:rsidR="007B6066" w:rsidRPr="008C4DA5">
        <w:rPr>
          <w:bCs/>
          <w:color w:val="000000" w:themeColor="text1"/>
          <w:szCs w:val="21"/>
        </w:rPr>
        <w:t>”</w:t>
      </w:r>
      <w:r w:rsidRPr="008C4DA5">
        <w:rPr>
          <w:bCs/>
          <w:color w:val="000000" w:themeColor="text1"/>
          <w:szCs w:val="21"/>
        </w:rPr>
        <w:t xml:space="preserve"> in the 2020 International Joint Conference on Biometrics </w:t>
      </w:r>
      <w:r w:rsidRPr="008C4DA5">
        <w:rPr>
          <w:rFonts w:hint="eastAsia"/>
          <w:bCs/>
          <w:color w:val="000000" w:themeColor="text1"/>
          <w:szCs w:val="21"/>
        </w:rPr>
        <w:t>(</w:t>
      </w:r>
      <w:r w:rsidRPr="008C4DA5">
        <w:rPr>
          <w:bCs/>
          <w:color w:val="000000" w:themeColor="text1"/>
          <w:szCs w:val="21"/>
        </w:rPr>
        <w:t>IJCB 2020 Google Best Paper Award Runner-Up</w:t>
      </w:r>
      <w:r w:rsidRPr="008C4DA5">
        <w:rPr>
          <w:rFonts w:hint="eastAsia"/>
          <w:bCs/>
          <w:color w:val="000000" w:themeColor="text1"/>
          <w:szCs w:val="21"/>
        </w:rPr>
        <w:t>).</w:t>
      </w:r>
    </w:p>
    <w:bookmarkEnd w:id="19"/>
    <w:p w14:paraId="37AA9025" w14:textId="6CFAC644" w:rsidR="00C22D48" w:rsidRPr="008C4DA5" w:rsidRDefault="00C22D48" w:rsidP="00447AE0">
      <w:pPr>
        <w:spacing w:line="360" w:lineRule="exact"/>
        <w:ind w:left="360"/>
        <w:rPr>
          <w:color w:val="000000" w:themeColor="text1"/>
          <w:szCs w:val="21"/>
        </w:rPr>
      </w:pPr>
    </w:p>
    <w:p w14:paraId="0ECEC6BD" w14:textId="516A4404" w:rsidR="00791143" w:rsidRPr="008C4DA5" w:rsidRDefault="005B35DA" w:rsidP="00791143">
      <w:pPr>
        <w:spacing w:line="360" w:lineRule="exact"/>
        <w:ind w:firstLine="360"/>
        <w:rPr>
          <w:rFonts w:cs="宋体"/>
          <w:color w:val="000000" w:themeColor="text1"/>
          <w:kern w:val="0"/>
          <w:szCs w:val="21"/>
        </w:rPr>
      </w:pPr>
      <w:r w:rsidRPr="008C4DA5">
        <w:rPr>
          <w:noProof/>
          <w:color w:val="000000" w:themeColor="text1"/>
        </w:rPr>
        <w:drawing>
          <wp:anchor distT="0" distB="0" distL="114300" distR="114300" simplePos="0" relativeHeight="251667968" behindDoc="0" locked="0" layoutInCell="1" allowOverlap="1" wp14:anchorId="5EFDD195" wp14:editId="4510816F">
            <wp:simplePos x="0" y="0"/>
            <wp:positionH relativeFrom="margin">
              <wp:align>left</wp:align>
            </wp:positionH>
            <wp:positionV relativeFrom="paragraph">
              <wp:posOffset>108585</wp:posOffset>
            </wp:positionV>
            <wp:extent cx="942975" cy="1381125"/>
            <wp:effectExtent l="0" t="0" r="9525" b="9525"/>
            <wp:wrapSquare wrapText="bothSides"/>
            <wp:docPr id="1345" name="图片 1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42975"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CB65B1" w:rsidRPr="008C4DA5">
        <w:rPr>
          <w:rFonts w:cs="Arial" w:hint="eastAsia"/>
          <w:b/>
          <w:bCs/>
          <w:color w:val="000000" w:themeColor="text1"/>
        </w:rPr>
        <w:t>张彰</w:t>
      </w:r>
      <w:r w:rsidR="00CB65B1" w:rsidRPr="008C4DA5">
        <w:rPr>
          <w:rFonts w:cs="Arial" w:hint="eastAsia"/>
          <w:color w:val="000000" w:themeColor="text1"/>
        </w:rPr>
        <w:t>，</w:t>
      </w:r>
      <w:r w:rsidR="0044778A" w:rsidRPr="008C4DA5">
        <w:rPr>
          <w:rFonts w:ascii="宋体" w:hAnsi="宋体" w:cs="宋体" w:hint="eastAsia"/>
          <w:color w:val="000000" w:themeColor="text1"/>
          <w:kern w:val="0"/>
          <w:szCs w:val="21"/>
        </w:rPr>
        <w:t>副研究员，</w:t>
      </w:r>
      <w:r w:rsidR="0044778A" w:rsidRPr="008C4DA5">
        <w:rPr>
          <w:color w:val="000000" w:themeColor="text1"/>
          <w:kern w:val="0"/>
          <w:szCs w:val="21"/>
        </w:rPr>
        <w:t>2009</w:t>
      </w:r>
      <w:r w:rsidR="0044778A" w:rsidRPr="008C4DA5">
        <w:rPr>
          <w:rFonts w:ascii="宋体" w:hAnsi="宋体" w:cs="宋体" w:hint="eastAsia"/>
          <w:color w:val="000000" w:themeColor="text1"/>
          <w:kern w:val="0"/>
          <w:szCs w:val="21"/>
        </w:rPr>
        <w:t>年在中国科学院自动化研究所获模式识别与智能系统专业博士学位。</w:t>
      </w:r>
      <w:r w:rsidR="0044778A" w:rsidRPr="008C4DA5">
        <w:rPr>
          <w:color w:val="000000" w:themeColor="text1"/>
          <w:kern w:val="0"/>
          <w:szCs w:val="21"/>
        </w:rPr>
        <w:t>2009</w:t>
      </w:r>
      <w:r w:rsidR="0044778A" w:rsidRPr="008C4DA5">
        <w:rPr>
          <w:rFonts w:ascii="宋体" w:hAnsi="宋体" w:cs="宋体" w:hint="eastAsia"/>
          <w:color w:val="000000" w:themeColor="text1"/>
          <w:kern w:val="0"/>
          <w:szCs w:val="21"/>
        </w:rPr>
        <w:t>年</w:t>
      </w:r>
      <w:r w:rsidR="0044778A" w:rsidRPr="008C4DA5">
        <w:rPr>
          <w:color w:val="000000" w:themeColor="text1"/>
          <w:kern w:val="0"/>
          <w:szCs w:val="21"/>
        </w:rPr>
        <w:t>3</w:t>
      </w:r>
      <w:r w:rsidR="0044778A" w:rsidRPr="008C4DA5">
        <w:rPr>
          <w:rFonts w:ascii="宋体" w:hAnsi="宋体" w:cs="宋体" w:hint="eastAsia"/>
          <w:color w:val="000000" w:themeColor="text1"/>
          <w:kern w:val="0"/>
          <w:szCs w:val="21"/>
        </w:rPr>
        <w:t>月至</w:t>
      </w:r>
      <w:r w:rsidR="0044778A" w:rsidRPr="008C4DA5">
        <w:rPr>
          <w:color w:val="000000" w:themeColor="text1"/>
          <w:kern w:val="0"/>
          <w:szCs w:val="21"/>
        </w:rPr>
        <w:t>2010</w:t>
      </w:r>
      <w:r w:rsidR="0044778A" w:rsidRPr="008C4DA5">
        <w:rPr>
          <w:rFonts w:ascii="宋体" w:hAnsi="宋体" w:cs="宋体" w:hint="eastAsia"/>
          <w:color w:val="000000" w:themeColor="text1"/>
          <w:kern w:val="0"/>
          <w:szCs w:val="21"/>
        </w:rPr>
        <w:t>年</w:t>
      </w:r>
      <w:r w:rsidR="0044778A" w:rsidRPr="008C4DA5">
        <w:rPr>
          <w:color w:val="000000" w:themeColor="text1"/>
          <w:kern w:val="0"/>
          <w:szCs w:val="21"/>
        </w:rPr>
        <w:t>9</w:t>
      </w:r>
      <w:r w:rsidR="0044778A" w:rsidRPr="008C4DA5">
        <w:rPr>
          <w:rFonts w:ascii="宋体" w:hAnsi="宋体" w:cs="宋体" w:hint="eastAsia"/>
          <w:color w:val="000000" w:themeColor="text1"/>
          <w:kern w:val="0"/>
          <w:szCs w:val="21"/>
        </w:rPr>
        <w:t>月在新加坡南洋理工大学进行博士后研究工作。</w:t>
      </w:r>
      <w:r w:rsidR="0044778A" w:rsidRPr="008C4DA5">
        <w:rPr>
          <w:color w:val="000000" w:themeColor="text1"/>
          <w:kern w:val="0"/>
          <w:szCs w:val="21"/>
        </w:rPr>
        <w:t>2010</w:t>
      </w:r>
      <w:r w:rsidR="0044778A" w:rsidRPr="008C4DA5">
        <w:rPr>
          <w:rFonts w:ascii="宋体" w:hAnsi="宋体" w:cs="宋体" w:hint="eastAsia"/>
          <w:color w:val="000000" w:themeColor="text1"/>
          <w:kern w:val="0"/>
          <w:szCs w:val="21"/>
        </w:rPr>
        <w:t>年</w:t>
      </w:r>
      <w:r w:rsidR="0044778A" w:rsidRPr="008C4DA5">
        <w:rPr>
          <w:color w:val="000000" w:themeColor="text1"/>
          <w:kern w:val="0"/>
          <w:szCs w:val="21"/>
        </w:rPr>
        <w:t>9</w:t>
      </w:r>
      <w:r w:rsidR="0044778A" w:rsidRPr="008C4DA5">
        <w:rPr>
          <w:rFonts w:ascii="宋体" w:hAnsi="宋体" w:cs="宋体" w:hint="eastAsia"/>
          <w:color w:val="000000" w:themeColor="text1"/>
          <w:kern w:val="0"/>
          <w:szCs w:val="21"/>
        </w:rPr>
        <w:t>月加入中国科学院自动化研究所模式识别国家重点实验室，2019年在美国加州大学洛杉矶分校访学。他的主要研究方向是计算机视觉、模式识别、智能视觉监控、人体行为分析等。现为视频图像信息智能分析与共享应用技术国家工程实验室理事、中国科学院大学岗位教师、《图学学报》编委会编委、中国</w:t>
      </w:r>
      <w:proofErr w:type="gramStart"/>
      <w:r w:rsidR="0044778A" w:rsidRPr="008C4DA5">
        <w:rPr>
          <w:rFonts w:ascii="宋体" w:hAnsi="宋体" w:cs="宋体" w:hint="eastAsia"/>
          <w:color w:val="000000" w:themeColor="text1"/>
          <w:kern w:val="0"/>
          <w:szCs w:val="21"/>
        </w:rPr>
        <w:t>图象</w:t>
      </w:r>
      <w:proofErr w:type="gramEnd"/>
      <w:r w:rsidR="0044778A" w:rsidRPr="008C4DA5">
        <w:rPr>
          <w:rFonts w:ascii="宋体" w:hAnsi="宋体" w:cs="宋体" w:hint="eastAsia"/>
          <w:color w:val="000000" w:themeColor="text1"/>
          <w:kern w:val="0"/>
          <w:szCs w:val="21"/>
        </w:rPr>
        <w:t>图形</w:t>
      </w:r>
      <w:proofErr w:type="gramStart"/>
      <w:r w:rsidR="0044778A" w:rsidRPr="008C4DA5">
        <w:rPr>
          <w:rFonts w:ascii="宋体" w:hAnsi="宋体" w:cs="宋体" w:hint="eastAsia"/>
          <w:color w:val="000000" w:themeColor="text1"/>
          <w:kern w:val="0"/>
          <w:szCs w:val="21"/>
        </w:rPr>
        <w:t>学</w:t>
      </w:r>
      <w:proofErr w:type="gramEnd"/>
      <w:r w:rsidR="0044778A" w:rsidRPr="008C4DA5">
        <w:rPr>
          <w:rFonts w:ascii="宋体" w:hAnsi="宋体" w:cs="宋体" w:hint="eastAsia"/>
          <w:color w:val="000000" w:themeColor="text1"/>
          <w:kern w:val="0"/>
          <w:szCs w:val="21"/>
        </w:rPr>
        <w:t>学会机器视觉专委会委员和中国</w:t>
      </w:r>
      <w:proofErr w:type="gramStart"/>
      <w:r w:rsidR="0044778A" w:rsidRPr="008C4DA5">
        <w:rPr>
          <w:rFonts w:ascii="宋体" w:hAnsi="宋体" w:cs="宋体" w:hint="eastAsia"/>
          <w:color w:val="000000" w:themeColor="text1"/>
          <w:kern w:val="0"/>
          <w:szCs w:val="21"/>
        </w:rPr>
        <w:t>图象</w:t>
      </w:r>
      <w:proofErr w:type="gramEnd"/>
      <w:r w:rsidR="0044778A" w:rsidRPr="008C4DA5">
        <w:rPr>
          <w:rFonts w:ascii="宋体" w:hAnsi="宋体" w:cs="宋体" w:hint="eastAsia"/>
          <w:color w:val="000000" w:themeColor="text1"/>
          <w:kern w:val="0"/>
          <w:szCs w:val="21"/>
        </w:rPr>
        <w:t>图形学学会视频图像与安全专业委员会委员。</w:t>
      </w:r>
    </w:p>
    <w:p w14:paraId="2DAAE6CD" w14:textId="77777777" w:rsidR="005B35DA" w:rsidRPr="008C4DA5" w:rsidRDefault="005B35DA" w:rsidP="005B35DA">
      <w:pPr>
        <w:pStyle w:val="a4"/>
        <w:tabs>
          <w:tab w:val="left" w:pos="6660"/>
        </w:tabs>
        <w:spacing w:before="60" w:after="60" w:line="360" w:lineRule="exact"/>
        <w:ind w:right="34"/>
        <w:rPr>
          <w:rFonts w:ascii="Times New Roman" w:hAnsi="Times New Roman"/>
          <w:b/>
          <w:color w:val="000000" w:themeColor="text1"/>
        </w:rPr>
      </w:pPr>
      <w:r w:rsidRPr="008C4DA5">
        <w:rPr>
          <w:rFonts w:ascii="Times New Roman" w:hAnsi="Times New Roman"/>
          <w:b/>
          <w:color w:val="000000" w:themeColor="text1"/>
        </w:rPr>
        <w:t>Selected Publications</w:t>
      </w:r>
    </w:p>
    <w:p w14:paraId="010AE8A3" w14:textId="30357513" w:rsidR="00164544" w:rsidRPr="008C4DA5" w:rsidRDefault="00164544" w:rsidP="009D47DB">
      <w:pPr>
        <w:numPr>
          <w:ilvl w:val="0"/>
          <w:numId w:val="17"/>
        </w:numPr>
        <w:tabs>
          <w:tab w:val="left" w:pos="360"/>
        </w:tabs>
        <w:spacing w:line="360" w:lineRule="exact"/>
        <w:rPr>
          <w:rStyle w:val="a6"/>
          <w:color w:val="000000" w:themeColor="text1"/>
          <w:szCs w:val="22"/>
          <w:u w:val="none"/>
          <w:shd w:val="clear" w:color="auto" w:fill="FFFFFF"/>
        </w:rPr>
      </w:pPr>
      <w:r w:rsidRPr="008C4DA5">
        <w:rPr>
          <w:rStyle w:val="a6"/>
          <w:color w:val="000000" w:themeColor="text1"/>
          <w:szCs w:val="22"/>
          <w:u w:val="none"/>
          <w:shd w:val="clear" w:color="auto" w:fill="FFFFFF"/>
        </w:rPr>
        <w:t>Y</w:t>
      </w:r>
      <w:r w:rsidRPr="008C4DA5">
        <w:rPr>
          <w:rStyle w:val="a6"/>
          <w:rFonts w:hint="eastAsia"/>
          <w:color w:val="000000" w:themeColor="text1"/>
          <w:szCs w:val="22"/>
          <w:u w:val="none"/>
          <w:shd w:val="clear" w:color="auto" w:fill="FFFFFF"/>
        </w:rPr>
        <w:t>ifan</w:t>
      </w:r>
      <w:r w:rsidRPr="008C4DA5">
        <w:rPr>
          <w:rStyle w:val="a6"/>
          <w:color w:val="000000" w:themeColor="text1"/>
          <w:szCs w:val="22"/>
          <w:u w:val="none"/>
          <w:shd w:val="clear" w:color="auto" w:fill="FFFFFF"/>
        </w:rPr>
        <w:t xml:space="preserve"> Song, Z</w:t>
      </w:r>
      <w:r w:rsidRPr="008C4DA5">
        <w:rPr>
          <w:rStyle w:val="a6"/>
          <w:rFonts w:hint="eastAsia"/>
          <w:color w:val="000000" w:themeColor="text1"/>
          <w:szCs w:val="22"/>
          <w:u w:val="none"/>
          <w:shd w:val="clear" w:color="auto" w:fill="FFFFFF"/>
        </w:rPr>
        <w:t>hang</w:t>
      </w:r>
      <w:r w:rsidRPr="008C4DA5">
        <w:rPr>
          <w:rStyle w:val="a6"/>
          <w:color w:val="000000" w:themeColor="text1"/>
          <w:szCs w:val="22"/>
          <w:u w:val="none"/>
          <w:shd w:val="clear" w:color="auto" w:fill="FFFFFF"/>
        </w:rPr>
        <w:t xml:space="preserve"> </w:t>
      </w:r>
      <w:proofErr w:type="spellStart"/>
      <w:r w:rsidRPr="008C4DA5">
        <w:rPr>
          <w:rStyle w:val="a6"/>
          <w:color w:val="000000" w:themeColor="text1"/>
          <w:szCs w:val="22"/>
          <w:u w:val="none"/>
          <w:shd w:val="clear" w:color="auto" w:fill="FFFFFF"/>
        </w:rPr>
        <w:t>Zhang</w:t>
      </w:r>
      <w:proofErr w:type="spellEnd"/>
      <w:r w:rsidRPr="008C4DA5">
        <w:rPr>
          <w:rStyle w:val="a6"/>
          <w:color w:val="000000" w:themeColor="text1"/>
          <w:szCs w:val="22"/>
          <w:u w:val="none"/>
          <w:shd w:val="clear" w:color="auto" w:fill="FFFFFF"/>
        </w:rPr>
        <w:t xml:space="preserve">, </w:t>
      </w:r>
      <w:proofErr w:type="spellStart"/>
      <w:r w:rsidRPr="008C4DA5">
        <w:rPr>
          <w:rStyle w:val="a6"/>
          <w:color w:val="000000" w:themeColor="text1"/>
          <w:szCs w:val="22"/>
          <w:u w:val="none"/>
          <w:shd w:val="clear" w:color="auto" w:fill="FFFFFF"/>
        </w:rPr>
        <w:t>C</w:t>
      </w:r>
      <w:r w:rsidRPr="008C4DA5">
        <w:rPr>
          <w:rStyle w:val="a6"/>
          <w:rFonts w:hint="eastAsia"/>
          <w:color w:val="000000" w:themeColor="text1"/>
          <w:szCs w:val="22"/>
          <w:u w:val="none"/>
          <w:shd w:val="clear" w:color="auto" w:fill="FFFFFF"/>
        </w:rPr>
        <w:t>aifeng</w:t>
      </w:r>
      <w:proofErr w:type="spellEnd"/>
      <w:r w:rsidRPr="008C4DA5">
        <w:rPr>
          <w:rStyle w:val="a6"/>
          <w:color w:val="000000" w:themeColor="text1"/>
          <w:szCs w:val="22"/>
          <w:u w:val="none"/>
          <w:shd w:val="clear" w:color="auto" w:fill="FFFFFF"/>
        </w:rPr>
        <w:t xml:space="preserve"> Shan, </w:t>
      </w:r>
      <w:r w:rsidRPr="008C4DA5">
        <w:rPr>
          <w:rStyle w:val="a6"/>
          <w:rFonts w:hint="eastAsia"/>
          <w:color w:val="000000" w:themeColor="text1"/>
          <w:szCs w:val="22"/>
          <w:u w:val="none"/>
          <w:shd w:val="clear" w:color="auto" w:fill="FFFFFF"/>
        </w:rPr>
        <w:t xml:space="preserve">and </w:t>
      </w:r>
      <w:r w:rsidRPr="008C4DA5">
        <w:rPr>
          <w:rStyle w:val="a6"/>
          <w:color w:val="000000" w:themeColor="text1"/>
          <w:szCs w:val="22"/>
          <w:u w:val="none"/>
          <w:shd w:val="clear" w:color="auto" w:fill="FFFFFF"/>
        </w:rPr>
        <w:t>L</w:t>
      </w:r>
      <w:r w:rsidRPr="008C4DA5">
        <w:rPr>
          <w:rStyle w:val="a6"/>
          <w:rFonts w:hint="eastAsia"/>
          <w:color w:val="000000" w:themeColor="text1"/>
          <w:szCs w:val="22"/>
          <w:u w:val="none"/>
          <w:shd w:val="clear" w:color="auto" w:fill="FFFFFF"/>
        </w:rPr>
        <w:t>iang</w:t>
      </w:r>
      <w:r w:rsidRPr="008C4DA5">
        <w:rPr>
          <w:rStyle w:val="a6"/>
          <w:color w:val="000000" w:themeColor="text1"/>
          <w:szCs w:val="22"/>
          <w:u w:val="none"/>
          <w:shd w:val="clear" w:color="auto" w:fill="FFFFFF"/>
        </w:rPr>
        <w:t xml:space="preserve"> Wang, </w:t>
      </w:r>
      <w:r w:rsidR="007B6066" w:rsidRPr="008C4DA5">
        <w:rPr>
          <w:rStyle w:val="a6"/>
          <w:color w:val="000000" w:themeColor="text1"/>
          <w:szCs w:val="22"/>
          <w:u w:val="none"/>
          <w:shd w:val="clear" w:color="auto" w:fill="FFFFFF"/>
        </w:rPr>
        <w:t>“</w:t>
      </w:r>
      <w:r w:rsidRPr="008C4DA5">
        <w:rPr>
          <w:rStyle w:val="a6"/>
          <w:color w:val="000000" w:themeColor="text1"/>
          <w:szCs w:val="22"/>
          <w:u w:val="none"/>
          <w:shd w:val="clear" w:color="auto" w:fill="FFFFFF"/>
        </w:rPr>
        <w:t>Constructing Stronger and Faster Baselines for Skeleton-based Action Recognition,</w:t>
      </w:r>
      <w:r w:rsidR="007B6066" w:rsidRPr="008C4DA5">
        <w:rPr>
          <w:rStyle w:val="a6"/>
          <w:color w:val="000000" w:themeColor="text1"/>
          <w:szCs w:val="22"/>
          <w:u w:val="none"/>
          <w:shd w:val="clear" w:color="auto" w:fill="FFFFFF"/>
        </w:rPr>
        <w:t>”</w:t>
      </w:r>
      <w:r w:rsidRPr="008C4DA5">
        <w:rPr>
          <w:rStyle w:val="a6"/>
          <w:color w:val="000000" w:themeColor="text1"/>
          <w:szCs w:val="22"/>
          <w:u w:val="none"/>
          <w:shd w:val="clear" w:color="auto" w:fill="FFFFFF"/>
        </w:rPr>
        <w:t xml:space="preserve"> IEEE Transactions on Pattern Analysis and Machine Intelligence (TPAMI), 2022</w:t>
      </w:r>
      <w:r w:rsidRPr="008C4DA5">
        <w:rPr>
          <w:rStyle w:val="a6"/>
          <w:rFonts w:hint="eastAsia"/>
          <w:color w:val="000000" w:themeColor="text1"/>
          <w:szCs w:val="22"/>
          <w:u w:val="none"/>
          <w:shd w:val="clear" w:color="auto" w:fill="FFFFFF"/>
        </w:rPr>
        <w:t>.</w:t>
      </w:r>
    </w:p>
    <w:p w14:paraId="1A8B6519" w14:textId="77777777" w:rsidR="00164544" w:rsidRPr="008C4DA5" w:rsidRDefault="00164544" w:rsidP="009D47DB">
      <w:pPr>
        <w:numPr>
          <w:ilvl w:val="0"/>
          <w:numId w:val="17"/>
        </w:numPr>
        <w:tabs>
          <w:tab w:val="left" w:pos="360"/>
        </w:tabs>
        <w:spacing w:line="360" w:lineRule="exact"/>
        <w:rPr>
          <w:color w:val="000000" w:themeColor="text1"/>
          <w:szCs w:val="22"/>
        </w:rPr>
      </w:pPr>
      <w:r w:rsidRPr="008C4DA5">
        <w:rPr>
          <w:rFonts w:hint="eastAsia"/>
          <w:color w:val="000000" w:themeColor="text1"/>
        </w:rPr>
        <w:t xml:space="preserve">Da Li, Zhang </w:t>
      </w:r>
      <w:proofErr w:type="spellStart"/>
      <w:r w:rsidRPr="008C4DA5">
        <w:rPr>
          <w:rFonts w:hint="eastAsia"/>
          <w:color w:val="000000" w:themeColor="text1"/>
        </w:rPr>
        <w:t>Zhang</w:t>
      </w:r>
      <w:proofErr w:type="spellEnd"/>
      <w:r w:rsidRPr="008C4DA5">
        <w:rPr>
          <w:rFonts w:hint="eastAsia"/>
          <w:color w:val="000000" w:themeColor="text1"/>
        </w:rPr>
        <w:t xml:space="preserve">, Kai Yu, </w:t>
      </w:r>
      <w:proofErr w:type="spellStart"/>
      <w:r w:rsidRPr="008C4DA5">
        <w:rPr>
          <w:rFonts w:hint="eastAsia"/>
          <w:color w:val="000000" w:themeColor="text1"/>
        </w:rPr>
        <w:t>Kaiqi</w:t>
      </w:r>
      <w:proofErr w:type="spellEnd"/>
      <w:r w:rsidRPr="008C4DA5">
        <w:rPr>
          <w:rFonts w:hint="eastAsia"/>
          <w:color w:val="000000" w:themeColor="text1"/>
        </w:rPr>
        <w:t xml:space="preserve"> Huang, </w:t>
      </w:r>
      <w:proofErr w:type="spellStart"/>
      <w:r w:rsidRPr="008C4DA5">
        <w:rPr>
          <w:rFonts w:hint="eastAsia"/>
          <w:color w:val="000000" w:themeColor="text1"/>
        </w:rPr>
        <w:t>Tieniu</w:t>
      </w:r>
      <w:proofErr w:type="spellEnd"/>
      <w:r w:rsidRPr="008C4DA5">
        <w:rPr>
          <w:rFonts w:hint="eastAsia"/>
          <w:color w:val="000000" w:themeColor="text1"/>
        </w:rPr>
        <w:t xml:space="preserve"> Ta</w:t>
      </w:r>
      <w:r w:rsidRPr="008C4DA5">
        <w:rPr>
          <w:color w:val="000000" w:themeColor="text1"/>
          <w:szCs w:val="22"/>
        </w:rPr>
        <w:t xml:space="preserve">n, </w:t>
      </w:r>
      <w:hyperlink r:id="rId31" w:history="1">
        <w:r w:rsidRPr="008C4DA5">
          <w:rPr>
            <w:rStyle w:val="a6"/>
            <w:color w:val="000000" w:themeColor="text1"/>
            <w:szCs w:val="22"/>
            <w:u w:val="none"/>
            <w:shd w:val="clear" w:color="auto" w:fill="FFFFFF"/>
          </w:rPr>
          <w:t>ISEE: An Intelligent Scene Exploration and Evaluation Platform for Large-Scale Visual Surveillance</w:t>
        </w:r>
      </w:hyperlink>
      <w:r w:rsidRPr="008C4DA5">
        <w:rPr>
          <w:rFonts w:hint="eastAsia"/>
          <w:color w:val="000000" w:themeColor="text1"/>
          <w:szCs w:val="22"/>
        </w:rPr>
        <w:t>, IEEE Trans. o</w:t>
      </w:r>
      <w:r w:rsidRPr="008C4DA5">
        <w:rPr>
          <w:color w:val="000000" w:themeColor="text1"/>
          <w:szCs w:val="22"/>
        </w:rPr>
        <w:t xml:space="preserve">n </w:t>
      </w:r>
      <w:r w:rsidRPr="008C4DA5">
        <w:rPr>
          <w:color w:val="000000" w:themeColor="text1"/>
          <w:szCs w:val="22"/>
          <w:shd w:val="clear" w:color="auto" w:fill="FFFFFF"/>
        </w:rPr>
        <w:t>Parallel and Distributed Systems</w:t>
      </w:r>
      <w:r w:rsidRPr="008C4DA5">
        <w:rPr>
          <w:rFonts w:hint="eastAsia"/>
          <w:color w:val="000000" w:themeColor="text1"/>
          <w:szCs w:val="22"/>
        </w:rPr>
        <w:t xml:space="preserve"> (IEEE T-PDS</w:t>
      </w:r>
      <w:r w:rsidRPr="008C4DA5">
        <w:rPr>
          <w:color w:val="000000" w:themeColor="text1"/>
          <w:szCs w:val="22"/>
        </w:rPr>
        <w:t xml:space="preserve">), </w:t>
      </w:r>
      <w:r w:rsidRPr="008C4DA5">
        <w:rPr>
          <w:rFonts w:hint="eastAsia"/>
          <w:color w:val="000000" w:themeColor="text1"/>
          <w:szCs w:val="22"/>
        </w:rPr>
        <w:t xml:space="preserve">Vol. </w:t>
      </w:r>
      <w:r w:rsidRPr="008C4DA5">
        <w:rPr>
          <w:color w:val="000000" w:themeColor="text1"/>
          <w:szCs w:val="22"/>
          <w:shd w:val="clear" w:color="auto" w:fill="FFFFFF"/>
        </w:rPr>
        <w:t xml:space="preserve">30 </w:t>
      </w:r>
      <w:r w:rsidRPr="008C4DA5">
        <w:rPr>
          <w:rFonts w:hint="eastAsia"/>
          <w:color w:val="000000" w:themeColor="text1"/>
          <w:szCs w:val="22"/>
        </w:rPr>
        <w:t xml:space="preserve">Issue: </w:t>
      </w:r>
      <w:r w:rsidRPr="008C4DA5">
        <w:rPr>
          <w:color w:val="000000" w:themeColor="text1"/>
          <w:szCs w:val="22"/>
          <w:shd w:val="clear" w:color="auto" w:fill="FFFFFF"/>
        </w:rPr>
        <w:t xml:space="preserve">12, </w:t>
      </w:r>
      <w:r w:rsidRPr="008C4DA5">
        <w:rPr>
          <w:rFonts w:hint="eastAsia"/>
          <w:color w:val="000000" w:themeColor="text1"/>
          <w:szCs w:val="22"/>
        </w:rPr>
        <w:t xml:space="preserve">pp. </w:t>
      </w:r>
      <w:r w:rsidRPr="008C4DA5">
        <w:rPr>
          <w:color w:val="000000" w:themeColor="text1"/>
          <w:szCs w:val="22"/>
          <w:shd w:val="clear" w:color="auto" w:fill="FFFFFF"/>
        </w:rPr>
        <w:t>2743-2758</w:t>
      </w:r>
      <w:r w:rsidRPr="008C4DA5">
        <w:rPr>
          <w:color w:val="000000" w:themeColor="text1"/>
          <w:szCs w:val="22"/>
        </w:rPr>
        <w:t xml:space="preserve">. </w:t>
      </w:r>
      <w:r w:rsidRPr="008C4DA5">
        <w:rPr>
          <w:rFonts w:hint="eastAsia"/>
          <w:color w:val="000000" w:themeColor="text1"/>
          <w:szCs w:val="22"/>
        </w:rPr>
        <w:t>December</w:t>
      </w:r>
      <w:r w:rsidRPr="008C4DA5">
        <w:rPr>
          <w:color w:val="000000" w:themeColor="text1"/>
          <w:szCs w:val="22"/>
        </w:rPr>
        <w:t xml:space="preserve"> </w:t>
      </w:r>
      <w:r w:rsidRPr="008C4DA5">
        <w:rPr>
          <w:rFonts w:hint="eastAsia"/>
          <w:color w:val="000000" w:themeColor="text1"/>
          <w:szCs w:val="22"/>
        </w:rPr>
        <w:t>2019.</w:t>
      </w:r>
    </w:p>
    <w:p w14:paraId="70B2262E" w14:textId="3AC6511C" w:rsidR="00164544" w:rsidRPr="008C4DA5" w:rsidRDefault="00164544" w:rsidP="009D47DB">
      <w:pPr>
        <w:numPr>
          <w:ilvl w:val="0"/>
          <w:numId w:val="17"/>
        </w:numPr>
        <w:tabs>
          <w:tab w:val="left" w:pos="360"/>
        </w:tabs>
        <w:spacing w:line="360" w:lineRule="exact"/>
        <w:rPr>
          <w:color w:val="000000" w:themeColor="text1"/>
        </w:rPr>
      </w:pPr>
      <w:proofErr w:type="spellStart"/>
      <w:r w:rsidRPr="008C4DA5">
        <w:rPr>
          <w:color w:val="000000" w:themeColor="text1"/>
        </w:rPr>
        <w:t>Dangwei</w:t>
      </w:r>
      <w:proofErr w:type="spellEnd"/>
      <w:r w:rsidRPr="008C4DA5">
        <w:rPr>
          <w:color w:val="000000" w:themeColor="text1"/>
        </w:rPr>
        <w:t xml:space="preserve"> Li, Zhang </w:t>
      </w:r>
      <w:proofErr w:type="spellStart"/>
      <w:r w:rsidRPr="008C4DA5">
        <w:rPr>
          <w:color w:val="000000" w:themeColor="text1"/>
        </w:rPr>
        <w:t>Zhang</w:t>
      </w:r>
      <w:proofErr w:type="spellEnd"/>
      <w:r w:rsidRPr="008C4DA5">
        <w:rPr>
          <w:color w:val="000000" w:themeColor="text1"/>
        </w:rPr>
        <w:t xml:space="preserve">, </w:t>
      </w:r>
      <w:proofErr w:type="spellStart"/>
      <w:r w:rsidRPr="008C4DA5">
        <w:rPr>
          <w:color w:val="000000" w:themeColor="text1"/>
        </w:rPr>
        <w:t>Xiaotang</w:t>
      </w:r>
      <w:proofErr w:type="spellEnd"/>
      <w:r w:rsidRPr="008C4DA5">
        <w:rPr>
          <w:color w:val="000000" w:themeColor="text1"/>
        </w:rPr>
        <w:t xml:space="preserve"> Chen, and </w:t>
      </w:r>
      <w:proofErr w:type="spellStart"/>
      <w:r w:rsidRPr="008C4DA5">
        <w:rPr>
          <w:color w:val="000000" w:themeColor="text1"/>
        </w:rPr>
        <w:t>Kaiqi</w:t>
      </w:r>
      <w:proofErr w:type="spellEnd"/>
      <w:r w:rsidRPr="008C4DA5">
        <w:rPr>
          <w:color w:val="000000" w:themeColor="text1"/>
        </w:rPr>
        <w:t xml:space="preserve"> Huang, A Richly Annotated Pedestrian Dataset for Person Retrieval in Real Surveillance Scenarios, IEEE Trans. on Image Processing (IEEE T-IP), Vol. 28, Issu</w:t>
      </w:r>
      <w:r w:rsidR="00321187" w:rsidRPr="008C4DA5">
        <w:rPr>
          <w:color w:val="000000" w:themeColor="text1"/>
        </w:rPr>
        <w:t>e: 4, pp. 1575-</w:t>
      </w:r>
      <w:r w:rsidRPr="008C4DA5">
        <w:rPr>
          <w:color w:val="000000" w:themeColor="text1"/>
        </w:rPr>
        <w:t xml:space="preserve">1590, April 2019. </w:t>
      </w:r>
    </w:p>
    <w:p w14:paraId="7D6F9D98" w14:textId="28A340D4" w:rsidR="00164544" w:rsidRPr="008C4DA5" w:rsidRDefault="00164544" w:rsidP="009D47DB">
      <w:pPr>
        <w:numPr>
          <w:ilvl w:val="0"/>
          <w:numId w:val="17"/>
        </w:numPr>
        <w:tabs>
          <w:tab w:val="left" w:pos="360"/>
        </w:tabs>
        <w:spacing w:line="360" w:lineRule="exact"/>
        <w:rPr>
          <w:color w:val="000000" w:themeColor="text1"/>
        </w:rPr>
      </w:pPr>
      <w:r w:rsidRPr="008C4DA5">
        <w:rPr>
          <w:color w:val="000000" w:themeColor="text1"/>
        </w:rPr>
        <w:t xml:space="preserve">Zhang </w:t>
      </w:r>
      <w:proofErr w:type="spellStart"/>
      <w:r w:rsidRPr="008C4DA5">
        <w:rPr>
          <w:color w:val="000000" w:themeColor="text1"/>
        </w:rPr>
        <w:t>Zhang</w:t>
      </w:r>
      <w:proofErr w:type="spellEnd"/>
      <w:r w:rsidRPr="008C4DA5">
        <w:rPr>
          <w:color w:val="000000" w:themeColor="text1"/>
        </w:rPr>
        <w:t xml:space="preserve"> and </w:t>
      </w:r>
      <w:proofErr w:type="spellStart"/>
      <w:r w:rsidRPr="008C4DA5">
        <w:rPr>
          <w:color w:val="000000" w:themeColor="text1"/>
        </w:rPr>
        <w:t>Dacheng</w:t>
      </w:r>
      <w:proofErr w:type="spellEnd"/>
      <w:r w:rsidRPr="008C4DA5">
        <w:rPr>
          <w:color w:val="000000" w:themeColor="text1"/>
        </w:rPr>
        <w:t xml:space="preserve"> Tao, </w:t>
      </w:r>
      <w:r w:rsidR="007B6066" w:rsidRPr="008C4DA5">
        <w:rPr>
          <w:color w:val="000000" w:themeColor="text1"/>
        </w:rPr>
        <w:t>“</w:t>
      </w:r>
      <w:r w:rsidRPr="008C4DA5">
        <w:rPr>
          <w:color w:val="000000" w:themeColor="text1"/>
        </w:rPr>
        <w:t>Slow Feature Analysis for Action Recognition,</w:t>
      </w:r>
      <w:r w:rsidR="007B6066" w:rsidRPr="008C4DA5">
        <w:rPr>
          <w:color w:val="000000" w:themeColor="text1"/>
        </w:rPr>
        <w:t>”</w:t>
      </w:r>
      <w:r w:rsidRPr="008C4DA5">
        <w:rPr>
          <w:color w:val="000000" w:themeColor="text1"/>
        </w:rPr>
        <w:t xml:space="preserve"> IEEE Trans. on Pattern Analysis and Machine Intelligence (IEEE T-PAMI), vol.34, no. 3, pp. 436-450, 2012.</w:t>
      </w:r>
    </w:p>
    <w:p w14:paraId="2B992810" w14:textId="7E947BCE" w:rsidR="00DA74E2" w:rsidRPr="008C4DA5" w:rsidRDefault="00164544" w:rsidP="009D47DB">
      <w:pPr>
        <w:numPr>
          <w:ilvl w:val="0"/>
          <w:numId w:val="17"/>
        </w:numPr>
        <w:spacing w:line="360" w:lineRule="exact"/>
        <w:rPr>
          <w:bCs/>
          <w:color w:val="000000" w:themeColor="text1"/>
          <w:szCs w:val="21"/>
        </w:rPr>
      </w:pPr>
      <w:r w:rsidRPr="008C4DA5">
        <w:rPr>
          <w:color w:val="000000" w:themeColor="text1"/>
        </w:rPr>
        <w:t xml:space="preserve">Zhang </w:t>
      </w:r>
      <w:proofErr w:type="spellStart"/>
      <w:r w:rsidRPr="008C4DA5">
        <w:rPr>
          <w:color w:val="000000" w:themeColor="text1"/>
        </w:rPr>
        <w:t>Zhang</w:t>
      </w:r>
      <w:proofErr w:type="spellEnd"/>
      <w:r w:rsidRPr="008C4DA5">
        <w:rPr>
          <w:color w:val="000000" w:themeColor="text1"/>
        </w:rPr>
        <w:t xml:space="preserve">, </w:t>
      </w:r>
      <w:proofErr w:type="spellStart"/>
      <w:r w:rsidRPr="008C4DA5">
        <w:rPr>
          <w:color w:val="000000" w:themeColor="text1"/>
        </w:rPr>
        <w:t>Tieniu</w:t>
      </w:r>
      <w:proofErr w:type="spellEnd"/>
      <w:r w:rsidRPr="008C4DA5">
        <w:rPr>
          <w:color w:val="000000" w:themeColor="text1"/>
        </w:rPr>
        <w:t xml:space="preserve"> Tan and </w:t>
      </w:r>
      <w:proofErr w:type="spellStart"/>
      <w:r w:rsidRPr="008C4DA5">
        <w:rPr>
          <w:color w:val="000000" w:themeColor="text1"/>
        </w:rPr>
        <w:t>Kaiqi</w:t>
      </w:r>
      <w:proofErr w:type="spellEnd"/>
      <w:r w:rsidRPr="008C4DA5">
        <w:rPr>
          <w:color w:val="000000" w:themeColor="text1"/>
        </w:rPr>
        <w:t xml:space="preserve"> Huang, </w:t>
      </w:r>
      <w:r w:rsidR="007B6066" w:rsidRPr="008C4DA5">
        <w:rPr>
          <w:color w:val="000000" w:themeColor="text1"/>
        </w:rPr>
        <w:t>“</w:t>
      </w:r>
      <w:r w:rsidRPr="008C4DA5">
        <w:rPr>
          <w:color w:val="000000" w:themeColor="text1"/>
        </w:rPr>
        <w:t>An Extended Grammar System for Learning and Recognizing Complex Visual Events,</w:t>
      </w:r>
      <w:r w:rsidR="007B6066" w:rsidRPr="008C4DA5">
        <w:rPr>
          <w:color w:val="000000" w:themeColor="text1"/>
        </w:rPr>
        <w:t>”</w:t>
      </w:r>
      <w:r w:rsidRPr="008C4DA5">
        <w:rPr>
          <w:color w:val="000000" w:themeColor="text1"/>
        </w:rPr>
        <w:t xml:space="preserve"> IEEE Trans. on Pattern Analysis and Machine Intelligence (IEEE T-PAMI), vol. 33, no. 2, pp. 240-255, 2011</w:t>
      </w:r>
      <w:r w:rsidRPr="008C4DA5">
        <w:rPr>
          <w:bCs/>
          <w:color w:val="000000" w:themeColor="text1"/>
          <w:szCs w:val="21"/>
        </w:rPr>
        <w:t>.</w:t>
      </w:r>
    </w:p>
    <w:p w14:paraId="2DA2B42C" w14:textId="77777777" w:rsidR="006554FF" w:rsidRPr="008C4DA5" w:rsidRDefault="006554FF" w:rsidP="008D41A7">
      <w:pPr>
        <w:pStyle w:val="24"/>
        <w:spacing w:after="0" w:line="360" w:lineRule="exact"/>
        <w:ind w:leftChars="0" w:left="0" w:firstLineChars="0" w:firstLine="0"/>
        <w:rPr>
          <w:color w:val="000000" w:themeColor="text1"/>
          <w:szCs w:val="21"/>
        </w:rPr>
      </w:pPr>
    </w:p>
    <w:p w14:paraId="55E6C4F7" w14:textId="12115E7D" w:rsidR="006554FF" w:rsidRPr="008C4DA5" w:rsidRDefault="006554FF" w:rsidP="006554FF">
      <w:pPr>
        <w:adjustRightInd w:val="0"/>
        <w:snapToGrid w:val="0"/>
        <w:spacing w:before="100" w:beforeAutospacing="1" w:after="100" w:afterAutospacing="1" w:line="360" w:lineRule="exact"/>
        <w:ind w:right="57" w:firstLine="360"/>
        <w:rPr>
          <w:color w:val="000000" w:themeColor="text1"/>
          <w:szCs w:val="21"/>
        </w:rPr>
      </w:pPr>
      <w:r w:rsidRPr="008C4DA5">
        <w:rPr>
          <w:noProof/>
          <w:color w:val="000000" w:themeColor="text1"/>
        </w:rPr>
        <w:lastRenderedPageBreak/>
        <w:drawing>
          <wp:anchor distT="0" distB="0" distL="114300" distR="114300" simplePos="0" relativeHeight="251706880" behindDoc="0" locked="0" layoutInCell="1" allowOverlap="1" wp14:anchorId="193A36E1" wp14:editId="5A2DD0F1">
            <wp:simplePos x="0" y="0"/>
            <wp:positionH relativeFrom="margin">
              <wp:align>left</wp:align>
            </wp:positionH>
            <wp:positionV relativeFrom="paragraph">
              <wp:posOffset>6350</wp:posOffset>
            </wp:positionV>
            <wp:extent cx="865505" cy="1259205"/>
            <wp:effectExtent l="0" t="0" r="0" b="0"/>
            <wp:wrapSquare wrapText="bothSides"/>
            <wp:docPr id="1346" name="图片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65505" cy="1259205"/>
                    </a:xfrm>
                    <a:prstGeom prst="rect">
                      <a:avLst/>
                    </a:prstGeom>
                    <a:noFill/>
                    <a:ln>
                      <a:noFill/>
                    </a:ln>
                  </pic:spPr>
                </pic:pic>
              </a:graphicData>
            </a:graphic>
            <wp14:sizeRelH relativeFrom="page">
              <wp14:pctWidth>0</wp14:pctWidth>
            </wp14:sizeRelH>
            <wp14:sizeRelV relativeFrom="page">
              <wp14:pctHeight>0</wp14:pctHeight>
            </wp14:sizeRelV>
          </wp:anchor>
        </w:drawing>
      </w:r>
      <w:r w:rsidR="003414FA" w:rsidRPr="008C4DA5">
        <w:rPr>
          <w:rFonts w:hint="eastAsia"/>
          <w:b/>
          <w:color w:val="000000" w:themeColor="text1"/>
        </w:rPr>
        <w:t>张兆翔</w:t>
      </w:r>
      <w:r w:rsidR="003414FA" w:rsidRPr="008C4DA5">
        <w:rPr>
          <w:rFonts w:hint="eastAsia"/>
          <w:color w:val="000000" w:themeColor="text1"/>
        </w:rPr>
        <w:t>，</w:t>
      </w:r>
      <w:r w:rsidR="00353709" w:rsidRPr="008C4DA5">
        <w:rPr>
          <w:rFonts w:hint="eastAsia"/>
          <w:color w:val="000000" w:themeColor="text1"/>
        </w:rPr>
        <w:t>博士，中国科学院自动化研究所模式识别实验室常务副主任，多模态人工智能系统全国重点实验室研究员、博士生导师，</w:t>
      </w:r>
      <w:r w:rsidR="00353709" w:rsidRPr="008C4DA5">
        <w:rPr>
          <w:rFonts w:hint="eastAsia"/>
          <w:color w:val="000000" w:themeColor="text1"/>
        </w:rPr>
        <w:t>IAPR Fellow</w:t>
      </w:r>
      <w:r w:rsidR="00353709" w:rsidRPr="008C4DA5">
        <w:rPr>
          <w:rFonts w:hint="eastAsia"/>
          <w:color w:val="000000" w:themeColor="text1"/>
        </w:rPr>
        <w:t>，中国科学院大学岗位教授，中国科学院脑科学与智能技术卓越创新中心骨干，入选“教育部长江学者奖励计划”、“</w:t>
      </w:r>
      <w:r w:rsidR="00F643F8" w:rsidRPr="008C4DA5">
        <w:rPr>
          <w:rFonts w:hint="eastAsia"/>
          <w:color w:val="000000" w:themeColor="text1"/>
        </w:rPr>
        <w:t>国家万人计划青年拔尖人才</w:t>
      </w:r>
      <w:r w:rsidR="00353709" w:rsidRPr="008C4DA5">
        <w:rPr>
          <w:rFonts w:hint="eastAsia"/>
          <w:color w:val="000000" w:themeColor="text1"/>
        </w:rPr>
        <w:t>”和“教育部新世纪优秀人才支持计划”，获“北京市科学技术奖杰出青年中关村奖”</w:t>
      </w:r>
      <w:r w:rsidR="0027005B" w:rsidRPr="008C4DA5">
        <w:rPr>
          <w:rFonts w:hint="eastAsia"/>
          <w:color w:val="000000" w:themeColor="text1"/>
        </w:rPr>
        <w:t>、</w:t>
      </w:r>
      <w:r w:rsidR="00C0049F" w:rsidRPr="008C4DA5">
        <w:rPr>
          <w:color w:val="000000" w:themeColor="text1"/>
          <w:szCs w:val="21"/>
        </w:rPr>
        <w:t>北京市科学技术进步奖</w:t>
      </w:r>
      <w:r w:rsidR="00C0049F" w:rsidRPr="008C4DA5">
        <w:rPr>
          <w:rFonts w:hint="eastAsia"/>
          <w:color w:val="000000" w:themeColor="text1"/>
          <w:szCs w:val="21"/>
        </w:rPr>
        <w:t>一</w:t>
      </w:r>
      <w:r w:rsidR="00C0049F" w:rsidRPr="008C4DA5">
        <w:rPr>
          <w:color w:val="000000" w:themeColor="text1"/>
          <w:szCs w:val="21"/>
        </w:rPr>
        <w:t>等奖</w:t>
      </w:r>
      <w:r w:rsidR="00353709" w:rsidRPr="008C4DA5">
        <w:rPr>
          <w:rFonts w:hint="eastAsia"/>
          <w:color w:val="000000" w:themeColor="text1"/>
        </w:rPr>
        <w:t>、中国</w:t>
      </w:r>
      <w:proofErr w:type="gramStart"/>
      <w:r w:rsidR="00353709" w:rsidRPr="008C4DA5">
        <w:rPr>
          <w:rFonts w:hint="eastAsia"/>
          <w:color w:val="000000" w:themeColor="text1"/>
        </w:rPr>
        <w:t>图象</w:t>
      </w:r>
      <w:proofErr w:type="gramEnd"/>
      <w:r w:rsidR="00353709" w:rsidRPr="008C4DA5">
        <w:rPr>
          <w:rFonts w:hint="eastAsia"/>
          <w:color w:val="000000" w:themeColor="text1"/>
        </w:rPr>
        <w:t>图形</w:t>
      </w:r>
      <w:proofErr w:type="gramStart"/>
      <w:r w:rsidR="00353709" w:rsidRPr="008C4DA5">
        <w:rPr>
          <w:rFonts w:hint="eastAsia"/>
          <w:color w:val="000000" w:themeColor="text1"/>
        </w:rPr>
        <w:t>学</w:t>
      </w:r>
      <w:proofErr w:type="gramEnd"/>
      <w:r w:rsidR="00353709" w:rsidRPr="008C4DA5">
        <w:rPr>
          <w:rFonts w:hint="eastAsia"/>
          <w:color w:val="000000" w:themeColor="text1"/>
        </w:rPr>
        <w:t>学会自然科学奖一等奖、中国电子学会科学技术</w:t>
      </w:r>
      <w:proofErr w:type="gramStart"/>
      <w:r w:rsidR="00353709" w:rsidRPr="008C4DA5">
        <w:rPr>
          <w:rFonts w:hint="eastAsia"/>
          <w:color w:val="000000" w:themeColor="text1"/>
        </w:rPr>
        <w:t>奖科技</w:t>
      </w:r>
      <w:proofErr w:type="gramEnd"/>
      <w:r w:rsidR="00353709" w:rsidRPr="008C4DA5">
        <w:rPr>
          <w:rFonts w:hint="eastAsia"/>
          <w:color w:val="000000" w:themeColor="text1"/>
        </w:rPr>
        <w:t>进步奖一等奖。张兆翔博士的研究兴趣包括：模式识别、计算机视觉与深度学习，具体研究方向包括：</w:t>
      </w:r>
      <w:bookmarkStart w:id="20" w:name="_Hlk185923398"/>
      <w:r w:rsidR="00353709" w:rsidRPr="008C4DA5">
        <w:rPr>
          <w:rFonts w:hint="eastAsia"/>
          <w:color w:val="000000" w:themeColor="text1"/>
        </w:rPr>
        <w:t>视觉认知计算、</w:t>
      </w:r>
      <w:proofErr w:type="gramStart"/>
      <w:r w:rsidR="00353709" w:rsidRPr="008C4DA5">
        <w:rPr>
          <w:rFonts w:hint="eastAsia"/>
          <w:color w:val="000000" w:themeColor="text1"/>
        </w:rPr>
        <w:t>具身智能</w:t>
      </w:r>
      <w:proofErr w:type="gramEnd"/>
      <w:r w:rsidR="00353709" w:rsidRPr="008C4DA5">
        <w:rPr>
          <w:rFonts w:hint="eastAsia"/>
          <w:color w:val="000000" w:themeColor="text1"/>
        </w:rPr>
        <w:t>、智能体学习</w:t>
      </w:r>
      <w:bookmarkEnd w:id="20"/>
      <w:r w:rsidR="00353709" w:rsidRPr="008C4DA5">
        <w:rPr>
          <w:rFonts w:hint="eastAsia"/>
          <w:color w:val="000000" w:themeColor="text1"/>
        </w:rPr>
        <w:t>，在本领域国际主流期刊与会议上发表论文</w:t>
      </w:r>
      <w:r w:rsidR="00353709" w:rsidRPr="008C4DA5">
        <w:rPr>
          <w:rFonts w:hint="eastAsia"/>
          <w:color w:val="000000" w:themeColor="text1"/>
        </w:rPr>
        <w:t>200</w:t>
      </w:r>
      <w:r w:rsidR="00353709" w:rsidRPr="008C4DA5">
        <w:rPr>
          <w:rFonts w:hint="eastAsia"/>
          <w:color w:val="000000" w:themeColor="text1"/>
        </w:rPr>
        <w:t>余篇，近五年来在</w:t>
      </w:r>
      <w:r w:rsidR="00353709" w:rsidRPr="008C4DA5">
        <w:rPr>
          <w:rFonts w:hint="eastAsia"/>
          <w:color w:val="000000" w:themeColor="text1"/>
        </w:rPr>
        <w:t>I</w:t>
      </w:r>
      <w:r w:rsidR="00353709" w:rsidRPr="008C4DA5">
        <w:rPr>
          <w:color w:val="000000" w:themeColor="text1"/>
        </w:rPr>
        <w:t>EEE T-PAMI</w:t>
      </w:r>
      <w:r w:rsidR="00353709" w:rsidRPr="008C4DA5">
        <w:rPr>
          <w:rFonts w:hint="eastAsia"/>
          <w:color w:val="000000" w:themeColor="text1"/>
        </w:rPr>
        <w:t>、</w:t>
      </w:r>
      <w:r w:rsidR="00353709" w:rsidRPr="008C4DA5">
        <w:rPr>
          <w:rFonts w:hint="eastAsia"/>
          <w:color w:val="000000" w:themeColor="text1"/>
        </w:rPr>
        <w:t>I</w:t>
      </w:r>
      <w:r w:rsidR="00353709" w:rsidRPr="008C4DA5">
        <w:rPr>
          <w:color w:val="000000" w:themeColor="text1"/>
        </w:rPr>
        <w:t>JCV</w:t>
      </w:r>
      <w:r w:rsidR="00353709" w:rsidRPr="008C4DA5">
        <w:rPr>
          <w:rFonts w:hint="eastAsia"/>
          <w:color w:val="000000" w:themeColor="text1"/>
        </w:rPr>
        <w:t>、</w:t>
      </w:r>
      <w:r w:rsidR="00353709" w:rsidRPr="008C4DA5">
        <w:rPr>
          <w:rFonts w:hint="eastAsia"/>
          <w:color w:val="000000" w:themeColor="text1"/>
        </w:rPr>
        <w:t>JMLR</w:t>
      </w:r>
      <w:r w:rsidR="00353709" w:rsidRPr="008C4DA5">
        <w:rPr>
          <w:rFonts w:hint="eastAsia"/>
          <w:color w:val="000000" w:themeColor="text1"/>
        </w:rPr>
        <w:t>、</w:t>
      </w:r>
      <w:r w:rsidR="00353709" w:rsidRPr="008C4DA5">
        <w:rPr>
          <w:rFonts w:hint="eastAsia"/>
          <w:color w:val="000000" w:themeColor="text1"/>
        </w:rPr>
        <w:t>IEEE T-IP</w:t>
      </w:r>
      <w:r w:rsidR="00353709" w:rsidRPr="008C4DA5">
        <w:rPr>
          <w:rFonts w:hint="eastAsia"/>
          <w:color w:val="000000" w:themeColor="text1"/>
        </w:rPr>
        <w:t>、</w:t>
      </w:r>
      <w:r w:rsidR="00353709" w:rsidRPr="008C4DA5">
        <w:rPr>
          <w:rFonts w:hint="eastAsia"/>
          <w:color w:val="000000" w:themeColor="text1"/>
        </w:rPr>
        <w:t>IEEE T-NN</w:t>
      </w:r>
      <w:r w:rsidR="00353709" w:rsidRPr="008C4DA5">
        <w:rPr>
          <w:rFonts w:hint="eastAsia"/>
          <w:color w:val="000000" w:themeColor="text1"/>
        </w:rPr>
        <w:t>等顶级期刊与</w:t>
      </w:r>
      <w:r w:rsidR="00353709" w:rsidRPr="008C4DA5">
        <w:rPr>
          <w:rFonts w:hint="eastAsia"/>
          <w:color w:val="000000" w:themeColor="text1"/>
        </w:rPr>
        <w:t>CVPR</w:t>
      </w:r>
      <w:r w:rsidR="00353709" w:rsidRPr="008C4DA5">
        <w:rPr>
          <w:rFonts w:hint="eastAsia"/>
          <w:color w:val="000000" w:themeColor="text1"/>
        </w:rPr>
        <w:t>、</w:t>
      </w:r>
      <w:r w:rsidR="00353709" w:rsidRPr="008C4DA5">
        <w:rPr>
          <w:rFonts w:hint="eastAsia"/>
          <w:color w:val="000000" w:themeColor="text1"/>
        </w:rPr>
        <w:t>ICCV</w:t>
      </w:r>
      <w:r w:rsidR="00353709" w:rsidRPr="008C4DA5">
        <w:rPr>
          <w:rFonts w:hint="eastAsia"/>
          <w:color w:val="000000" w:themeColor="text1"/>
        </w:rPr>
        <w:t>、</w:t>
      </w:r>
      <w:r w:rsidR="00353709" w:rsidRPr="008C4DA5">
        <w:rPr>
          <w:rFonts w:hint="eastAsia"/>
          <w:color w:val="000000" w:themeColor="text1"/>
        </w:rPr>
        <w:t>ECCV</w:t>
      </w:r>
      <w:r w:rsidR="00353709" w:rsidRPr="008C4DA5">
        <w:rPr>
          <w:rFonts w:hint="eastAsia"/>
          <w:color w:val="000000" w:themeColor="text1"/>
        </w:rPr>
        <w:t>、</w:t>
      </w:r>
      <w:r w:rsidR="00353709" w:rsidRPr="008C4DA5">
        <w:rPr>
          <w:rFonts w:hint="eastAsia"/>
          <w:color w:val="000000" w:themeColor="text1"/>
        </w:rPr>
        <w:t>NIPS</w:t>
      </w:r>
      <w:r w:rsidR="00353709" w:rsidRPr="008C4DA5">
        <w:rPr>
          <w:rFonts w:hint="eastAsia"/>
          <w:color w:val="000000" w:themeColor="text1"/>
        </w:rPr>
        <w:t>、</w:t>
      </w:r>
      <w:r w:rsidR="00353709" w:rsidRPr="008C4DA5">
        <w:rPr>
          <w:rFonts w:hint="eastAsia"/>
          <w:color w:val="000000" w:themeColor="text1"/>
        </w:rPr>
        <w:t>AAAI</w:t>
      </w:r>
      <w:r w:rsidR="00353709" w:rsidRPr="008C4DA5">
        <w:rPr>
          <w:rFonts w:hint="eastAsia"/>
          <w:color w:val="000000" w:themeColor="text1"/>
        </w:rPr>
        <w:t>、</w:t>
      </w:r>
      <w:r w:rsidR="00353709" w:rsidRPr="008C4DA5">
        <w:rPr>
          <w:rFonts w:hint="eastAsia"/>
          <w:color w:val="000000" w:themeColor="text1"/>
        </w:rPr>
        <w:t>IJCAI</w:t>
      </w:r>
      <w:r w:rsidR="00353709" w:rsidRPr="008C4DA5">
        <w:rPr>
          <w:rFonts w:hint="eastAsia"/>
          <w:color w:val="000000" w:themeColor="text1"/>
        </w:rPr>
        <w:t>等顶级会议发表论文</w:t>
      </w:r>
      <w:r w:rsidR="00353709" w:rsidRPr="008C4DA5">
        <w:rPr>
          <w:color w:val="000000" w:themeColor="text1"/>
        </w:rPr>
        <w:t>100</w:t>
      </w:r>
      <w:r w:rsidR="00353709" w:rsidRPr="008C4DA5">
        <w:rPr>
          <w:rFonts w:hint="eastAsia"/>
          <w:color w:val="000000" w:themeColor="text1"/>
        </w:rPr>
        <w:t>余篇，申请专利</w:t>
      </w:r>
      <w:r w:rsidR="00353709" w:rsidRPr="008C4DA5">
        <w:rPr>
          <w:rFonts w:hint="eastAsia"/>
          <w:color w:val="000000" w:themeColor="text1"/>
        </w:rPr>
        <w:t>74</w:t>
      </w:r>
      <w:r w:rsidR="00353709" w:rsidRPr="008C4DA5">
        <w:rPr>
          <w:rFonts w:hint="eastAsia"/>
          <w:color w:val="000000" w:themeColor="text1"/>
        </w:rPr>
        <w:t>项，已授权</w:t>
      </w:r>
      <w:r w:rsidR="00353709" w:rsidRPr="008C4DA5">
        <w:rPr>
          <w:rFonts w:hint="eastAsia"/>
          <w:color w:val="000000" w:themeColor="text1"/>
        </w:rPr>
        <w:t>52</w:t>
      </w:r>
      <w:r w:rsidR="00353709" w:rsidRPr="008C4DA5">
        <w:rPr>
          <w:rFonts w:hint="eastAsia"/>
          <w:color w:val="000000" w:themeColor="text1"/>
        </w:rPr>
        <w:t>项，主持了新一代人工智能国家科技重大专项、国家自然科学基金重点项目、重点国际</w:t>
      </w:r>
      <w:r w:rsidR="00353709" w:rsidRPr="008C4DA5">
        <w:rPr>
          <w:rFonts w:hint="eastAsia"/>
          <w:color w:val="000000" w:themeColor="text1"/>
        </w:rPr>
        <w:t>(</w:t>
      </w:r>
      <w:r w:rsidR="00353709" w:rsidRPr="008C4DA5">
        <w:rPr>
          <w:rFonts w:hint="eastAsia"/>
          <w:color w:val="000000" w:themeColor="text1"/>
        </w:rPr>
        <w:t>地区</w:t>
      </w:r>
      <w:r w:rsidR="00353709" w:rsidRPr="008C4DA5">
        <w:rPr>
          <w:rFonts w:hint="eastAsia"/>
          <w:color w:val="000000" w:themeColor="text1"/>
        </w:rPr>
        <w:t>)</w:t>
      </w:r>
      <w:r w:rsidR="00353709" w:rsidRPr="008C4DA5">
        <w:rPr>
          <w:rFonts w:hint="eastAsia"/>
          <w:color w:val="000000" w:themeColor="text1"/>
        </w:rPr>
        <w:t>合作研究项目、企业联合重点支持项目、国家重点研发项目课题、装备部重点项目、</w:t>
      </w:r>
      <w:r w:rsidR="00353709" w:rsidRPr="008C4DA5">
        <w:rPr>
          <w:rFonts w:hint="eastAsia"/>
          <w:color w:val="000000" w:themeColor="text1"/>
        </w:rPr>
        <w:t>KJW</w:t>
      </w:r>
      <w:r w:rsidR="00353709" w:rsidRPr="008C4DA5">
        <w:rPr>
          <w:rFonts w:hint="eastAsia"/>
          <w:color w:val="000000" w:themeColor="text1"/>
        </w:rPr>
        <w:t>重点项目、北京市新一代人工智能重点研发项目等多项国家级科研项目和企业合作项目。张兆翔博士是</w:t>
      </w:r>
      <w:r w:rsidR="00353709" w:rsidRPr="008C4DA5">
        <w:rPr>
          <w:rFonts w:hint="eastAsia"/>
          <w:color w:val="000000" w:themeColor="text1"/>
        </w:rPr>
        <w:t>IEEE</w:t>
      </w:r>
      <w:r w:rsidR="00353709" w:rsidRPr="008C4DA5">
        <w:rPr>
          <w:rFonts w:hint="eastAsia"/>
          <w:color w:val="000000" w:themeColor="text1"/>
        </w:rPr>
        <w:t>高级会员、</w:t>
      </w:r>
      <w:r w:rsidR="00353709" w:rsidRPr="008C4DA5">
        <w:rPr>
          <w:rFonts w:hint="eastAsia"/>
          <w:color w:val="000000" w:themeColor="text1"/>
        </w:rPr>
        <w:t>VALSE</w:t>
      </w:r>
      <w:r w:rsidR="00353709" w:rsidRPr="008C4DA5">
        <w:rPr>
          <w:rFonts w:hint="eastAsia"/>
          <w:color w:val="000000" w:themeColor="text1"/>
        </w:rPr>
        <w:t>常务</w:t>
      </w:r>
      <w:r w:rsidR="00353709" w:rsidRPr="008C4DA5">
        <w:rPr>
          <w:rFonts w:hint="eastAsia"/>
          <w:color w:val="000000" w:themeColor="text1"/>
        </w:rPr>
        <w:t>AC</w:t>
      </w:r>
      <w:r w:rsidR="00353709" w:rsidRPr="008C4DA5">
        <w:rPr>
          <w:rFonts w:hint="eastAsia"/>
          <w:color w:val="000000" w:themeColor="text1"/>
        </w:rPr>
        <w:t>、中国人工智能学会副秘书长、中国人工智能学会理事、中国人工智能学会模式识别专委会秘书长、中国科学院学部科技规范与伦理研究中心学术顾问委员会委员，是中国人工智能学会、中国计算机学会和中国</w:t>
      </w:r>
      <w:proofErr w:type="gramStart"/>
      <w:r w:rsidR="00353709" w:rsidRPr="008C4DA5">
        <w:rPr>
          <w:rFonts w:hint="eastAsia"/>
          <w:color w:val="000000" w:themeColor="text1"/>
        </w:rPr>
        <w:t>图象</w:t>
      </w:r>
      <w:proofErr w:type="gramEnd"/>
      <w:r w:rsidR="00353709" w:rsidRPr="008C4DA5">
        <w:rPr>
          <w:rFonts w:hint="eastAsia"/>
          <w:color w:val="000000" w:themeColor="text1"/>
        </w:rPr>
        <w:t>图形学学会的杰出会员。张兆翔博士是或者曾经是</w:t>
      </w:r>
      <w:r w:rsidR="00353709" w:rsidRPr="008C4DA5">
        <w:rPr>
          <w:rFonts w:hint="eastAsia"/>
          <w:color w:val="000000" w:themeColor="text1"/>
        </w:rPr>
        <w:t>IEEE T-PAMI</w:t>
      </w:r>
      <w:r w:rsidR="00353709" w:rsidRPr="008C4DA5">
        <w:rPr>
          <w:rFonts w:hint="eastAsia"/>
          <w:color w:val="000000" w:themeColor="text1"/>
        </w:rPr>
        <w:t>、</w:t>
      </w:r>
      <w:r w:rsidR="00353709" w:rsidRPr="008C4DA5">
        <w:rPr>
          <w:rFonts w:hint="eastAsia"/>
          <w:color w:val="000000" w:themeColor="text1"/>
        </w:rPr>
        <w:t>IJCV</w:t>
      </w:r>
      <w:r w:rsidR="00353709" w:rsidRPr="008C4DA5">
        <w:rPr>
          <w:rFonts w:hint="eastAsia"/>
          <w:color w:val="000000" w:themeColor="text1"/>
        </w:rPr>
        <w:t>、</w:t>
      </w:r>
      <w:r w:rsidR="00353709" w:rsidRPr="008C4DA5">
        <w:rPr>
          <w:rFonts w:hint="eastAsia"/>
          <w:color w:val="000000" w:themeColor="text1"/>
        </w:rPr>
        <w:t>IEEE T-CSVT</w:t>
      </w:r>
      <w:r w:rsidR="00353709" w:rsidRPr="008C4DA5">
        <w:rPr>
          <w:rFonts w:hint="eastAsia"/>
          <w:color w:val="000000" w:themeColor="text1"/>
        </w:rPr>
        <w:t>、</w:t>
      </w:r>
      <w:r w:rsidR="00353709" w:rsidRPr="008C4DA5">
        <w:rPr>
          <w:rFonts w:hint="eastAsia"/>
          <w:color w:val="000000" w:themeColor="text1"/>
        </w:rPr>
        <w:t>I</w:t>
      </w:r>
      <w:r w:rsidR="00353709" w:rsidRPr="008C4DA5">
        <w:rPr>
          <w:color w:val="000000" w:themeColor="text1"/>
        </w:rPr>
        <w:t>EEE T-BIOM</w:t>
      </w:r>
      <w:r w:rsidR="00353709" w:rsidRPr="008C4DA5">
        <w:rPr>
          <w:rFonts w:hint="eastAsia"/>
          <w:color w:val="000000" w:themeColor="text1"/>
        </w:rPr>
        <w:t>、</w:t>
      </w:r>
      <w:r w:rsidR="00353709" w:rsidRPr="008C4DA5">
        <w:rPr>
          <w:rFonts w:hint="eastAsia"/>
          <w:color w:val="000000" w:themeColor="text1"/>
        </w:rPr>
        <w:t>Pattern Recognition</w:t>
      </w:r>
      <w:r w:rsidR="00353709" w:rsidRPr="008C4DA5">
        <w:rPr>
          <w:rFonts w:hint="eastAsia"/>
          <w:color w:val="000000" w:themeColor="text1"/>
        </w:rPr>
        <w:t>、</w:t>
      </w:r>
      <w:proofErr w:type="spellStart"/>
      <w:r w:rsidR="00353709" w:rsidRPr="008C4DA5">
        <w:rPr>
          <w:rFonts w:hint="eastAsia"/>
          <w:color w:val="000000" w:themeColor="text1"/>
        </w:rPr>
        <w:t>NeuroComputing</w:t>
      </w:r>
      <w:proofErr w:type="spellEnd"/>
      <w:r w:rsidR="00353709" w:rsidRPr="008C4DA5">
        <w:rPr>
          <w:rFonts w:hint="eastAsia"/>
          <w:color w:val="000000" w:themeColor="text1"/>
        </w:rPr>
        <w:t>等知名期刊编委，担任</w:t>
      </w:r>
      <w:r w:rsidR="00353709" w:rsidRPr="008C4DA5">
        <w:rPr>
          <w:rFonts w:hint="eastAsia"/>
          <w:color w:val="000000" w:themeColor="text1"/>
        </w:rPr>
        <w:t>CVPR</w:t>
      </w:r>
      <w:r w:rsidR="00353709" w:rsidRPr="008C4DA5">
        <w:rPr>
          <w:rFonts w:hint="eastAsia"/>
          <w:color w:val="000000" w:themeColor="text1"/>
        </w:rPr>
        <w:t>、</w:t>
      </w:r>
      <w:r w:rsidR="00353709" w:rsidRPr="008C4DA5">
        <w:rPr>
          <w:rFonts w:hint="eastAsia"/>
          <w:color w:val="000000" w:themeColor="text1"/>
        </w:rPr>
        <w:t>ICCV</w:t>
      </w:r>
      <w:r w:rsidR="00353709" w:rsidRPr="008C4DA5">
        <w:rPr>
          <w:rFonts w:hint="eastAsia"/>
          <w:color w:val="000000" w:themeColor="text1"/>
        </w:rPr>
        <w:t>、</w:t>
      </w:r>
      <w:r w:rsidR="00353709" w:rsidRPr="008C4DA5">
        <w:rPr>
          <w:rFonts w:hint="eastAsia"/>
          <w:color w:val="000000" w:themeColor="text1"/>
        </w:rPr>
        <w:t>AAAI</w:t>
      </w:r>
      <w:r w:rsidR="00353709" w:rsidRPr="008C4DA5">
        <w:rPr>
          <w:rFonts w:hint="eastAsia"/>
          <w:color w:val="000000" w:themeColor="text1"/>
        </w:rPr>
        <w:t>、</w:t>
      </w:r>
      <w:r w:rsidR="00353709" w:rsidRPr="008C4DA5">
        <w:rPr>
          <w:rFonts w:hint="eastAsia"/>
          <w:color w:val="000000" w:themeColor="text1"/>
        </w:rPr>
        <w:t>IJCAI</w:t>
      </w:r>
      <w:r w:rsidR="00353709" w:rsidRPr="008C4DA5">
        <w:rPr>
          <w:rFonts w:hint="eastAsia"/>
          <w:color w:val="000000" w:themeColor="text1"/>
        </w:rPr>
        <w:t>、</w:t>
      </w:r>
      <w:r w:rsidR="00353709" w:rsidRPr="008C4DA5">
        <w:rPr>
          <w:rFonts w:hint="eastAsia"/>
          <w:color w:val="000000" w:themeColor="text1"/>
        </w:rPr>
        <w:t>ACM MM</w:t>
      </w:r>
      <w:r w:rsidR="00353709" w:rsidRPr="008C4DA5">
        <w:rPr>
          <w:rFonts w:hint="eastAsia"/>
          <w:color w:val="000000" w:themeColor="text1"/>
        </w:rPr>
        <w:t>、</w:t>
      </w:r>
      <w:r w:rsidR="00353709" w:rsidRPr="008C4DA5">
        <w:rPr>
          <w:rFonts w:hint="eastAsia"/>
          <w:color w:val="000000" w:themeColor="text1"/>
        </w:rPr>
        <w:t>ICPR</w:t>
      </w:r>
      <w:r w:rsidR="00353709" w:rsidRPr="008C4DA5">
        <w:rPr>
          <w:rFonts w:hint="eastAsia"/>
          <w:color w:val="000000" w:themeColor="text1"/>
        </w:rPr>
        <w:t>、</w:t>
      </w:r>
      <w:r w:rsidR="00353709" w:rsidRPr="008C4DA5">
        <w:rPr>
          <w:rFonts w:hint="eastAsia"/>
          <w:color w:val="000000" w:themeColor="text1"/>
        </w:rPr>
        <w:t>ACCV</w:t>
      </w:r>
      <w:r w:rsidR="00353709" w:rsidRPr="008C4DA5">
        <w:rPr>
          <w:rFonts w:hint="eastAsia"/>
          <w:color w:val="000000" w:themeColor="text1"/>
        </w:rPr>
        <w:t>等国际会议的领域主席（</w:t>
      </w:r>
      <w:r w:rsidR="00353709" w:rsidRPr="008C4DA5">
        <w:rPr>
          <w:rFonts w:hint="eastAsia"/>
          <w:color w:val="000000" w:themeColor="text1"/>
        </w:rPr>
        <w:t>Area Chair</w:t>
      </w:r>
      <w:r w:rsidR="00353709" w:rsidRPr="008C4DA5">
        <w:rPr>
          <w:rFonts w:hint="eastAsia"/>
          <w:color w:val="000000" w:themeColor="text1"/>
        </w:rPr>
        <w:t>）。</w:t>
      </w:r>
    </w:p>
    <w:p w14:paraId="111F0E6D" w14:textId="77777777" w:rsidR="006554FF" w:rsidRPr="008C4DA5" w:rsidRDefault="006554FF" w:rsidP="006554FF">
      <w:pPr>
        <w:adjustRightInd w:val="0"/>
        <w:snapToGrid w:val="0"/>
        <w:spacing w:before="100" w:beforeAutospacing="1" w:after="100" w:afterAutospacing="1" w:line="360" w:lineRule="exact"/>
        <w:ind w:right="57"/>
        <w:rPr>
          <w:b/>
          <w:bCs/>
          <w:color w:val="000000" w:themeColor="text1"/>
          <w:szCs w:val="18"/>
        </w:rPr>
      </w:pPr>
      <w:r w:rsidRPr="008C4DA5">
        <w:rPr>
          <w:b/>
          <w:bCs/>
          <w:color w:val="000000" w:themeColor="text1"/>
          <w:szCs w:val="18"/>
        </w:rPr>
        <w:t>Selected Publications</w:t>
      </w:r>
    </w:p>
    <w:p w14:paraId="53C1DBCD" w14:textId="77777777" w:rsidR="006F0E31" w:rsidRPr="008C4DA5" w:rsidRDefault="006F0E31" w:rsidP="006F0E31">
      <w:pPr>
        <w:numPr>
          <w:ilvl w:val="0"/>
          <w:numId w:val="15"/>
        </w:numPr>
        <w:spacing w:line="360" w:lineRule="exact"/>
        <w:rPr>
          <w:rFonts w:eastAsia="等线"/>
          <w:color w:val="000000" w:themeColor="text1"/>
        </w:rPr>
      </w:pPr>
      <w:r w:rsidRPr="008C4DA5">
        <w:rPr>
          <w:rFonts w:eastAsia="等线"/>
          <w:color w:val="000000" w:themeColor="text1"/>
        </w:rPr>
        <w:t xml:space="preserve">Haochen Wang, </w:t>
      </w:r>
      <w:proofErr w:type="spellStart"/>
      <w:r w:rsidRPr="008C4DA5">
        <w:rPr>
          <w:rFonts w:eastAsia="等线"/>
          <w:color w:val="000000" w:themeColor="text1"/>
        </w:rPr>
        <w:t>Junsong</w:t>
      </w:r>
      <w:proofErr w:type="spellEnd"/>
      <w:r w:rsidRPr="008C4DA5">
        <w:rPr>
          <w:rFonts w:eastAsia="等线"/>
          <w:color w:val="000000" w:themeColor="text1"/>
        </w:rPr>
        <w:t xml:space="preserve"> Fan, Yuxi Wang, </w:t>
      </w:r>
      <w:proofErr w:type="spellStart"/>
      <w:r w:rsidRPr="008C4DA5">
        <w:rPr>
          <w:rFonts w:eastAsia="等线"/>
          <w:color w:val="000000" w:themeColor="text1"/>
        </w:rPr>
        <w:t>Kaiyou</w:t>
      </w:r>
      <w:proofErr w:type="spellEnd"/>
      <w:r w:rsidRPr="008C4DA5">
        <w:rPr>
          <w:rFonts w:eastAsia="等线"/>
          <w:color w:val="000000" w:themeColor="text1"/>
        </w:rPr>
        <w:t xml:space="preserve"> Song, </w:t>
      </w:r>
      <w:proofErr w:type="spellStart"/>
      <w:r w:rsidRPr="008C4DA5">
        <w:rPr>
          <w:rFonts w:eastAsia="等线"/>
          <w:color w:val="000000" w:themeColor="text1"/>
        </w:rPr>
        <w:t>Tiancai</w:t>
      </w:r>
      <w:proofErr w:type="spellEnd"/>
      <w:r w:rsidRPr="008C4DA5">
        <w:rPr>
          <w:rFonts w:eastAsia="等线"/>
          <w:color w:val="000000" w:themeColor="text1"/>
        </w:rPr>
        <w:t xml:space="preserve"> Wang, Xiangyu Zhang, </w:t>
      </w:r>
      <w:proofErr w:type="spellStart"/>
      <w:r w:rsidRPr="008C4DA5">
        <w:rPr>
          <w:rFonts w:eastAsia="等线"/>
          <w:b/>
          <w:bCs/>
          <w:color w:val="000000" w:themeColor="text1"/>
        </w:rPr>
        <w:t>Zhaoxiang</w:t>
      </w:r>
      <w:proofErr w:type="spellEnd"/>
      <w:r w:rsidRPr="008C4DA5">
        <w:rPr>
          <w:rFonts w:eastAsia="等线"/>
          <w:b/>
          <w:bCs/>
          <w:color w:val="000000" w:themeColor="text1"/>
        </w:rPr>
        <w:t xml:space="preserve"> Zhang*</w:t>
      </w:r>
      <w:r w:rsidRPr="008C4DA5">
        <w:rPr>
          <w:rFonts w:eastAsia="等线" w:hint="eastAsia"/>
          <w:color w:val="000000" w:themeColor="text1"/>
        </w:rPr>
        <w:t>,</w:t>
      </w:r>
      <w:r w:rsidRPr="008C4DA5">
        <w:rPr>
          <w:rFonts w:eastAsia="等线"/>
          <w:color w:val="000000" w:themeColor="text1"/>
        </w:rPr>
        <w:t xml:space="preserve"> Bootstrap Masked Visual Modeling via Hard Patch Mining, IEEE Transactions on Pattern Analysis and Machine Intelligence IEEE TPAMI</w:t>
      </w:r>
      <w:r w:rsidRPr="008C4DA5">
        <w:rPr>
          <w:rFonts w:eastAsia="等线" w:hint="eastAsia"/>
          <w:color w:val="000000" w:themeColor="text1"/>
        </w:rPr>
        <w:t>,</w:t>
      </w:r>
      <w:r w:rsidRPr="008C4DA5">
        <w:rPr>
          <w:rFonts w:eastAsia="等线"/>
          <w:color w:val="000000" w:themeColor="text1"/>
        </w:rPr>
        <w:t xml:space="preserve"> 2025.4.29, 47(8): 6200-6214</w:t>
      </w:r>
    </w:p>
    <w:p w14:paraId="4F1A3132" w14:textId="77777777" w:rsidR="006F0E31" w:rsidRPr="008C4DA5" w:rsidRDefault="006F0E31" w:rsidP="006F0E31">
      <w:pPr>
        <w:numPr>
          <w:ilvl w:val="0"/>
          <w:numId w:val="15"/>
        </w:numPr>
        <w:spacing w:line="360" w:lineRule="exact"/>
        <w:rPr>
          <w:rFonts w:eastAsia="等线"/>
          <w:color w:val="000000" w:themeColor="text1"/>
        </w:rPr>
      </w:pPr>
      <w:proofErr w:type="spellStart"/>
      <w:r w:rsidRPr="008C4DA5">
        <w:rPr>
          <w:rFonts w:eastAsia="等线"/>
          <w:color w:val="000000" w:themeColor="text1"/>
        </w:rPr>
        <w:t>Qitai</w:t>
      </w:r>
      <w:proofErr w:type="spellEnd"/>
      <w:r w:rsidRPr="008C4DA5">
        <w:rPr>
          <w:rFonts w:eastAsia="等线"/>
          <w:color w:val="000000" w:themeColor="text1"/>
        </w:rPr>
        <w:t xml:space="preserve"> Wang, </w:t>
      </w:r>
      <w:proofErr w:type="spellStart"/>
      <w:r w:rsidRPr="008C4DA5">
        <w:rPr>
          <w:rFonts w:eastAsia="等线"/>
          <w:color w:val="000000" w:themeColor="text1"/>
        </w:rPr>
        <w:t>Yuntao</w:t>
      </w:r>
      <w:proofErr w:type="spellEnd"/>
      <w:r w:rsidRPr="008C4DA5">
        <w:rPr>
          <w:rFonts w:eastAsia="等线"/>
          <w:color w:val="000000" w:themeColor="text1"/>
        </w:rPr>
        <w:t xml:space="preserve"> Chen, </w:t>
      </w:r>
      <w:proofErr w:type="spellStart"/>
      <w:r w:rsidRPr="008C4DA5">
        <w:rPr>
          <w:rFonts w:eastAsia="等线"/>
          <w:b/>
          <w:bCs/>
          <w:color w:val="000000" w:themeColor="text1"/>
        </w:rPr>
        <w:t>Zhaoxiang</w:t>
      </w:r>
      <w:proofErr w:type="spellEnd"/>
      <w:r w:rsidRPr="008C4DA5">
        <w:rPr>
          <w:rFonts w:eastAsia="等线"/>
          <w:b/>
          <w:bCs/>
          <w:color w:val="000000" w:themeColor="text1"/>
        </w:rPr>
        <w:t xml:space="preserve"> Zhang</w:t>
      </w:r>
      <w:r w:rsidRPr="008C4DA5">
        <w:rPr>
          <w:rFonts w:eastAsia="等线"/>
          <w:color w:val="000000" w:themeColor="text1"/>
        </w:rPr>
        <w:t>, Uncertain Object Representation for Image-Based 3D Object Perception, IEEE Transactions on Pattern Analysis and Machine Intelligence</w:t>
      </w:r>
      <w:r w:rsidRPr="008C4DA5">
        <w:rPr>
          <w:rFonts w:eastAsia="等线" w:hint="eastAsia"/>
          <w:color w:val="000000" w:themeColor="text1"/>
        </w:rPr>
        <w:t>,</w:t>
      </w:r>
      <w:r w:rsidRPr="008C4DA5">
        <w:rPr>
          <w:rFonts w:eastAsia="等线"/>
          <w:color w:val="000000" w:themeColor="text1"/>
        </w:rPr>
        <w:t xml:space="preserve"> IEEE TPAMI</w:t>
      </w:r>
      <w:r w:rsidRPr="008C4DA5">
        <w:rPr>
          <w:rFonts w:eastAsia="等线" w:hint="eastAsia"/>
          <w:color w:val="000000" w:themeColor="text1"/>
        </w:rPr>
        <w:t>,</w:t>
      </w:r>
      <w:r w:rsidRPr="008C4DA5">
        <w:rPr>
          <w:rFonts w:eastAsia="等线"/>
          <w:color w:val="000000" w:themeColor="text1"/>
        </w:rPr>
        <w:t xml:space="preserve"> 2025.5.8, 47(8): 7021-7035</w:t>
      </w:r>
    </w:p>
    <w:p w14:paraId="3ADE3051" w14:textId="77777777" w:rsidR="006F0E31" w:rsidRPr="008C4DA5" w:rsidRDefault="006F0E31" w:rsidP="006F0E31">
      <w:pPr>
        <w:numPr>
          <w:ilvl w:val="0"/>
          <w:numId w:val="15"/>
        </w:numPr>
        <w:spacing w:line="360" w:lineRule="exact"/>
        <w:rPr>
          <w:rFonts w:eastAsia="等线"/>
          <w:color w:val="000000" w:themeColor="text1"/>
        </w:rPr>
      </w:pPr>
      <w:r w:rsidRPr="008C4DA5">
        <w:rPr>
          <w:rFonts w:eastAsia="等线"/>
          <w:color w:val="000000" w:themeColor="text1"/>
        </w:rPr>
        <w:t xml:space="preserve">Lue Fan, Feng Wang, </w:t>
      </w:r>
      <w:proofErr w:type="spellStart"/>
      <w:r w:rsidRPr="008C4DA5">
        <w:rPr>
          <w:rFonts w:eastAsia="等线"/>
          <w:color w:val="000000" w:themeColor="text1"/>
        </w:rPr>
        <w:t>Naiyan</w:t>
      </w:r>
      <w:proofErr w:type="spellEnd"/>
      <w:r w:rsidRPr="008C4DA5">
        <w:rPr>
          <w:rFonts w:eastAsia="等线"/>
          <w:color w:val="000000" w:themeColor="text1"/>
        </w:rPr>
        <w:t xml:space="preserve"> Wang, </w:t>
      </w:r>
      <w:proofErr w:type="spellStart"/>
      <w:r w:rsidRPr="008C4DA5">
        <w:rPr>
          <w:rFonts w:eastAsia="等线"/>
          <w:b/>
          <w:bCs/>
          <w:color w:val="000000" w:themeColor="text1"/>
        </w:rPr>
        <w:t>Zhaoxiang</w:t>
      </w:r>
      <w:proofErr w:type="spellEnd"/>
      <w:r w:rsidRPr="008C4DA5">
        <w:rPr>
          <w:rFonts w:eastAsia="等线"/>
          <w:b/>
          <w:bCs/>
          <w:color w:val="000000" w:themeColor="text1"/>
        </w:rPr>
        <w:t xml:space="preserve"> Zhang*</w:t>
      </w:r>
      <w:r w:rsidRPr="008C4DA5">
        <w:rPr>
          <w:rFonts w:eastAsia="等线"/>
          <w:color w:val="000000" w:themeColor="text1"/>
        </w:rPr>
        <w:t>, FSD V2: Improving Fully Sparse 3D Object Detection with Virtual Voxels, IEEE Transactions on Pattern Analysis and Machine Intelligence, IEEE TPAMI,</w:t>
      </w:r>
      <w:r w:rsidRPr="008C4DA5">
        <w:rPr>
          <w:rFonts w:eastAsia="等线" w:hint="eastAsia"/>
          <w:color w:val="000000" w:themeColor="text1"/>
        </w:rPr>
        <w:t xml:space="preserve"> </w:t>
      </w:r>
      <w:r w:rsidRPr="008C4DA5">
        <w:rPr>
          <w:rFonts w:eastAsia="等线"/>
          <w:color w:val="000000" w:themeColor="text1"/>
        </w:rPr>
        <w:t>2024.11.19, 1-14</w:t>
      </w:r>
    </w:p>
    <w:p w14:paraId="78F07581" w14:textId="77777777" w:rsidR="006F0E31" w:rsidRPr="008C4DA5" w:rsidRDefault="006F0E31" w:rsidP="006F0E31">
      <w:pPr>
        <w:numPr>
          <w:ilvl w:val="0"/>
          <w:numId w:val="15"/>
        </w:numPr>
        <w:spacing w:line="360" w:lineRule="exact"/>
        <w:rPr>
          <w:rFonts w:eastAsia="等线"/>
          <w:color w:val="000000" w:themeColor="text1"/>
        </w:rPr>
      </w:pPr>
      <w:r w:rsidRPr="008C4DA5">
        <w:rPr>
          <w:rFonts w:eastAsia="等线"/>
          <w:color w:val="000000" w:themeColor="text1"/>
        </w:rPr>
        <w:t xml:space="preserve">Yuxi Wang, Jian Liang, </w:t>
      </w:r>
      <w:proofErr w:type="spellStart"/>
      <w:r w:rsidRPr="008C4DA5">
        <w:rPr>
          <w:rFonts w:eastAsia="等线"/>
          <w:b/>
          <w:bCs/>
          <w:color w:val="000000" w:themeColor="text1"/>
        </w:rPr>
        <w:t>Zhaoxiang</w:t>
      </w:r>
      <w:proofErr w:type="spellEnd"/>
      <w:r w:rsidRPr="008C4DA5">
        <w:rPr>
          <w:rFonts w:eastAsia="等线"/>
          <w:b/>
          <w:bCs/>
          <w:color w:val="000000" w:themeColor="text1"/>
        </w:rPr>
        <w:t xml:space="preserve"> Zhang*</w:t>
      </w:r>
      <w:r w:rsidRPr="008C4DA5">
        <w:rPr>
          <w:rFonts w:eastAsia="等线"/>
          <w:color w:val="000000" w:themeColor="text1"/>
        </w:rPr>
        <w:t>, A Curriculum-style Self-training Approach for Source-Free Semantic Segmentation, IEEE Transactions on Pattern Analysis and Machine Intelligence, IEEE TPAMI, 2024.7</w:t>
      </w:r>
      <w:r w:rsidRPr="008C4DA5">
        <w:rPr>
          <w:rFonts w:eastAsia="等线" w:hint="eastAsia"/>
          <w:color w:val="000000" w:themeColor="text1"/>
        </w:rPr>
        <w:t>.24</w:t>
      </w:r>
      <w:r w:rsidRPr="008C4DA5">
        <w:rPr>
          <w:rFonts w:eastAsia="等线"/>
          <w:color w:val="000000" w:themeColor="text1"/>
        </w:rPr>
        <w:t>, 1-18</w:t>
      </w:r>
    </w:p>
    <w:p w14:paraId="3BD8CD26" w14:textId="77777777" w:rsidR="006F0E31" w:rsidRPr="008C4DA5" w:rsidRDefault="006F0E31" w:rsidP="006F0E31">
      <w:pPr>
        <w:numPr>
          <w:ilvl w:val="0"/>
          <w:numId w:val="15"/>
        </w:numPr>
        <w:spacing w:line="360" w:lineRule="exact"/>
        <w:rPr>
          <w:rFonts w:eastAsia="等线"/>
          <w:color w:val="000000" w:themeColor="text1"/>
        </w:rPr>
      </w:pPr>
      <w:r w:rsidRPr="008C4DA5">
        <w:rPr>
          <w:rFonts w:eastAsia="等线"/>
          <w:color w:val="000000" w:themeColor="text1"/>
        </w:rPr>
        <w:t xml:space="preserve">Jiawei He, Zehao Huang, </w:t>
      </w:r>
      <w:proofErr w:type="spellStart"/>
      <w:r w:rsidRPr="008C4DA5">
        <w:rPr>
          <w:rFonts w:eastAsia="等线"/>
          <w:color w:val="000000" w:themeColor="text1"/>
        </w:rPr>
        <w:t>Naiyan</w:t>
      </w:r>
      <w:proofErr w:type="spellEnd"/>
      <w:r w:rsidRPr="008C4DA5">
        <w:rPr>
          <w:rFonts w:eastAsia="等线"/>
          <w:color w:val="000000" w:themeColor="text1"/>
        </w:rPr>
        <w:t xml:space="preserve"> Wang, </w:t>
      </w:r>
      <w:proofErr w:type="spellStart"/>
      <w:r w:rsidRPr="008C4DA5">
        <w:rPr>
          <w:rFonts w:eastAsia="等线"/>
          <w:b/>
          <w:bCs/>
          <w:color w:val="000000" w:themeColor="text1"/>
        </w:rPr>
        <w:t>Zhaoxiang</w:t>
      </w:r>
      <w:proofErr w:type="spellEnd"/>
      <w:r w:rsidRPr="008C4DA5">
        <w:rPr>
          <w:rFonts w:eastAsia="等线"/>
          <w:b/>
          <w:bCs/>
          <w:color w:val="000000" w:themeColor="text1"/>
        </w:rPr>
        <w:t xml:space="preserve"> Zhang*</w:t>
      </w:r>
      <w:r w:rsidRPr="008C4DA5">
        <w:rPr>
          <w:rFonts w:eastAsia="等线" w:hint="eastAsia"/>
          <w:color w:val="000000" w:themeColor="text1"/>
        </w:rPr>
        <w:t>,</w:t>
      </w:r>
      <w:r w:rsidRPr="008C4DA5">
        <w:rPr>
          <w:rFonts w:eastAsia="等线"/>
          <w:color w:val="000000" w:themeColor="text1"/>
        </w:rPr>
        <w:t xml:space="preserve"> Learnable Graph Matching: A Practical Paradigm for Data Association, IEEE Transactions on Pattern Analysis and Machine Intelligence, IEEE TPAMI, 2024.2.6, 46(7): 4880-4895</w:t>
      </w:r>
    </w:p>
    <w:p w14:paraId="60E12938" w14:textId="65BBCD9C" w:rsidR="00DF5F6F" w:rsidRPr="008C4DA5" w:rsidRDefault="00DF5F6F" w:rsidP="00DF5F6F">
      <w:pPr>
        <w:spacing w:line="360" w:lineRule="exact"/>
        <w:ind w:left="360"/>
        <w:rPr>
          <w:b/>
          <w:color w:val="000000" w:themeColor="text1"/>
          <w:szCs w:val="21"/>
        </w:rPr>
      </w:pPr>
    </w:p>
    <w:p w14:paraId="38F724FB" w14:textId="77777777" w:rsidR="00302CB1" w:rsidRPr="008C4DA5" w:rsidRDefault="00986AD1" w:rsidP="000C0A20">
      <w:pPr>
        <w:pStyle w:val="3"/>
        <w:spacing w:before="200" w:after="200" w:line="240" w:lineRule="auto"/>
        <w:rPr>
          <w:color w:val="000000" w:themeColor="text1"/>
          <w:sz w:val="28"/>
          <w:szCs w:val="28"/>
        </w:rPr>
      </w:pPr>
      <w:bookmarkStart w:id="21" w:name="_Toc227225845"/>
      <w:r w:rsidRPr="008C4DA5">
        <w:rPr>
          <w:rFonts w:hint="eastAsia"/>
          <w:color w:val="000000" w:themeColor="text1"/>
          <w:sz w:val="28"/>
          <w:szCs w:val="28"/>
        </w:rPr>
        <w:lastRenderedPageBreak/>
        <w:t>管理</w:t>
      </w:r>
      <w:r w:rsidR="009D261D" w:rsidRPr="008C4DA5">
        <w:rPr>
          <w:rFonts w:hint="eastAsia"/>
          <w:color w:val="000000" w:themeColor="text1"/>
          <w:sz w:val="28"/>
          <w:szCs w:val="28"/>
        </w:rPr>
        <w:t>人员</w:t>
      </w:r>
      <w:r w:rsidR="009E18F5" w:rsidRPr="008C4DA5">
        <w:rPr>
          <w:rFonts w:hint="eastAsia"/>
          <w:color w:val="000000" w:themeColor="text1"/>
          <w:sz w:val="28"/>
          <w:szCs w:val="28"/>
        </w:rPr>
        <w:t>（综合办公室）</w:t>
      </w:r>
      <w:bookmarkEnd w:id="21"/>
    </w:p>
    <w:p w14:paraId="7C5290A4" w14:textId="2FFCE355" w:rsidR="00F262F1" w:rsidRPr="008C4DA5" w:rsidRDefault="00576F5E" w:rsidP="00427671">
      <w:pPr>
        <w:spacing w:line="360" w:lineRule="exact"/>
        <w:ind w:right="28" w:firstLine="425"/>
        <w:rPr>
          <w:color w:val="000000" w:themeColor="text1"/>
          <w:szCs w:val="21"/>
        </w:rPr>
      </w:pPr>
      <w:r w:rsidRPr="008C4DA5">
        <w:rPr>
          <w:noProof/>
          <w:color w:val="000000" w:themeColor="text1"/>
          <w:szCs w:val="21"/>
        </w:rPr>
        <w:drawing>
          <wp:anchor distT="0" distB="0" distL="114300" distR="114300" simplePos="0" relativeHeight="251672064" behindDoc="0" locked="0" layoutInCell="1" allowOverlap="1" wp14:anchorId="7140F655" wp14:editId="25426A67">
            <wp:simplePos x="0" y="0"/>
            <wp:positionH relativeFrom="column">
              <wp:posOffset>0</wp:posOffset>
            </wp:positionH>
            <wp:positionV relativeFrom="paragraph">
              <wp:posOffset>9525</wp:posOffset>
            </wp:positionV>
            <wp:extent cx="899795" cy="1158875"/>
            <wp:effectExtent l="0" t="0" r="0" b="3175"/>
            <wp:wrapSquare wrapText="bothSides"/>
            <wp:docPr id="1348" name="图片 1348" descr="F:\综合办郭瑞娥负责部分\R人员情况\2寸照片\管理人员\KT8A4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综合办郭瑞娥负责部分\R人员情况\2寸照片\管理人员\KT8A4589.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99795" cy="1158875"/>
                    </a:xfrm>
                    <a:prstGeom prst="rect">
                      <a:avLst/>
                    </a:prstGeom>
                    <a:noFill/>
                    <a:ln>
                      <a:noFill/>
                    </a:ln>
                  </pic:spPr>
                </pic:pic>
              </a:graphicData>
            </a:graphic>
            <wp14:sizeRelH relativeFrom="page">
              <wp14:pctWidth>0</wp14:pctWidth>
            </wp14:sizeRelH>
            <wp14:sizeRelV relativeFrom="page">
              <wp14:pctHeight>0</wp14:pctHeight>
            </wp14:sizeRelV>
          </wp:anchor>
        </w:drawing>
      </w:r>
      <w:r w:rsidR="00F262F1" w:rsidRPr="008C4DA5">
        <w:rPr>
          <w:rFonts w:hint="eastAsia"/>
          <w:b/>
          <w:color w:val="000000" w:themeColor="text1"/>
          <w:szCs w:val="21"/>
        </w:rPr>
        <w:t>郭瑞娥</w:t>
      </w:r>
      <w:r w:rsidR="00425C8F" w:rsidRPr="008C4DA5">
        <w:rPr>
          <w:rFonts w:hint="eastAsia"/>
          <w:color w:val="000000" w:themeColor="text1"/>
          <w:szCs w:val="21"/>
        </w:rPr>
        <w:t>，</w:t>
      </w:r>
      <w:r w:rsidR="00F262F1" w:rsidRPr="008C4DA5">
        <w:rPr>
          <w:rFonts w:hint="eastAsia"/>
          <w:color w:val="000000" w:themeColor="text1"/>
          <w:szCs w:val="21"/>
        </w:rPr>
        <w:t>综合办公室</w:t>
      </w:r>
      <w:r w:rsidR="00740124" w:rsidRPr="008C4DA5">
        <w:rPr>
          <w:rFonts w:hint="eastAsia"/>
          <w:color w:val="000000" w:themeColor="text1"/>
          <w:szCs w:val="21"/>
        </w:rPr>
        <w:t>行政主管</w:t>
      </w:r>
      <w:r w:rsidR="00F262F1" w:rsidRPr="008C4DA5">
        <w:rPr>
          <w:rFonts w:hint="eastAsia"/>
          <w:color w:val="000000" w:themeColor="text1"/>
          <w:szCs w:val="21"/>
        </w:rPr>
        <w:t>，</w:t>
      </w:r>
      <w:r w:rsidR="00013C86" w:rsidRPr="008C4DA5">
        <w:rPr>
          <w:rFonts w:hint="eastAsia"/>
          <w:color w:val="000000" w:themeColor="text1"/>
          <w:szCs w:val="21"/>
        </w:rPr>
        <w:t>高级</w:t>
      </w:r>
      <w:r w:rsidR="00BD1AC5" w:rsidRPr="008C4DA5">
        <w:rPr>
          <w:rFonts w:hint="eastAsia"/>
          <w:color w:val="000000" w:themeColor="text1"/>
          <w:szCs w:val="21"/>
        </w:rPr>
        <w:t>工程师，</w:t>
      </w:r>
      <w:r w:rsidR="001D48A7" w:rsidRPr="008C4DA5">
        <w:rPr>
          <w:rFonts w:hint="eastAsia"/>
          <w:color w:val="000000" w:themeColor="text1"/>
          <w:szCs w:val="21"/>
        </w:rPr>
        <w:t>2009</w:t>
      </w:r>
      <w:r w:rsidR="00AE3F84" w:rsidRPr="008C4DA5">
        <w:rPr>
          <w:rFonts w:hint="eastAsia"/>
          <w:color w:val="000000" w:themeColor="text1"/>
          <w:szCs w:val="21"/>
        </w:rPr>
        <w:t>年</w:t>
      </w:r>
      <w:r w:rsidR="001D48A7" w:rsidRPr="008C4DA5">
        <w:rPr>
          <w:rFonts w:hint="eastAsia"/>
          <w:color w:val="000000" w:themeColor="text1"/>
          <w:szCs w:val="21"/>
        </w:rPr>
        <w:t>获北京邮电大学硕士学位，</w:t>
      </w:r>
      <w:r w:rsidR="00F262F1" w:rsidRPr="008C4DA5">
        <w:rPr>
          <w:rFonts w:hint="eastAsia"/>
          <w:color w:val="000000" w:themeColor="text1"/>
          <w:szCs w:val="21"/>
        </w:rPr>
        <w:t>主要负责成果（获奖</w:t>
      </w:r>
      <w:r w:rsidR="00F262F1" w:rsidRPr="008C4DA5">
        <w:rPr>
          <w:rFonts w:hint="eastAsia"/>
          <w:color w:val="000000" w:themeColor="text1"/>
          <w:szCs w:val="21"/>
        </w:rPr>
        <w:t>/</w:t>
      </w:r>
      <w:r w:rsidR="00F262F1" w:rsidRPr="008C4DA5">
        <w:rPr>
          <w:rFonts w:hint="eastAsia"/>
          <w:color w:val="000000" w:themeColor="text1"/>
          <w:szCs w:val="21"/>
        </w:rPr>
        <w:t>专利</w:t>
      </w:r>
      <w:r w:rsidR="00F262F1" w:rsidRPr="008C4DA5">
        <w:rPr>
          <w:rFonts w:hint="eastAsia"/>
          <w:color w:val="000000" w:themeColor="text1"/>
          <w:szCs w:val="21"/>
        </w:rPr>
        <w:t>/</w:t>
      </w:r>
      <w:r w:rsidR="00F262F1" w:rsidRPr="008C4DA5">
        <w:rPr>
          <w:rFonts w:hint="eastAsia"/>
          <w:color w:val="000000" w:themeColor="text1"/>
          <w:szCs w:val="21"/>
        </w:rPr>
        <w:t>论文）统计与管理、</w:t>
      </w:r>
      <w:r w:rsidR="00EF5F4B" w:rsidRPr="008C4DA5">
        <w:rPr>
          <w:rFonts w:hint="eastAsia"/>
          <w:color w:val="000000" w:themeColor="text1"/>
          <w:szCs w:val="21"/>
        </w:rPr>
        <w:t>年报编撰</w:t>
      </w:r>
      <w:r w:rsidR="00EF5F4B" w:rsidRPr="008C4DA5">
        <w:rPr>
          <w:color w:val="000000" w:themeColor="text1"/>
          <w:szCs w:val="21"/>
        </w:rPr>
        <w:t>、人员管理、实习生管理、</w:t>
      </w:r>
      <w:r w:rsidR="007212B1" w:rsidRPr="008C4DA5">
        <w:rPr>
          <w:rFonts w:hint="eastAsia"/>
          <w:color w:val="000000" w:themeColor="text1"/>
          <w:szCs w:val="21"/>
        </w:rPr>
        <w:t>研究生工作、</w:t>
      </w:r>
      <w:r w:rsidR="002A6BB5" w:rsidRPr="008C4DA5">
        <w:rPr>
          <w:rFonts w:hint="eastAsia"/>
          <w:color w:val="000000" w:themeColor="text1"/>
          <w:szCs w:val="21"/>
        </w:rPr>
        <w:t>入职离职手续办理</w:t>
      </w:r>
      <w:r w:rsidR="00A4753D" w:rsidRPr="008C4DA5">
        <w:rPr>
          <w:rFonts w:hint="eastAsia"/>
          <w:color w:val="000000" w:themeColor="text1"/>
          <w:szCs w:val="21"/>
        </w:rPr>
        <w:t>、工位管理</w:t>
      </w:r>
      <w:r w:rsidR="00F262F1" w:rsidRPr="008C4DA5">
        <w:rPr>
          <w:rFonts w:hint="eastAsia"/>
          <w:color w:val="000000" w:themeColor="text1"/>
          <w:szCs w:val="21"/>
        </w:rPr>
        <w:t>及其他事务等</w:t>
      </w:r>
      <w:r w:rsidR="00195F78" w:rsidRPr="008C4DA5">
        <w:rPr>
          <w:rFonts w:hint="eastAsia"/>
          <w:color w:val="000000" w:themeColor="text1"/>
          <w:szCs w:val="21"/>
        </w:rPr>
        <w:t>。</w:t>
      </w:r>
    </w:p>
    <w:p w14:paraId="0683CD28" w14:textId="77777777" w:rsidR="00F262F1" w:rsidRPr="008C4DA5" w:rsidRDefault="00F262F1" w:rsidP="00FA45B8">
      <w:pPr>
        <w:spacing w:line="360" w:lineRule="exact"/>
        <w:ind w:right="26"/>
        <w:rPr>
          <w:color w:val="000000" w:themeColor="text1"/>
          <w:szCs w:val="21"/>
        </w:rPr>
      </w:pPr>
    </w:p>
    <w:p w14:paraId="09622877" w14:textId="77777777" w:rsidR="00F262F1" w:rsidRPr="008C4DA5" w:rsidRDefault="00F262F1" w:rsidP="00FA45B8">
      <w:pPr>
        <w:spacing w:line="360" w:lineRule="exact"/>
        <w:ind w:right="26"/>
        <w:rPr>
          <w:color w:val="000000" w:themeColor="text1"/>
          <w:szCs w:val="21"/>
        </w:rPr>
      </w:pPr>
    </w:p>
    <w:p w14:paraId="15B701CC" w14:textId="32DD8501" w:rsidR="00F75CE1" w:rsidRPr="008C4DA5" w:rsidRDefault="00334F0A" w:rsidP="00C8493C">
      <w:pPr>
        <w:spacing w:line="360" w:lineRule="exact"/>
        <w:ind w:right="28" w:firstLine="425"/>
        <w:rPr>
          <w:color w:val="000000" w:themeColor="text1"/>
          <w:szCs w:val="21"/>
        </w:rPr>
      </w:pPr>
      <w:r w:rsidRPr="008C4DA5">
        <w:rPr>
          <w:noProof/>
          <w:color w:val="000000" w:themeColor="text1"/>
        </w:rPr>
        <w:drawing>
          <wp:anchor distT="0" distB="0" distL="114300" distR="114300" simplePos="0" relativeHeight="251632128" behindDoc="0" locked="0" layoutInCell="1" allowOverlap="1" wp14:anchorId="2D8D4F0A" wp14:editId="066E32A4">
            <wp:simplePos x="0" y="0"/>
            <wp:positionH relativeFrom="margin">
              <wp:posOffset>0</wp:posOffset>
            </wp:positionH>
            <wp:positionV relativeFrom="paragraph">
              <wp:posOffset>65837</wp:posOffset>
            </wp:positionV>
            <wp:extent cx="871200" cy="1224000"/>
            <wp:effectExtent l="0" t="0" r="5715" b="0"/>
            <wp:wrapSquare wrapText="bothSides"/>
            <wp:docPr id="1537" name="图片 1537" descr="黄晨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7" descr="黄晨小"/>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871200" cy="122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F75CE1" w:rsidRPr="008C4DA5">
        <w:rPr>
          <w:rFonts w:hint="eastAsia"/>
          <w:b/>
          <w:color w:val="000000" w:themeColor="text1"/>
          <w:szCs w:val="21"/>
        </w:rPr>
        <w:t>黄晨</w:t>
      </w:r>
      <w:r w:rsidR="00425C8F" w:rsidRPr="008C4DA5">
        <w:rPr>
          <w:rFonts w:hint="eastAsia"/>
          <w:color w:val="000000" w:themeColor="text1"/>
          <w:szCs w:val="21"/>
        </w:rPr>
        <w:t>，</w:t>
      </w:r>
      <w:r w:rsidR="003B141D" w:rsidRPr="008C4DA5">
        <w:rPr>
          <w:rFonts w:cs="Arial" w:hint="eastAsia"/>
          <w:noProof/>
          <w:color w:val="000000" w:themeColor="text1"/>
          <w:szCs w:val="21"/>
        </w:rPr>
        <w:t>综合办公室</w:t>
      </w:r>
      <w:r w:rsidR="00981D54" w:rsidRPr="008C4DA5">
        <w:rPr>
          <w:rFonts w:cs="Arial" w:hint="eastAsia"/>
          <w:noProof/>
          <w:color w:val="000000" w:themeColor="text1"/>
          <w:szCs w:val="21"/>
        </w:rPr>
        <w:t>联盟主管</w:t>
      </w:r>
      <w:r w:rsidR="003B141D" w:rsidRPr="008C4DA5">
        <w:rPr>
          <w:rFonts w:cs="Arial" w:hint="eastAsia"/>
          <w:noProof/>
          <w:color w:val="000000" w:themeColor="text1"/>
          <w:szCs w:val="21"/>
        </w:rPr>
        <w:t>，</w:t>
      </w:r>
      <w:r w:rsidR="00EC3C03" w:rsidRPr="008C4DA5">
        <w:rPr>
          <w:rFonts w:hint="eastAsia"/>
          <w:color w:val="000000" w:themeColor="text1"/>
          <w:szCs w:val="21"/>
        </w:rPr>
        <w:t>2013</w:t>
      </w:r>
      <w:r w:rsidR="00AE3F84" w:rsidRPr="008C4DA5">
        <w:rPr>
          <w:rFonts w:hint="eastAsia"/>
          <w:color w:val="000000" w:themeColor="text1"/>
          <w:szCs w:val="21"/>
        </w:rPr>
        <w:t>年获中国地质大学（北京）学士学位</w:t>
      </w:r>
      <w:r w:rsidR="008B342C" w:rsidRPr="008C4DA5">
        <w:rPr>
          <w:rFonts w:hint="eastAsia"/>
          <w:color w:val="000000" w:themeColor="text1"/>
          <w:szCs w:val="21"/>
        </w:rPr>
        <w:t>，</w:t>
      </w:r>
      <w:r w:rsidR="004E76A4" w:rsidRPr="008C4DA5">
        <w:rPr>
          <w:rFonts w:cs="Arial" w:hint="eastAsia"/>
          <w:noProof/>
          <w:color w:val="000000" w:themeColor="text1"/>
          <w:szCs w:val="21"/>
        </w:rPr>
        <w:t>生物识别产业技术创新战略联盟和图像视频大数据产业技术创新战略联盟</w:t>
      </w:r>
      <w:r w:rsidR="00667B03" w:rsidRPr="008C4DA5">
        <w:rPr>
          <w:rFonts w:cs="Arial" w:hint="eastAsia"/>
          <w:noProof/>
          <w:color w:val="000000" w:themeColor="text1"/>
          <w:szCs w:val="21"/>
        </w:rPr>
        <w:t>的</w:t>
      </w:r>
      <w:r w:rsidR="00F75CE1" w:rsidRPr="008C4DA5">
        <w:rPr>
          <w:rFonts w:hint="eastAsia"/>
          <w:color w:val="000000" w:themeColor="text1"/>
          <w:szCs w:val="21"/>
        </w:rPr>
        <w:t>综合</w:t>
      </w:r>
      <w:r w:rsidR="00B004C1" w:rsidRPr="008C4DA5">
        <w:rPr>
          <w:rFonts w:hint="eastAsia"/>
          <w:color w:val="000000" w:themeColor="text1"/>
          <w:szCs w:val="21"/>
        </w:rPr>
        <w:t>事务</w:t>
      </w:r>
      <w:r w:rsidR="00F75CE1" w:rsidRPr="008C4DA5">
        <w:rPr>
          <w:rFonts w:hint="eastAsia"/>
          <w:color w:val="000000" w:themeColor="text1"/>
          <w:szCs w:val="21"/>
        </w:rPr>
        <w:t>主管，</w:t>
      </w:r>
      <w:r w:rsidR="00ED143A" w:rsidRPr="008C4DA5">
        <w:rPr>
          <w:rFonts w:hint="eastAsia"/>
          <w:color w:val="000000" w:themeColor="text1"/>
          <w:szCs w:val="21"/>
        </w:rPr>
        <w:t>主要</w:t>
      </w:r>
      <w:r w:rsidR="00F75CE1" w:rsidRPr="008C4DA5">
        <w:rPr>
          <w:rFonts w:hint="eastAsia"/>
          <w:color w:val="000000" w:themeColor="text1"/>
          <w:szCs w:val="21"/>
        </w:rPr>
        <w:t>负责联盟</w:t>
      </w:r>
      <w:r w:rsidR="00145E57" w:rsidRPr="008C4DA5">
        <w:rPr>
          <w:rFonts w:hint="eastAsia"/>
          <w:color w:val="000000" w:themeColor="text1"/>
          <w:szCs w:val="21"/>
        </w:rPr>
        <w:t>日常事务，</w:t>
      </w:r>
      <w:r w:rsidR="009B2011" w:rsidRPr="008C4DA5">
        <w:rPr>
          <w:rFonts w:hint="eastAsia"/>
          <w:color w:val="000000" w:themeColor="text1"/>
          <w:szCs w:val="21"/>
        </w:rPr>
        <w:t>包括</w:t>
      </w:r>
      <w:r w:rsidR="00F75CE1" w:rsidRPr="008C4DA5">
        <w:rPr>
          <w:rFonts w:hint="eastAsia"/>
          <w:color w:val="000000" w:themeColor="text1"/>
          <w:szCs w:val="21"/>
        </w:rPr>
        <w:t>会员</w:t>
      </w:r>
      <w:r w:rsidR="009B2011" w:rsidRPr="008C4DA5">
        <w:rPr>
          <w:rFonts w:hint="eastAsia"/>
          <w:color w:val="000000" w:themeColor="text1"/>
          <w:szCs w:val="21"/>
        </w:rPr>
        <w:t>发展</w:t>
      </w:r>
      <w:r w:rsidR="00F75CE1" w:rsidRPr="008C4DA5">
        <w:rPr>
          <w:rFonts w:hint="eastAsia"/>
          <w:color w:val="000000" w:themeColor="text1"/>
          <w:szCs w:val="21"/>
        </w:rPr>
        <w:t>、联盟信息记录、活动组织协调、项目合作申请、会员单位走访等。</w:t>
      </w:r>
    </w:p>
    <w:p w14:paraId="28CCBB2A" w14:textId="77777777" w:rsidR="00F75CE1" w:rsidRPr="008C4DA5" w:rsidRDefault="00F75CE1" w:rsidP="006B5184">
      <w:pPr>
        <w:spacing w:line="360" w:lineRule="exact"/>
        <w:ind w:right="28"/>
        <w:jc w:val="center"/>
        <w:rPr>
          <w:color w:val="000000" w:themeColor="text1"/>
          <w:szCs w:val="21"/>
        </w:rPr>
      </w:pPr>
    </w:p>
    <w:p w14:paraId="5134FBBF" w14:textId="1941F7FE" w:rsidR="006B5184" w:rsidRPr="008C4DA5" w:rsidRDefault="006B5184" w:rsidP="006B5184">
      <w:pPr>
        <w:pStyle w:val="a0"/>
        <w:spacing w:line="360" w:lineRule="exact"/>
        <w:ind w:firstLine="0"/>
        <w:rPr>
          <w:color w:val="000000" w:themeColor="text1"/>
        </w:rPr>
      </w:pPr>
    </w:p>
    <w:p w14:paraId="78AA9EC8" w14:textId="0962AF7C" w:rsidR="00DF5F6F" w:rsidRPr="008C4DA5" w:rsidRDefault="001F1D93" w:rsidP="006B5184">
      <w:pPr>
        <w:spacing w:line="360" w:lineRule="exact"/>
        <w:ind w:firstLineChars="200" w:firstLine="422"/>
        <w:rPr>
          <w:color w:val="000000" w:themeColor="text1"/>
          <w:szCs w:val="21"/>
        </w:rPr>
      </w:pPr>
      <w:r w:rsidRPr="008C4DA5">
        <w:rPr>
          <w:b/>
          <w:noProof/>
          <w:color w:val="000000" w:themeColor="text1"/>
          <w:szCs w:val="21"/>
        </w:rPr>
        <w:drawing>
          <wp:anchor distT="0" distB="0" distL="114300" distR="114300" simplePos="0" relativeHeight="251742720" behindDoc="0" locked="0" layoutInCell="1" allowOverlap="1" wp14:anchorId="7BE2659D" wp14:editId="1D3E5241">
            <wp:simplePos x="0" y="0"/>
            <wp:positionH relativeFrom="column">
              <wp:posOffset>0</wp:posOffset>
            </wp:positionH>
            <wp:positionV relativeFrom="paragraph">
              <wp:posOffset>80645</wp:posOffset>
            </wp:positionV>
            <wp:extent cx="903600" cy="1260000"/>
            <wp:effectExtent l="0" t="0" r="0" b="0"/>
            <wp:wrapSquare wrapText="bothSides"/>
            <wp:docPr id="677415908" name="图片 1" descr="穿白色衣服的女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415908" name="图片 1" descr="穿白色衣服的女人&#10;&#10;描述已自动生成"/>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 r="7886"/>
                    <a:stretch/>
                  </pic:blipFill>
                  <pic:spPr bwMode="auto">
                    <a:xfrm>
                      <a:off x="0" y="0"/>
                      <a:ext cx="903600" cy="12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B2008" w:rsidRPr="008C4DA5">
        <w:rPr>
          <w:rFonts w:hint="eastAsia"/>
          <w:b/>
          <w:color w:val="000000" w:themeColor="text1"/>
          <w:szCs w:val="21"/>
        </w:rPr>
        <w:t>马丽霞</w:t>
      </w:r>
      <w:r w:rsidR="008A3E38" w:rsidRPr="008C4DA5">
        <w:rPr>
          <w:rFonts w:cs="Arial" w:hint="eastAsia"/>
          <w:noProof/>
          <w:color w:val="000000" w:themeColor="text1"/>
          <w:szCs w:val="21"/>
        </w:rPr>
        <w:t>，</w:t>
      </w:r>
      <w:r w:rsidR="009B473A" w:rsidRPr="008C4DA5">
        <w:rPr>
          <w:rFonts w:cs="Arial" w:hint="eastAsia"/>
          <w:noProof/>
          <w:color w:val="000000" w:themeColor="text1"/>
          <w:szCs w:val="21"/>
        </w:rPr>
        <w:t>模式识别实验室</w:t>
      </w:r>
      <w:r w:rsidR="00AB0F17" w:rsidRPr="008C4DA5">
        <w:rPr>
          <w:rFonts w:cs="Arial" w:hint="eastAsia"/>
          <w:noProof/>
          <w:color w:val="000000" w:themeColor="text1"/>
          <w:szCs w:val="21"/>
        </w:rPr>
        <w:t>副主任</w:t>
      </w:r>
      <w:r w:rsidR="00AB0F17" w:rsidRPr="008C4DA5">
        <w:rPr>
          <w:rFonts w:cs="Arial" w:hint="eastAsia"/>
          <w:noProof/>
          <w:color w:val="000000" w:themeColor="text1"/>
          <w:szCs w:val="21"/>
        </w:rPr>
        <w:t>/</w:t>
      </w:r>
      <w:r w:rsidR="00AB0F17" w:rsidRPr="008C4DA5">
        <w:rPr>
          <w:rFonts w:cs="Arial" w:hint="eastAsia"/>
          <w:noProof/>
          <w:color w:val="000000" w:themeColor="text1"/>
          <w:szCs w:val="21"/>
        </w:rPr>
        <w:t>综合办公室主任</w:t>
      </w:r>
      <w:r w:rsidR="00AB0F17" w:rsidRPr="008C4DA5">
        <w:rPr>
          <w:rFonts w:cs="Arial" w:hint="eastAsia"/>
          <w:noProof/>
          <w:color w:val="000000" w:themeColor="text1"/>
          <w:szCs w:val="21"/>
        </w:rPr>
        <w:t>/</w:t>
      </w:r>
      <w:r w:rsidR="00AB0F17" w:rsidRPr="008C4DA5">
        <w:rPr>
          <w:rFonts w:cs="Arial" w:hint="eastAsia"/>
          <w:noProof/>
          <w:color w:val="000000" w:themeColor="text1"/>
          <w:szCs w:val="21"/>
        </w:rPr>
        <w:t>分工会主席，博士，高级工程师。本科、硕士毕业于中国人民大学商品学系商品学专业；博士毕业于中国科学院大学经济与管理学院管理科学与工程专业。多年来深耕科研管理领域，在《人民日报》、《光明日报》、《环球时报》、《中国科学报》、《科研管理》等重要报刊上发表多篇文章，并被人民网、求是网、科学院官网、科学网、新华网等广泛转载。日常负责全面协调开展</w:t>
      </w:r>
      <w:r w:rsidR="000B4005" w:rsidRPr="008C4DA5">
        <w:rPr>
          <w:rFonts w:cs="Arial" w:hint="eastAsia"/>
          <w:noProof/>
          <w:color w:val="000000" w:themeColor="text1"/>
          <w:szCs w:val="21"/>
        </w:rPr>
        <w:t>实验室</w:t>
      </w:r>
      <w:r w:rsidR="00AB0F17" w:rsidRPr="008C4DA5">
        <w:rPr>
          <w:rFonts w:cs="Arial" w:hint="eastAsia"/>
          <w:noProof/>
          <w:color w:val="000000" w:themeColor="text1"/>
          <w:szCs w:val="21"/>
        </w:rPr>
        <w:t>管理工作，保障</w:t>
      </w:r>
      <w:r w:rsidR="000B4005" w:rsidRPr="008C4DA5">
        <w:rPr>
          <w:rFonts w:cs="Arial" w:hint="eastAsia"/>
          <w:noProof/>
          <w:color w:val="000000" w:themeColor="text1"/>
          <w:szCs w:val="21"/>
        </w:rPr>
        <w:t>实验室</w:t>
      </w:r>
      <w:r w:rsidR="00AB0F17" w:rsidRPr="008C4DA5">
        <w:rPr>
          <w:rFonts w:cs="Arial" w:hint="eastAsia"/>
          <w:noProof/>
          <w:color w:val="000000" w:themeColor="text1"/>
          <w:szCs w:val="21"/>
        </w:rPr>
        <w:t>规范运行。</w:t>
      </w:r>
    </w:p>
    <w:p w14:paraId="6FBA4D0C" w14:textId="77777777" w:rsidR="00AB0F17" w:rsidRPr="008C4DA5" w:rsidRDefault="00AB0F17" w:rsidP="002222CD">
      <w:pPr>
        <w:ind w:right="28"/>
        <w:rPr>
          <w:color w:val="000000" w:themeColor="text1"/>
          <w:szCs w:val="21"/>
        </w:rPr>
      </w:pPr>
    </w:p>
    <w:p w14:paraId="452E5B2F" w14:textId="11556C6F" w:rsidR="00674A9C" w:rsidRPr="008C4DA5" w:rsidRDefault="00F308FD" w:rsidP="00A23954">
      <w:pPr>
        <w:ind w:right="28"/>
        <w:rPr>
          <w:b/>
          <w:noProof/>
          <w:color w:val="000000" w:themeColor="text1"/>
          <w:szCs w:val="21"/>
        </w:rPr>
      </w:pPr>
      <w:r w:rsidRPr="008C4DA5">
        <w:rPr>
          <w:rFonts w:hint="eastAsia"/>
          <w:noProof/>
          <w:color w:val="000000" w:themeColor="text1"/>
          <w:szCs w:val="21"/>
        </w:rPr>
        <w:drawing>
          <wp:anchor distT="0" distB="0" distL="114300" distR="114300" simplePos="0" relativeHeight="251647488" behindDoc="0" locked="0" layoutInCell="1" allowOverlap="1" wp14:anchorId="43B51FEB" wp14:editId="335CB13C">
            <wp:simplePos x="0" y="0"/>
            <wp:positionH relativeFrom="column">
              <wp:posOffset>0</wp:posOffset>
            </wp:positionH>
            <wp:positionV relativeFrom="paragraph">
              <wp:posOffset>55245</wp:posOffset>
            </wp:positionV>
            <wp:extent cx="900000" cy="1090800"/>
            <wp:effectExtent l="0" t="0" r="0" b="0"/>
            <wp:wrapSquare wrapText="bothSides"/>
            <wp:docPr id="1350" name="图片 1350" descr="秦娅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秦娅楠"/>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0000" cy="1090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6CFBB5" w14:textId="799502E5" w:rsidR="00B500E8" w:rsidRPr="008C4DA5" w:rsidRDefault="00B500E8" w:rsidP="00B500E8">
      <w:pPr>
        <w:ind w:right="28" w:firstLine="420"/>
        <w:rPr>
          <w:color w:val="000000" w:themeColor="text1"/>
          <w:szCs w:val="21"/>
        </w:rPr>
      </w:pPr>
      <w:r w:rsidRPr="008C4DA5">
        <w:rPr>
          <w:rFonts w:hint="eastAsia"/>
          <w:b/>
          <w:noProof/>
          <w:color w:val="000000" w:themeColor="text1"/>
          <w:szCs w:val="21"/>
        </w:rPr>
        <w:t>秦娅楠</w:t>
      </w:r>
      <w:r w:rsidRPr="008C4DA5">
        <w:rPr>
          <w:rFonts w:hint="eastAsia"/>
          <w:color w:val="000000" w:themeColor="text1"/>
          <w:szCs w:val="21"/>
        </w:rPr>
        <w:t>，</w:t>
      </w:r>
      <w:r w:rsidR="00263584" w:rsidRPr="008C4DA5">
        <w:rPr>
          <w:rFonts w:hint="eastAsia"/>
          <w:color w:val="000000" w:themeColor="text1"/>
          <w:szCs w:val="21"/>
        </w:rPr>
        <w:t>综合办公室行政主管，</w:t>
      </w:r>
      <w:r w:rsidR="005B3789" w:rsidRPr="008C4DA5">
        <w:rPr>
          <w:rFonts w:hint="eastAsia"/>
          <w:color w:val="000000" w:themeColor="text1"/>
          <w:szCs w:val="21"/>
        </w:rPr>
        <w:t>高级</w:t>
      </w:r>
      <w:r w:rsidR="00010DD7" w:rsidRPr="008C4DA5">
        <w:rPr>
          <w:rFonts w:hint="eastAsia"/>
          <w:color w:val="000000" w:themeColor="text1"/>
          <w:szCs w:val="21"/>
        </w:rPr>
        <w:t>工程师，</w:t>
      </w:r>
      <w:r w:rsidR="00010DD7" w:rsidRPr="008C4DA5">
        <w:rPr>
          <w:rFonts w:hint="eastAsia"/>
          <w:color w:val="000000" w:themeColor="text1"/>
          <w:szCs w:val="21"/>
        </w:rPr>
        <w:t>2011</w:t>
      </w:r>
      <w:r w:rsidR="00010DD7" w:rsidRPr="008C4DA5">
        <w:rPr>
          <w:rFonts w:hint="eastAsia"/>
          <w:color w:val="000000" w:themeColor="text1"/>
          <w:szCs w:val="21"/>
        </w:rPr>
        <w:t>年</w:t>
      </w:r>
      <w:r w:rsidR="00F43199" w:rsidRPr="008C4DA5">
        <w:rPr>
          <w:rFonts w:hint="eastAsia"/>
          <w:color w:val="000000" w:themeColor="text1"/>
          <w:szCs w:val="21"/>
        </w:rPr>
        <w:t>获</w:t>
      </w:r>
      <w:r w:rsidR="00010DD7" w:rsidRPr="008C4DA5">
        <w:rPr>
          <w:rFonts w:hint="eastAsia"/>
          <w:color w:val="000000" w:themeColor="text1"/>
          <w:szCs w:val="21"/>
        </w:rPr>
        <w:t>中国科学院电工研究所硕士</w:t>
      </w:r>
      <w:r w:rsidR="00F43199" w:rsidRPr="008C4DA5">
        <w:rPr>
          <w:rFonts w:hint="eastAsia"/>
          <w:color w:val="000000" w:themeColor="text1"/>
          <w:szCs w:val="21"/>
        </w:rPr>
        <w:t>学位</w:t>
      </w:r>
      <w:r w:rsidR="00010DD7" w:rsidRPr="008C4DA5">
        <w:rPr>
          <w:rFonts w:hint="eastAsia"/>
          <w:color w:val="000000" w:themeColor="text1"/>
          <w:szCs w:val="21"/>
        </w:rPr>
        <w:t>，</w:t>
      </w:r>
      <w:r w:rsidR="00AE134D" w:rsidRPr="008C4DA5">
        <w:rPr>
          <w:rFonts w:hint="eastAsia"/>
          <w:color w:val="000000" w:themeColor="text1"/>
          <w:szCs w:val="21"/>
        </w:rPr>
        <w:t>主要</w:t>
      </w:r>
      <w:r w:rsidR="00010DD7" w:rsidRPr="008C4DA5">
        <w:rPr>
          <w:rFonts w:hint="eastAsia"/>
          <w:color w:val="000000" w:themeColor="text1"/>
          <w:szCs w:val="21"/>
        </w:rPr>
        <w:t>负责设备、材料、委托加工类的采购管理及报销，以及设备、机房、网络、数据管理，学术讲座相关事宜。</w:t>
      </w:r>
    </w:p>
    <w:p w14:paraId="56011C3B" w14:textId="77777777" w:rsidR="00B500E8" w:rsidRPr="008C4DA5" w:rsidRDefault="00B500E8" w:rsidP="00B500E8">
      <w:pPr>
        <w:ind w:right="28" w:firstLine="420"/>
        <w:rPr>
          <w:color w:val="000000" w:themeColor="text1"/>
          <w:szCs w:val="21"/>
        </w:rPr>
      </w:pPr>
    </w:p>
    <w:p w14:paraId="03A4D63C" w14:textId="77777777" w:rsidR="00B500E8" w:rsidRPr="008C4DA5" w:rsidRDefault="00B500E8" w:rsidP="00B500E8">
      <w:pPr>
        <w:ind w:right="28" w:firstLine="420"/>
        <w:rPr>
          <w:color w:val="000000" w:themeColor="text1"/>
          <w:szCs w:val="21"/>
        </w:rPr>
      </w:pPr>
    </w:p>
    <w:p w14:paraId="65BB6442" w14:textId="77777777" w:rsidR="00B500E8" w:rsidRPr="008C4DA5" w:rsidRDefault="00B500E8" w:rsidP="0073175A">
      <w:pPr>
        <w:ind w:right="28"/>
        <w:rPr>
          <w:color w:val="000000" w:themeColor="text1"/>
          <w:szCs w:val="21"/>
        </w:rPr>
      </w:pPr>
    </w:p>
    <w:p w14:paraId="7CC308A0" w14:textId="3A8077B0" w:rsidR="001421E2" w:rsidRPr="008C4DA5" w:rsidRDefault="001421E2">
      <w:pPr>
        <w:ind w:left="1696" w:right="28" w:firstLine="424"/>
        <w:rPr>
          <w:b/>
          <w:color w:val="000000" w:themeColor="text1"/>
          <w:szCs w:val="21"/>
        </w:rPr>
      </w:pPr>
    </w:p>
    <w:p w14:paraId="6102151C" w14:textId="05A520E9" w:rsidR="0073175A" w:rsidRPr="008C4DA5" w:rsidRDefault="001421E2">
      <w:pPr>
        <w:ind w:left="1696" w:right="28" w:firstLine="424"/>
        <w:rPr>
          <w:color w:val="000000" w:themeColor="text1"/>
          <w:szCs w:val="21"/>
        </w:rPr>
      </w:pPr>
      <w:r w:rsidRPr="008C4DA5">
        <w:rPr>
          <w:noProof/>
          <w:color w:val="000000" w:themeColor="text1"/>
        </w:rPr>
        <w:drawing>
          <wp:anchor distT="0" distB="0" distL="114300" distR="114300" simplePos="0" relativeHeight="251643392" behindDoc="0" locked="0" layoutInCell="1" allowOverlap="1" wp14:anchorId="1F071A5A" wp14:editId="4C99624B">
            <wp:simplePos x="0" y="0"/>
            <wp:positionH relativeFrom="column">
              <wp:posOffset>3810</wp:posOffset>
            </wp:positionH>
            <wp:positionV relativeFrom="paragraph">
              <wp:posOffset>25400</wp:posOffset>
            </wp:positionV>
            <wp:extent cx="899795" cy="1353185"/>
            <wp:effectExtent l="0" t="0" r="0" b="0"/>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99795" cy="1353185"/>
                    </a:xfrm>
                    <a:prstGeom prst="rect">
                      <a:avLst/>
                    </a:prstGeom>
                    <a:noFill/>
                    <a:ln>
                      <a:noFill/>
                    </a:ln>
                  </pic:spPr>
                </pic:pic>
              </a:graphicData>
            </a:graphic>
            <wp14:sizeRelH relativeFrom="page">
              <wp14:pctWidth>0</wp14:pctWidth>
            </wp14:sizeRelH>
            <wp14:sizeRelV relativeFrom="page">
              <wp14:pctHeight>0</wp14:pctHeight>
            </wp14:sizeRelV>
          </wp:anchor>
        </w:drawing>
      </w:r>
      <w:r w:rsidR="00EB5BB4" w:rsidRPr="008C4DA5">
        <w:rPr>
          <w:rFonts w:hint="eastAsia"/>
          <w:b/>
          <w:color w:val="000000" w:themeColor="text1"/>
          <w:szCs w:val="21"/>
        </w:rPr>
        <w:t>吴丹</w:t>
      </w:r>
      <w:r w:rsidR="0073175A" w:rsidRPr="008C4DA5">
        <w:rPr>
          <w:rFonts w:hint="eastAsia"/>
          <w:color w:val="000000" w:themeColor="text1"/>
          <w:szCs w:val="21"/>
        </w:rPr>
        <w:t>，</w:t>
      </w:r>
      <w:r w:rsidR="003E4A33" w:rsidRPr="008C4DA5">
        <w:rPr>
          <w:rFonts w:hint="eastAsia"/>
          <w:color w:val="000000" w:themeColor="text1"/>
          <w:szCs w:val="21"/>
        </w:rPr>
        <w:t>综合办公室</w:t>
      </w:r>
      <w:r w:rsidR="00D42F37" w:rsidRPr="008C4DA5">
        <w:rPr>
          <w:rFonts w:hint="eastAsia"/>
          <w:color w:val="000000" w:themeColor="text1"/>
          <w:szCs w:val="21"/>
        </w:rPr>
        <w:t>行政主管</w:t>
      </w:r>
      <w:r w:rsidR="003E4A33" w:rsidRPr="008C4DA5">
        <w:rPr>
          <w:rFonts w:hint="eastAsia"/>
          <w:color w:val="000000" w:themeColor="text1"/>
          <w:szCs w:val="21"/>
        </w:rPr>
        <w:t>，工程师，</w:t>
      </w:r>
      <w:r w:rsidR="003E4A33" w:rsidRPr="008C4DA5">
        <w:rPr>
          <w:rFonts w:hint="eastAsia"/>
          <w:color w:val="000000" w:themeColor="text1"/>
          <w:szCs w:val="21"/>
        </w:rPr>
        <w:t>2013</w:t>
      </w:r>
      <w:r w:rsidR="003E4A33" w:rsidRPr="008C4DA5">
        <w:rPr>
          <w:rFonts w:hint="eastAsia"/>
          <w:color w:val="000000" w:themeColor="text1"/>
          <w:szCs w:val="21"/>
        </w:rPr>
        <w:t>年获北京科技大学硕士学位，主要负责科研项目经费管理、课题管理、日常报销、宣传素材编辑、公众号及网站维护、工会活动组织等。</w:t>
      </w:r>
    </w:p>
    <w:p w14:paraId="27F0CAE9" w14:textId="77777777" w:rsidR="007532A9" w:rsidRPr="008C4DA5" w:rsidRDefault="007532A9" w:rsidP="002672F7">
      <w:pPr>
        <w:ind w:right="28" w:firstLine="420"/>
        <w:rPr>
          <w:color w:val="000000" w:themeColor="text1"/>
          <w:szCs w:val="21"/>
        </w:rPr>
      </w:pPr>
    </w:p>
    <w:p w14:paraId="5BA50A29" w14:textId="77777777" w:rsidR="007532A9" w:rsidRPr="008C4DA5" w:rsidRDefault="007532A9" w:rsidP="002672F7">
      <w:pPr>
        <w:ind w:right="28" w:firstLine="420"/>
        <w:rPr>
          <w:color w:val="000000" w:themeColor="text1"/>
          <w:szCs w:val="21"/>
        </w:rPr>
      </w:pPr>
    </w:p>
    <w:p w14:paraId="6583A59A" w14:textId="77777777" w:rsidR="007532A9" w:rsidRPr="008C4DA5" w:rsidRDefault="007532A9" w:rsidP="002672F7">
      <w:pPr>
        <w:ind w:right="28" w:firstLine="420"/>
        <w:rPr>
          <w:color w:val="000000" w:themeColor="text1"/>
          <w:szCs w:val="21"/>
        </w:rPr>
      </w:pPr>
    </w:p>
    <w:p w14:paraId="0674F591" w14:textId="77777777" w:rsidR="007532A9" w:rsidRPr="008C4DA5" w:rsidRDefault="007532A9" w:rsidP="002672F7">
      <w:pPr>
        <w:ind w:right="28" w:firstLine="420"/>
        <w:rPr>
          <w:color w:val="000000" w:themeColor="text1"/>
          <w:szCs w:val="21"/>
        </w:rPr>
      </w:pPr>
    </w:p>
    <w:p w14:paraId="4FFD6F60" w14:textId="77777777" w:rsidR="00432D43" w:rsidRPr="008C4DA5" w:rsidRDefault="00432D43" w:rsidP="002672F7">
      <w:pPr>
        <w:ind w:right="28" w:firstLine="420"/>
        <w:rPr>
          <w:color w:val="000000" w:themeColor="text1"/>
          <w:szCs w:val="21"/>
        </w:rPr>
      </w:pPr>
    </w:p>
    <w:p w14:paraId="48A69C74" w14:textId="77777777" w:rsidR="007532A9" w:rsidRPr="008C4DA5" w:rsidRDefault="007532A9" w:rsidP="002672F7">
      <w:pPr>
        <w:ind w:right="28" w:firstLine="420"/>
        <w:rPr>
          <w:color w:val="000000" w:themeColor="text1"/>
          <w:szCs w:val="21"/>
        </w:rPr>
      </w:pPr>
    </w:p>
    <w:p w14:paraId="3F31FBB3" w14:textId="7B560EE3" w:rsidR="001421E2" w:rsidRPr="008C4DA5" w:rsidRDefault="001421E2" w:rsidP="007532A9">
      <w:pPr>
        <w:ind w:right="28" w:firstLine="420"/>
        <w:rPr>
          <w:b/>
          <w:color w:val="000000" w:themeColor="text1"/>
          <w:szCs w:val="21"/>
        </w:rPr>
      </w:pPr>
    </w:p>
    <w:p w14:paraId="3ACCDB2B" w14:textId="2F861606" w:rsidR="007532A9" w:rsidRPr="008C4DA5" w:rsidRDefault="001421E2" w:rsidP="007532A9">
      <w:pPr>
        <w:ind w:right="28" w:firstLine="420"/>
        <w:rPr>
          <w:color w:val="000000" w:themeColor="text1"/>
          <w:szCs w:val="21"/>
        </w:rPr>
      </w:pPr>
      <w:r w:rsidRPr="008C4DA5">
        <w:rPr>
          <w:rFonts w:hint="eastAsia"/>
          <w:b/>
          <w:noProof/>
          <w:color w:val="000000" w:themeColor="text1"/>
          <w:szCs w:val="21"/>
        </w:rPr>
        <w:drawing>
          <wp:anchor distT="0" distB="0" distL="114300" distR="114300" simplePos="0" relativeHeight="251653632" behindDoc="0" locked="0" layoutInCell="1" allowOverlap="1" wp14:anchorId="5C4D6C2D" wp14:editId="06082A69">
            <wp:simplePos x="0" y="0"/>
            <wp:positionH relativeFrom="margin">
              <wp:posOffset>0</wp:posOffset>
            </wp:positionH>
            <wp:positionV relativeFrom="paragraph">
              <wp:posOffset>16510</wp:posOffset>
            </wp:positionV>
            <wp:extent cx="902970" cy="1158875"/>
            <wp:effectExtent l="0" t="0" r="0" b="3175"/>
            <wp:wrapSquare wrapText="bothSides"/>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 name="yinliping.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902970" cy="1158875"/>
                    </a:xfrm>
                    <a:prstGeom prst="rect">
                      <a:avLst/>
                    </a:prstGeom>
                  </pic:spPr>
                </pic:pic>
              </a:graphicData>
            </a:graphic>
            <wp14:sizeRelH relativeFrom="margin">
              <wp14:pctWidth>0</wp14:pctWidth>
            </wp14:sizeRelH>
            <wp14:sizeRelV relativeFrom="margin">
              <wp14:pctHeight>0</wp14:pctHeight>
            </wp14:sizeRelV>
          </wp:anchor>
        </w:drawing>
      </w:r>
      <w:r w:rsidR="007532A9" w:rsidRPr="008C4DA5">
        <w:rPr>
          <w:rFonts w:hint="eastAsia"/>
          <w:b/>
          <w:color w:val="000000" w:themeColor="text1"/>
          <w:szCs w:val="21"/>
        </w:rPr>
        <w:t>尹丽萍</w:t>
      </w:r>
      <w:r w:rsidR="007532A9" w:rsidRPr="008C4DA5">
        <w:rPr>
          <w:rFonts w:hint="eastAsia"/>
          <w:color w:val="000000" w:themeColor="text1"/>
          <w:szCs w:val="21"/>
        </w:rPr>
        <w:t>，综合办公室</w:t>
      </w:r>
      <w:r w:rsidR="00D42F37" w:rsidRPr="008C4DA5">
        <w:rPr>
          <w:rFonts w:hint="eastAsia"/>
          <w:color w:val="000000" w:themeColor="text1"/>
          <w:szCs w:val="21"/>
        </w:rPr>
        <w:t>行政主管</w:t>
      </w:r>
      <w:r w:rsidR="007532A9" w:rsidRPr="008C4DA5">
        <w:rPr>
          <w:rFonts w:hint="eastAsia"/>
          <w:color w:val="000000" w:themeColor="text1"/>
          <w:szCs w:val="21"/>
        </w:rPr>
        <w:t>，高级工程师，</w:t>
      </w:r>
      <w:r w:rsidR="007532A9" w:rsidRPr="008C4DA5">
        <w:rPr>
          <w:rFonts w:hint="eastAsia"/>
          <w:color w:val="000000" w:themeColor="text1"/>
          <w:szCs w:val="21"/>
        </w:rPr>
        <w:t>2008</w:t>
      </w:r>
      <w:r w:rsidR="007532A9" w:rsidRPr="008C4DA5">
        <w:rPr>
          <w:rFonts w:hint="eastAsia"/>
          <w:color w:val="000000" w:themeColor="text1"/>
          <w:szCs w:val="21"/>
        </w:rPr>
        <w:t>年获北京工业大学硕士学位，主要负责科研项目管理、科研经费管理、文件资料、科技档案管理；会议组织、工资核定、人员考勤及其它事务等。</w:t>
      </w:r>
    </w:p>
    <w:p w14:paraId="21828D96" w14:textId="77777777" w:rsidR="005B3789" w:rsidRPr="008C4DA5" w:rsidRDefault="005B3789" w:rsidP="007532A9">
      <w:pPr>
        <w:ind w:right="28" w:firstLine="420"/>
        <w:rPr>
          <w:color w:val="000000" w:themeColor="text1"/>
          <w:szCs w:val="21"/>
        </w:rPr>
      </w:pPr>
    </w:p>
    <w:p w14:paraId="18B92D4D" w14:textId="77777777" w:rsidR="005B3789" w:rsidRPr="008C4DA5" w:rsidRDefault="005B3789" w:rsidP="007532A9">
      <w:pPr>
        <w:ind w:right="28" w:firstLine="420"/>
        <w:rPr>
          <w:color w:val="000000" w:themeColor="text1"/>
          <w:szCs w:val="21"/>
        </w:rPr>
      </w:pPr>
    </w:p>
    <w:p w14:paraId="2E566E90" w14:textId="77777777" w:rsidR="005B3789" w:rsidRPr="008C4DA5" w:rsidRDefault="005B3789" w:rsidP="007532A9">
      <w:pPr>
        <w:ind w:right="28" w:firstLine="420"/>
        <w:rPr>
          <w:color w:val="000000" w:themeColor="text1"/>
          <w:szCs w:val="21"/>
        </w:rPr>
      </w:pPr>
    </w:p>
    <w:p w14:paraId="740359A7" w14:textId="77777777" w:rsidR="005B3789" w:rsidRPr="008C4DA5" w:rsidRDefault="005B3789" w:rsidP="007532A9">
      <w:pPr>
        <w:ind w:right="28" w:firstLine="420"/>
        <w:rPr>
          <w:color w:val="000000" w:themeColor="text1"/>
          <w:szCs w:val="21"/>
        </w:rPr>
      </w:pPr>
    </w:p>
    <w:p w14:paraId="4A999B9E" w14:textId="77777777" w:rsidR="005B3789" w:rsidRPr="008C4DA5" w:rsidRDefault="005B3789" w:rsidP="007532A9">
      <w:pPr>
        <w:ind w:right="28" w:firstLine="420"/>
        <w:rPr>
          <w:color w:val="000000" w:themeColor="text1"/>
          <w:szCs w:val="21"/>
        </w:rPr>
      </w:pPr>
    </w:p>
    <w:p w14:paraId="18AE3786" w14:textId="77777777" w:rsidR="005B3789" w:rsidRPr="008C4DA5" w:rsidRDefault="005B3789" w:rsidP="007532A9">
      <w:pPr>
        <w:ind w:right="28" w:firstLine="420"/>
        <w:rPr>
          <w:color w:val="000000" w:themeColor="text1"/>
          <w:szCs w:val="21"/>
        </w:rPr>
      </w:pPr>
    </w:p>
    <w:p w14:paraId="6000CFF8" w14:textId="77777777" w:rsidR="00847BF0" w:rsidRPr="008C4DA5" w:rsidRDefault="00847BF0" w:rsidP="00847BF0">
      <w:pPr>
        <w:pStyle w:val="3"/>
        <w:tabs>
          <w:tab w:val="left" w:pos="2127"/>
        </w:tabs>
        <w:spacing w:line="360" w:lineRule="auto"/>
        <w:jc w:val="left"/>
        <w:rPr>
          <w:color w:val="000000" w:themeColor="text1"/>
          <w:sz w:val="28"/>
          <w:szCs w:val="28"/>
        </w:rPr>
      </w:pPr>
      <w:bookmarkStart w:id="22" w:name="_Toc227225846"/>
      <w:r w:rsidRPr="008C4DA5">
        <w:rPr>
          <w:rFonts w:hint="eastAsia"/>
          <w:color w:val="000000" w:themeColor="text1"/>
          <w:sz w:val="28"/>
          <w:szCs w:val="28"/>
        </w:rPr>
        <w:lastRenderedPageBreak/>
        <w:t>技术人员</w:t>
      </w:r>
      <w:bookmarkEnd w:id="22"/>
    </w:p>
    <w:tbl>
      <w:tblPr>
        <w:tblW w:w="10155" w:type="dxa"/>
        <w:jc w:val="center"/>
        <w:tblLook w:val="04A0" w:firstRow="1" w:lastRow="0" w:firstColumn="1" w:lastColumn="0" w:noHBand="0" w:noVBand="1"/>
      </w:tblPr>
      <w:tblGrid>
        <w:gridCol w:w="2086"/>
        <w:gridCol w:w="25"/>
        <w:gridCol w:w="1903"/>
        <w:gridCol w:w="31"/>
        <w:gridCol w:w="1955"/>
        <w:gridCol w:w="53"/>
        <w:gridCol w:w="2016"/>
        <w:gridCol w:w="2086"/>
      </w:tblGrid>
      <w:tr w:rsidR="008C4DA5" w:rsidRPr="008C4DA5" w14:paraId="755D2824" w14:textId="77777777" w:rsidTr="007212D8">
        <w:trPr>
          <w:jc w:val="center"/>
        </w:trPr>
        <w:tc>
          <w:tcPr>
            <w:tcW w:w="2086" w:type="dxa"/>
            <w:vAlign w:val="center"/>
          </w:tcPr>
          <w:p w14:paraId="1A3744A6" w14:textId="181F7C6F" w:rsidR="00847BF0" w:rsidRPr="008C4DA5" w:rsidRDefault="0016662E"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0AF570A4" wp14:editId="04EEED8B">
                  <wp:extent cx="906818" cy="1260000"/>
                  <wp:effectExtent l="0" t="0" r="7620" b="0"/>
                  <wp:docPr id="1379" name="图片 1379" descr="F:\综合办郭瑞娥负责部分\R人员情况\2寸照片\项目聘用\2020\王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综合办郭瑞娥负责部分\R人员情况\2寸照片\项目聘用\2020\王丽.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06818" cy="1260000"/>
                          </a:xfrm>
                          <a:prstGeom prst="rect">
                            <a:avLst/>
                          </a:prstGeom>
                          <a:noFill/>
                          <a:ln>
                            <a:noFill/>
                          </a:ln>
                        </pic:spPr>
                      </pic:pic>
                    </a:graphicData>
                  </a:graphic>
                </wp:inline>
              </w:drawing>
            </w:r>
          </w:p>
        </w:tc>
        <w:tc>
          <w:tcPr>
            <w:tcW w:w="1928" w:type="dxa"/>
            <w:gridSpan w:val="2"/>
            <w:vAlign w:val="center"/>
          </w:tcPr>
          <w:p w14:paraId="555148D4" w14:textId="77777777" w:rsidR="00847BF0" w:rsidRPr="008C4DA5" w:rsidRDefault="008F53F9"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3F5ED6CE" wp14:editId="3463782D">
                  <wp:extent cx="895350" cy="1257300"/>
                  <wp:effectExtent l="0" t="0" r="0" b="0"/>
                  <wp:docPr id="28" name="图片 28" descr="C:\Users\gre\Desktop\王建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re\Desktop\王建文.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895350" cy="1257300"/>
                          </a:xfrm>
                          <a:prstGeom prst="rect">
                            <a:avLst/>
                          </a:prstGeom>
                          <a:noFill/>
                          <a:ln>
                            <a:noFill/>
                          </a:ln>
                        </pic:spPr>
                      </pic:pic>
                    </a:graphicData>
                  </a:graphic>
                </wp:inline>
              </w:drawing>
            </w:r>
          </w:p>
        </w:tc>
        <w:tc>
          <w:tcPr>
            <w:tcW w:w="1986" w:type="dxa"/>
            <w:gridSpan w:val="2"/>
            <w:vAlign w:val="center"/>
          </w:tcPr>
          <w:p w14:paraId="2A63D385"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noProof/>
                <w:color w:val="000000" w:themeColor="text1"/>
                <w:szCs w:val="21"/>
              </w:rPr>
              <w:drawing>
                <wp:inline distT="0" distB="0" distL="0" distR="0" wp14:anchorId="670619EE" wp14:editId="701DB984">
                  <wp:extent cx="904875" cy="1266825"/>
                  <wp:effectExtent l="0" t="0" r="9525" b="9525"/>
                  <wp:docPr id="3" name="图片 3" descr="白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白平"/>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04875" cy="1266825"/>
                          </a:xfrm>
                          <a:prstGeom prst="rect">
                            <a:avLst/>
                          </a:prstGeom>
                          <a:noFill/>
                          <a:ln>
                            <a:noFill/>
                          </a:ln>
                        </pic:spPr>
                      </pic:pic>
                    </a:graphicData>
                  </a:graphic>
                </wp:inline>
              </w:drawing>
            </w:r>
          </w:p>
        </w:tc>
        <w:tc>
          <w:tcPr>
            <w:tcW w:w="2069" w:type="dxa"/>
            <w:gridSpan w:val="2"/>
            <w:vAlign w:val="center"/>
          </w:tcPr>
          <w:p w14:paraId="52B65B60"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3F62F909" wp14:editId="52F8A051">
                  <wp:extent cx="1017245" cy="1267200"/>
                  <wp:effectExtent l="0" t="0" r="0" b="0"/>
                  <wp:docPr id="1347" name="图片 1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1017245" cy="1267200"/>
                          </a:xfrm>
                          <a:prstGeom prst="rect">
                            <a:avLst/>
                          </a:prstGeom>
                        </pic:spPr>
                      </pic:pic>
                    </a:graphicData>
                  </a:graphic>
                </wp:inline>
              </w:drawing>
            </w:r>
          </w:p>
        </w:tc>
        <w:tc>
          <w:tcPr>
            <w:tcW w:w="2086" w:type="dxa"/>
            <w:vAlign w:val="center"/>
          </w:tcPr>
          <w:p w14:paraId="38DC4559" w14:textId="77777777" w:rsidR="00847BF0" w:rsidRPr="008C4DA5" w:rsidRDefault="00AC46A4"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272B194C" wp14:editId="3B76323B">
                  <wp:extent cx="900000" cy="1314000"/>
                  <wp:effectExtent l="0" t="0" r="0" b="635"/>
                  <wp:docPr id="1351" name="图片 1351" descr="F:\综合办郭瑞娥负责部分\R人员情况\照片\2寸照片\项目聘用\2019\黄柏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综合办郭瑞娥负责部分\R人员情况\照片\2寸照片\项目聘用\2019\黄柏翔.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00000" cy="1314000"/>
                          </a:xfrm>
                          <a:prstGeom prst="rect">
                            <a:avLst/>
                          </a:prstGeom>
                          <a:noFill/>
                          <a:ln>
                            <a:noFill/>
                          </a:ln>
                        </pic:spPr>
                      </pic:pic>
                    </a:graphicData>
                  </a:graphic>
                </wp:inline>
              </w:drawing>
            </w:r>
          </w:p>
        </w:tc>
      </w:tr>
      <w:tr w:rsidR="008C4DA5" w:rsidRPr="008C4DA5" w14:paraId="42F572FE" w14:textId="77777777" w:rsidTr="007212D8">
        <w:trPr>
          <w:jc w:val="center"/>
        </w:trPr>
        <w:tc>
          <w:tcPr>
            <w:tcW w:w="2086" w:type="dxa"/>
            <w:vAlign w:val="center"/>
          </w:tcPr>
          <w:p w14:paraId="42DF34FF" w14:textId="77777777" w:rsidR="0016662E" w:rsidRPr="008C4DA5" w:rsidRDefault="0016662E" w:rsidP="0016662E">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王丽</w:t>
            </w:r>
          </w:p>
          <w:p w14:paraId="71200CF0" w14:textId="11E583F0" w:rsidR="00847BF0" w:rsidRPr="008C4DA5" w:rsidRDefault="0016662E" w:rsidP="0016662E">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28" w:type="dxa"/>
            <w:gridSpan w:val="2"/>
            <w:vAlign w:val="center"/>
          </w:tcPr>
          <w:p w14:paraId="759D3DBC"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王建文</w:t>
            </w:r>
          </w:p>
          <w:p w14:paraId="2C563A87"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软件工程师</w:t>
            </w:r>
          </w:p>
        </w:tc>
        <w:tc>
          <w:tcPr>
            <w:tcW w:w="1986" w:type="dxa"/>
            <w:gridSpan w:val="2"/>
            <w:vAlign w:val="center"/>
          </w:tcPr>
          <w:p w14:paraId="03100FCF"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白平</w:t>
            </w:r>
          </w:p>
          <w:p w14:paraId="1A3B259C"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69" w:type="dxa"/>
            <w:gridSpan w:val="2"/>
            <w:vAlign w:val="center"/>
          </w:tcPr>
          <w:p w14:paraId="6A1E87FF" w14:textId="77777777" w:rsidR="00847BF0" w:rsidRPr="008C4DA5" w:rsidRDefault="00847BF0" w:rsidP="00200AF2">
            <w:pPr>
              <w:tabs>
                <w:tab w:val="left" w:pos="567"/>
                <w:tab w:val="left" w:pos="709"/>
                <w:tab w:val="left" w:pos="851"/>
                <w:tab w:val="left" w:pos="993"/>
                <w:tab w:val="left" w:pos="2977"/>
                <w:tab w:val="left" w:pos="3119"/>
                <w:tab w:val="left" w:pos="5103"/>
                <w:tab w:val="left" w:pos="5245"/>
                <w:tab w:val="left" w:pos="6946"/>
                <w:tab w:val="left" w:pos="7371"/>
              </w:tabs>
              <w:ind w:rightChars="13" w:right="27" w:firstLineChars="300" w:firstLine="630"/>
              <w:rPr>
                <w:color w:val="000000" w:themeColor="text1"/>
                <w:szCs w:val="21"/>
              </w:rPr>
            </w:pPr>
            <w:r w:rsidRPr="008C4DA5">
              <w:rPr>
                <w:rFonts w:hint="eastAsia"/>
                <w:color w:val="000000" w:themeColor="text1"/>
                <w:szCs w:val="21"/>
              </w:rPr>
              <w:t>金</w:t>
            </w:r>
            <w:r w:rsidRPr="008C4DA5">
              <w:rPr>
                <w:color w:val="000000" w:themeColor="text1"/>
                <w:szCs w:val="21"/>
              </w:rPr>
              <w:t>小娟</w:t>
            </w:r>
          </w:p>
          <w:p w14:paraId="30542691" w14:textId="6EE5B816" w:rsidR="00847BF0" w:rsidRPr="008C4DA5" w:rsidRDefault="00192892"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firstLineChars="200" w:firstLine="420"/>
              <w:rPr>
                <w:color w:val="000000" w:themeColor="text1"/>
                <w:szCs w:val="21"/>
              </w:rPr>
            </w:pPr>
            <w:r w:rsidRPr="008C4DA5">
              <w:rPr>
                <w:rFonts w:hint="eastAsia"/>
                <w:color w:val="000000" w:themeColor="text1"/>
                <w:szCs w:val="21"/>
              </w:rPr>
              <w:t>高级</w:t>
            </w:r>
            <w:r w:rsidR="00847BF0" w:rsidRPr="008C4DA5">
              <w:rPr>
                <w:rFonts w:hint="eastAsia"/>
                <w:color w:val="000000" w:themeColor="text1"/>
                <w:szCs w:val="21"/>
              </w:rPr>
              <w:t>工程师</w:t>
            </w:r>
          </w:p>
        </w:tc>
        <w:tc>
          <w:tcPr>
            <w:tcW w:w="2086" w:type="dxa"/>
            <w:vAlign w:val="center"/>
          </w:tcPr>
          <w:p w14:paraId="275855DB"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黄柏翔</w:t>
            </w:r>
          </w:p>
          <w:p w14:paraId="02E2697C" w14:textId="108A4FAA"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r>
      <w:tr w:rsidR="008C4DA5" w:rsidRPr="008C4DA5" w14:paraId="5932ABE3" w14:textId="77777777" w:rsidTr="007212D8">
        <w:trPr>
          <w:jc w:val="center"/>
        </w:trPr>
        <w:tc>
          <w:tcPr>
            <w:tcW w:w="2086" w:type="dxa"/>
            <w:vAlign w:val="center"/>
          </w:tcPr>
          <w:p w14:paraId="5D4955E9"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4071CF0F" wp14:editId="6921532E">
                  <wp:extent cx="942975" cy="1266825"/>
                  <wp:effectExtent l="0" t="0" r="9525" b="9525"/>
                  <wp:docPr id="21" name="图片 21" descr="张森150x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张森150x20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42975" cy="1266825"/>
                          </a:xfrm>
                          <a:prstGeom prst="rect">
                            <a:avLst/>
                          </a:prstGeom>
                          <a:noFill/>
                          <a:ln>
                            <a:noFill/>
                          </a:ln>
                        </pic:spPr>
                      </pic:pic>
                    </a:graphicData>
                  </a:graphic>
                </wp:inline>
              </w:drawing>
            </w:r>
          </w:p>
        </w:tc>
        <w:tc>
          <w:tcPr>
            <w:tcW w:w="1928" w:type="dxa"/>
            <w:gridSpan w:val="2"/>
            <w:vAlign w:val="center"/>
          </w:tcPr>
          <w:p w14:paraId="6171C21B"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3E80F8A8" wp14:editId="74D022EA">
                  <wp:extent cx="866775" cy="1257300"/>
                  <wp:effectExtent l="0" t="0" r="9525" b="0"/>
                  <wp:docPr id="11" name="图片 11" descr="武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武更"/>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866775" cy="1257300"/>
                          </a:xfrm>
                          <a:prstGeom prst="rect">
                            <a:avLst/>
                          </a:prstGeom>
                          <a:noFill/>
                          <a:ln>
                            <a:noFill/>
                          </a:ln>
                        </pic:spPr>
                      </pic:pic>
                    </a:graphicData>
                  </a:graphic>
                </wp:inline>
              </w:drawing>
            </w:r>
          </w:p>
        </w:tc>
        <w:tc>
          <w:tcPr>
            <w:tcW w:w="1986" w:type="dxa"/>
            <w:gridSpan w:val="2"/>
            <w:vAlign w:val="center"/>
          </w:tcPr>
          <w:p w14:paraId="64306650" w14:textId="7EC3CEC1" w:rsidR="00847BF0" w:rsidRPr="008C4DA5" w:rsidRDefault="00702F4F"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06367AE6" wp14:editId="29DD961F">
                  <wp:extent cx="831600" cy="1260000"/>
                  <wp:effectExtent l="0" t="0" r="6985" b="0"/>
                  <wp:docPr id="94123549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31600" cy="1260000"/>
                          </a:xfrm>
                          <a:prstGeom prst="rect">
                            <a:avLst/>
                          </a:prstGeom>
                          <a:noFill/>
                          <a:ln>
                            <a:noFill/>
                          </a:ln>
                        </pic:spPr>
                      </pic:pic>
                    </a:graphicData>
                  </a:graphic>
                </wp:inline>
              </w:drawing>
            </w:r>
          </w:p>
        </w:tc>
        <w:tc>
          <w:tcPr>
            <w:tcW w:w="2069" w:type="dxa"/>
            <w:gridSpan w:val="2"/>
            <w:vAlign w:val="center"/>
          </w:tcPr>
          <w:p w14:paraId="2FD20978" w14:textId="77777777" w:rsidR="00847BF0" w:rsidRPr="008C4DA5" w:rsidRDefault="00BD0A8B"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4E41F8FB" wp14:editId="53F9898D">
                  <wp:extent cx="901700" cy="1263650"/>
                  <wp:effectExtent l="0" t="0" r="0" b="0"/>
                  <wp:docPr id="1376" name="图片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901700" cy="1263650"/>
                          </a:xfrm>
                          <a:prstGeom prst="rect">
                            <a:avLst/>
                          </a:prstGeom>
                          <a:noFill/>
                          <a:ln>
                            <a:noFill/>
                          </a:ln>
                        </pic:spPr>
                      </pic:pic>
                    </a:graphicData>
                  </a:graphic>
                </wp:inline>
              </w:drawing>
            </w:r>
          </w:p>
        </w:tc>
        <w:tc>
          <w:tcPr>
            <w:tcW w:w="2086" w:type="dxa"/>
            <w:vAlign w:val="center"/>
          </w:tcPr>
          <w:p w14:paraId="27C2047B" w14:textId="747454F7" w:rsidR="00847BF0" w:rsidRPr="008C4DA5" w:rsidRDefault="00136F94"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2DEC7820" wp14:editId="0A30B211">
                  <wp:extent cx="900000" cy="1260000"/>
                  <wp:effectExtent l="0" t="0" r="0" b="0"/>
                  <wp:docPr id="534746770" name="图片 4" descr="女子穿白色衣服&#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746770" name="图片 4" descr="女子穿白色衣服&#10;&#10;描述已自动生成"/>
                          <pic:cNvPicPr/>
                        </pic:nvPicPr>
                        <pic:blipFill>
                          <a:blip r:embed="rId48" cstate="print">
                            <a:extLst>
                              <a:ext uri="{28A0092B-C50C-407E-A947-70E740481C1C}">
                                <a14:useLocalDpi xmlns:a14="http://schemas.microsoft.com/office/drawing/2010/main" val="0"/>
                              </a:ext>
                            </a:extLst>
                          </a:blip>
                          <a:stretch>
                            <a:fillRect/>
                          </a:stretch>
                        </pic:blipFill>
                        <pic:spPr>
                          <a:xfrm>
                            <a:off x="0" y="0"/>
                            <a:ext cx="900000" cy="1260000"/>
                          </a:xfrm>
                          <a:prstGeom prst="rect">
                            <a:avLst/>
                          </a:prstGeom>
                        </pic:spPr>
                      </pic:pic>
                    </a:graphicData>
                  </a:graphic>
                </wp:inline>
              </w:drawing>
            </w:r>
          </w:p>
        </w:tc>
      </w:tr>
      <w:tr w:rsidR="008C4DA5" w:rsidRPr="008C4DA5" w14:paraId="2C8AAF44" w14:textId="77777777" w:rsidTr="007212D8">
        <w:trPr>
          <w:jc w:val="center"/>
        </w:trPr>
        <w:tc>
          <w:tcPr>
            <w:tcW w:w="2086" w:type="dxa"/>
            <w:vAlign w:val="center"/>
          </w:tcPr>
          <w:p w14:paraId="07F90F11"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张森</w:t>
            </w:r>
          </w:p>
          <w:p w14:paraId="78C3AC5B"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28" w:type="dxa"/>
            <w:gridSpan w:val="2"/>
            <w:vAlign w:val="center"/>
          </w:tcPr>
          <w:p w14:paraId="05B80D35"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武更</w:t>
            </w:r>
          </w:p>
          <w:p w14:paraId="00DF5E55"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软件工程师</w:t>
            </w:r>
          </w:p>
        </w:tc>
        <w:tc>
          <w:tcPr>
            <w:tcW w:w="1986" w:type="dxa"/>
            <w:gridSpan w:val="2"/>
            <w:vAlign w:val="center"/>
          </w:tcPr>
          <w:p w14:paraId="629D7E72" w14:textId="3FC9EA05" w:rsidR="00847BF0" w:rsidRPr="008C4DA5" w:rsidRDefault="00702F4F" w:rsidP="00702F4F">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晋杰</w:t>
            </w:r>
          </w:p>
          <w:p w14:paraId="752082D2" w14:textId="7B3CBFF5" w:rsidR="0080526E" w:rsidRPr="008C4DA5" w:rsidRDefault="008D693E"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69" w:type="dxa"/>
            <w:gridSpan w:val="2"/>
            <w:vAlign w:val="center"/>
          </w:tcPr>
          <w:p w14:paraId="7B47B55F"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王聿铭</w:t>
            </w:r>
          </w:p>
          <w:p w14:paraId="09060882" w14:textId="477E17F0"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86" w:type="dxa"/>
            <w:vAlign w:val="center"/>
          </w:tcPr>
          <w:p w14:paraId="5EE551BE" w14:textId="5B1AAD20" w:rsidR="00540111" w:rsidRPr="008C4DA5" w:rsidRDefault="00540111" w:rsidP="00540111">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张露</w:t>
            </w:r>
          </w:p>
          <w:p w14:paraId="3E004CAF" w14:textId="62B29E89"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r>
      <w:tr w:rsidR="008C4DA5" w:rsidRPr="008C4DA5" w14:paraId="57CCC949" w14:textId="77777777" w:rsidTr="007212D8">
        <w:trPr>
          <w:jc w:val="center"/>
        </w:trPr>
        <w:tc>
          <w:tcPr>
            <w:tcW w:w="2086" w:type="dxa"/>
            <w:vAlign w:val="center"/>
          </w:tcPr>
          <w:p w14:paraId="5F728770" w14:textId="77777777" w:rsidR="00847BF0" w:rsidRPr="008C4DA5" w:rsidRDefault="00104C62"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2AF8D7EB" wp14:editId="278012A9">
                  <wp:extent cx="831600" cy="1260000"/>
                  <wp:effectExtent l="0" t="0" r="6985" b="0"/>
                  <wp:docPr id="1367" name="图片 1367" descr="F:\综合办郭瑞娥负责部分\R人员情况\照片\2寸照片\项目聘用\2019\项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综合办郭瑞娥负责部分\R人员情况\照片\2寸照片\项目聘用\2019\项伟.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831600" cy="1260000"/>
                          </a:xfrm>
                          <a:prstGeom prst="rect">
                            <a:avLst/>
                          </a:prstGeom>
                          <a:noFill/>
                          <a:ln>
                            <a:noFill/>
                          </a:ln>
                        </pic:spPr>
                      </pic:pic>
                    </a:graphicData>
                  </a:graphic>
                </wp:inline>
              </w:drawing>
            </w:r>
          </w:p>
        </w:tc>
        <w:tc>
          <w:tcPr>
            <w:tcW w:w="1928" w:type="dxa"/>
            <w:gridSpan w:val="2"/>
            <w:vAlign w:val="center"/>
          </w:tcPr>
          <w:p w14:paraId="47C2B552"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noProof/>
                <w:color w:val="000000" w:themeColor="text1"/>
                <w:szCs w:val="21"/>
              </w:rPr>
              <w:drawing>
                <wp:inline distT="0" distB="0" distL="0" distR="0" wp14:anchorId="7758B163" wp14:editId="209A148F">
                  <wp:extent cx="838200" cy="1257300"/>
                  <wp:effectExtent l="0" t="0" r="0" b="0"/>
                  <wp:docPr id="24" name="图片 24" descr="胡坦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胡坦浩"/>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838200" cy="1257300"/>
                          </a:xfrm>
                          <a:prstGeom prst="rect">
                            <a:avLst/>
                          </a:prstGeom>
                          <a:noFill/>
                          <a:ln>
                            <a:noFill/>
                          </a:ln>
                        </pic:spPr>
                      </pic:pic>
                    </a:graphicData>
                  </a:graphic>
                </wp:inline>
              </w:drawing>
            </w:r>
          </w:p>
        </w:tc>
        <w:tc>
          <w:tcPr>
            <w:tcW w:w="1986" w:type="dxa"/>
            <w:gridSpan w:val="2"/>
            <w:vAlign w:val="center"/>
          </w:tcPr>
          <w:p w14:paraId="13B2D845" w14:textId="53DB6F68" w:rsidR="00847BF0" w:rsidRPr="008C4DA5" w:rsidRDefault="007A6E08"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244DD49B" wp14:editId="58E20065">
                  <wp:extent cx="899795" cy="1257935"/>
                  <wp:effectExtent l="0" t="0" r="0" b="0"/>
                  <wp:docPr id="83919529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899795" cy="1257935"/>
                          </a:xfrm>
                          <a:prstGeom prst="rect">
                            <a:avLst/>
                          </a:prstGeom>
                          <a:noFill/>
                          <a:ln>
                            <a:noFill/>
                          </a:ln>
                        </pic:spPr>
                      </pic:pic>
                    </a:graphicData>
                  </a:graphic>
                </wp:inline>
              </w:drawing>
            </w:r>
          </w:p>
        </w:tc>
        <w:tc>
          <w:tcPr>
            <w:tcW w:w="2069" w:type="dxa"/>
            <w:gridSpan w:val="2"/>
            <w:vAlign w:val="center"/>
          </w:tcPr>
          <w:p w14:paraId="4F1F7B80" w14:textId="19219834" w:rsidR="00847BF0" w:rsidRPr="008C4DA5" w:rsidRDefault="00F966C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38D8B46B" wp14:editId="6C8E492E">
                  <wp:extent cx="901700" cy="1263650"/>
                  <wp:effectExtent l="0" t="0" r="0" b="0"/>
                  <wp:docPr id="1366" name="图片 1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901700" cy="1263650"/>
                          </a:xfrm>
                          <a:prstGeom prst="rect">
                            <a:avLst/>
                          </a:prstGeom>
                          <a:noFill/>
                          <a:ln>
                            <a:noFill/>
                          </a:ln>
                        </pic:spPr>
                      </pic:pic>
                    </a:graphicData>
                  </a:graphic>
                </wp:inline>
              </w:drawing>
            </w:r>
          </w:p>
        </w:tc>
        <w:tc>
          <w:tcPr>
            <w:tcW w:w="2086" w:type="dxa"/>
            <w:vAlign w:val="center"/>
          </w:tcPr>
          <w:p w14:paraId="05D1AC54" w14:textId="2E251C05" w:rsidR="00847BF0" w:rsidRPr="008C4DA5" w:rsidRDefault="00B24764"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60B0A49C" wp14:editId="73A7E8BC">
                  <wp:extent cx="900000" cy="1260000"/>
                  <wp:effectExtent l="0" t="0" r="0" b="0"/>
                  <wp:docPr id="1904476247" name="图片 2" descr="穿着西装的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476247" name="图片 2" descr="穿着西装的人&#10;&#10;描述已自动生成"/>
                          <pic:cNvPicPr/>
                        </pic:nvPicPr>
                        <pic:blipFill>
                          <a:blip r:embed="rId53" cstate="print">
                            <a:extLst>
                              <a:ext uri="{28A0092B-C50C-407E-A947-70E740481C1C}">
                                <a14:useLocalDpi xmlns:a14="http://schemas.microsoft.com/office/drawing/2010/main" val="0"/>
                              </a:ext>
                            </a:extLst>
                          </a:blip>
                          <a:stretch>
                            <a:fillRect/>
                          </a:stretch>
                        </pic:blipFill>
                        <pic:spPr>
                          <a:xfrm>
                            <a:off x="0" y="0"/>
                            <a:ext cx="900000" cy="1260000"/>
                          </a:xfrm>
                          <a:prstGeom prst="rect">
                            <a:avLst/>
                          </a:prstGeom>
                        </pic:spPr>
                      </pic:pic>
                    </a:graphicData>
                  </a:graphic>
                </wp:inline>
              </w:drawing>
            </w:r>
          </w:p>
        </w:tc>
      </w:tr>
      <w:tr w:rsidR="008C4DA5" w:rsidRPr="008C4DA5" w14:paraId="6B166505" w14:textId="77777777" w:rsidTr="007212D8">
        <w:trPr>
          <w:jc w:val="center"/>
        </w:trPr>
        <w:tc>
          <w:tcPr>
            <w:tcW w:w="2086" w:type="dxa"/>
            <w:vAlign w:val="center"/>
          </w:tcPr>
          <w:p w14:paraId="6652ED41"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项伟</w:t>
            </w:r>
          </w:p>
          <w:p w14:paraId="1664BA7F" w14:textId="70A62581"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28" w:type="dxa"/>
            <w:gridSpan w:val="2"/>
            <w:vAlign w:val="center"/>
          </w:tcPr>
          <w:p w14:paraId="3153527C"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胡坦</w:t>
            </w:r>
            <w:proofErr w:type="gramStart"/>
            <w:r w:rsidRPr="008C4DA5">
              <w:rPr>
                <w:rFonts w:hint="eastAsia"/>
                <w:color w:val="000000" w:themeColor="text1"/>
                <w:szCs w:val="21"/>
              </w:rPr>
              <w:t>浩</w:t>
            </w:r>
            <w:proofErr w:type="gramEnd"/>
          </w:p>
          <w:p w14:paraId="6490294D"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软件</w:t>
            </w:r>
            <w:r w:rsidRPr="008C4DA5">
              <w:rPr>
                <w:color w:val="000000" w:themeColor="text1"/>
                <w:szCs w:val="21"/>
              </w:rPr>
              <w:t>工程师</w:t>
            </w:r>
          </w:p>
        </w:tc>
        <w:tc>
          <w:tcPr>
            <w:tcW w:w="1986" w:type="dxa"/>
            <w:gridSpan w:val="2"/>
            <w:vAlign w:val="center"/>
          </w:tcPr>
          <w:p w14:paraId="205DE48A" w14:textId="77777777" w:rsidR="000910B9" w:rsidRPr="008C4DA5" w:rsidRDefault="000910B9" w:rsidP="000910B9">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roofErr w:type="gramStart"/>
            <w:r w:rsidRPr="008C4DA5">
              <w:rPr>
                <w:rFonts w:hint="eastAsia"/>
                <w:color w:val="000000" w:themeColor="text1"/>
                <w:szCs w:val="21"/>
              </w:rPr>
              <w:t>谢嘉乐</w:t>
            </w:r>
            <w:proofErr w:type="gramEnd"/>
          </w:p>
          <w:p w14:paraId="0C37C4DA" w14:textId="4C222762" w:rsidR="00847BF0" w:rsidRPr="008C4DA5" w:rsidRDefault="00724C71" w:rsidP="00724C71">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69" w:type="dxa"/>
            <w:gridSpan w:val="2"/>
            <w:vAlign w:val="center"/>
          </w:tcPr>
          <w:p w14:paraId="08076C7D" w14:textId="77777777" w:rsidR="00F966C0" w:rsidRPr="008C4DA5" w:rsidRDefault="00F966C0" w:rsidP="00F966C0">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牛少东</w:t>
            </w:r>
          </w:p>
          <w:p w14:paraId="34271846" w14:textId="1FD9B1C8" w:rsidR="00847BF0" w:rsidRPr="008C4DA5" w:rsidRDefault="00F966C0" w:rsidP="00F966C0">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color w:val="000000" w:themeColor="text1"/>
                <w:szCs w:val="21"/>
              </w:rPr>
              <w:t>工程师</w:t>
            </w:r>
          </w:p>
        </w:tc>
        <w:tc>
          <w:tcPr>
            <w:tcW w:w="2086" w:type="dxa"/>
            <w:vAlign w:val="center"/>
          </w:tcPr>
          <w:p w14:paraId="1FFB2D08" w14:textId="77777777" w:rsidR="00B24764" w:rsidRPr="008C4DA5" w:rsidRDefault="00B24764"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苏韫月</w:t>
            </w:r>
          </w:p>
          <w:p w14:paraId="1D33E64A" w14:textId="473D914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r>
      <w:tr w:rsidR="008C4DA5" w:rsidRPr="008C4DA5" w14:paraId="2478EE7C" w14:textId="77777777" w:rsidTr="007212D8">
        <w:trPr>
          <w:jc w:val="center"/>
        </w:trPr>
        <w:tc>
          <w:tcPr>
            <w:tcW w:w="2086" w:type="dxa"/>
            <w:vAlign w:val="center"/>
          </w:tcPr>
          <w:p w14:paraId="552E5D3D"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62FE9CED" wp14:editId="0651C64A">
                  <wp:extent cx="900000" cy="1299600"/>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900000" cy="1299600"/>
                          </a:xfrm>
                          <a:prstGeom prst="rect">
                            <a:avLst/>
                          </a:prstGeom>
                          <a:noFill/>
                          <a:ln>
                            <a:noFill/>
                          </a:ln>
                        </pic:spPr>
                      </pic:pic>
                    </a:graphicData>
                  </a:graphic>
                </wp:inline>
              </w:drawing>
            </w:r>
          </w:p>
        </w:tc>
        <w:tc>
          <w:tcPr>
            <w:tcW w:w="1928" w:type="dxa"/>
            <w:gridSpan w:val="2"/>
            <w:vAlign w:val="center"/>
          </w:tcPr>
          <w:p w14:paraId="6EBBC0B4" w14:textId="77777777" w:rsidR="00847BF0" w:rsidRPr="008C4DA5" w:rsidRDefault="0014763D"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43EF47F8" wp14:editId="4DA8BC46">
                  <wp:extent cx="1018800" cy="1260000"/>
                  <wp:effectExtent l="0" t="0" r="0" b="0"/>
                  <wp:docPr id="1368" name="图片 1368" descr="F:\综合办郭瑞娥负责部分\R人员情况\照片\2寸照片\项目聘用\2019\陈文博.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综合办郭瑞娥负责部分\R人员情况\照片\2寸照片\项目聘用\2019\陈文博.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018800" cy="1260000"/>
                          </a:xfrm>
                          <a:prstGeom prst="rect">
                            <a:avLst/>
                          </a:prstGeom>
                          <a:noFill/>
                          <a:ln>
                            <a:noFill/>
                          </a:ln>
                        </pic:spPr>
                      </pic:pic>
                    </a:graphicData>
                  </a:graphic>
                </wp:inline>
              </w:drawing>
            </w:r>
          </w:p>
        </w:tc>
        <w:tc>
          <w:tcPr>
            <w:tcW w:w="1986" w:type="dxa"/>
            <w:gridSpan w:val="2"/>
            <w:vAlign w:val="center"/>
          </w:tcPr>
          <w:p w14:paraId="33DCA789" w14:textId="2FDB0E7C" w:rsidR="00847BF0" w:rsidRPr="008C4DA5" w:rsidRDefault="003A3D9C"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noProof/>
                <w:color w:val="000000" w:themeColor="text1"/>
                <w:szCs w:val="21"/>
              </w:rPr>
              <w:drawing>
                <wp:inline distT="0" distB="0" distL="0" distR="0" wp14:anchorId="01C76831" wp14:editId="59F4DBAB">
                  <wp:extent cx="903600" cy="1260000"/>
                  <wp:effectExtent l="0" t="0" r="0" b="0"/>
                  <wp:docPr id="1064866390" name="图片 3" descr="穿着西装的男孩&#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866390" name="图片 3" descr="穿着西装的男孩&#10;&#10;描述已自动生成"/>
                          <pic:cNvPicPr/>
                        </pic:nvPicPr>
                        <pic:blipFill>
                          <a:blip r:embed="rId56" cstate="print">
                            <a:extLst>
                              <a:ext uri="{28A0092B-C50C-407E-A947-70E740481C1C}">
                                <a14:useLocalDpi xmlns:a14="http://schemas.microsoft.com/office/drawing/2010/main" val="0"/>
                              </a:ext>
                            </a:extLst>
                          </a:blip>
                          <a:stretch>
                            <a:fillRect/>
                          </a:stretch>
                        </pic:blipFill>
                        <pic:spPr>
                          <a:xfrm>
                            <a:off x="0" y="0"/>
                            <a:ext cx="903600" cy="1260000"/>
                          </a:xfrm>
                          <a:prstGeom prst="rect">
                            <a:avLst/>
                          </a:prstGeom>
                        </pic:spPr>
                      </pic:pic>
                    </a:graphicData>
                  </a:graphic>
                </wp:inline>
              </w:drawing>
            </w:r>
          </w:p>
        </w:tc>
        <w:tc>
          <w:tcPr>
            <w:tcW w:w="2069" w:type="dxa"/>
            <w:gridSpan w:val="2"/>
            <w:vAlign w:val="center"/>
          </w:tcPr>
          <w:p w14:paraId="33140D36" w14:textId="452B76B8" w:rsidR="00847BF0" w:rsidRPr="008C4DA5" w:rsidRDefault="000320BB"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2F763F38" wp14:editId="66642108">
                  <wp:extent cx="933450" cy="1257300"/>
                  <wp:effectExtent l="0" t="0" r="0" b="0"/>
                  <wp:docPr id="1369" name="图片 1369" descr="F:\综合办郭瑞娥负责部分\R人员情况\照片\2寸照片\项目聘用\2019\董潇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综合办郭瑞娥负责部分\R人员情况\照片\2寸照片\项目聘用\2019\董潇潇.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933450" cy="1257300"/>
                          </a:xfrm>
                          <a:prstGeom prst="rect">
                            <a:avLst/>
                          </a:prstGeom>
                          <a:noFill/>
                          <a:ln>
                            <a:noFill/>
                          </a:ln>
                        </pic:spPr>
                      </pic:pic>
                    </a:graphicData>
                  </a:graphic>
                </wp:inline>
              </w:drawing>
            </w:r>
          </w:p>
        </w:tc>
        <w:tc>
          <w:tcPr>
            <w:tcW w:w="2086" w:type="dxa"/>
            <w:vAlign w:val="center"/>
          </w:tcPr>
          <w:p w14:paraId="234B8D50" w14:textId="752918F2" w:rsidR="00847BF0" w:rsidRPr="008C4DA5" w:rsidRDefault="00531E8E"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44AEE62A" wp14:editId="04C0A29E">
                  <wp:extent cx="831600" cy="1260000"/>
                  <wp:effectExtent l="0" t="0" r="6985" b="0"/>
                  <wp:docPr id="958653058" name="图片 5" descr="穿着西装的男孩&#10;&#10;描述已自动生成"/>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8653058" name="图片 5" descr="穿着西装的男孩&#10;&#10;描述已自动生成"/>
                          <pic:cNvPicPr/>
                        </pic:nvPicPr>
                        <pic:blipFill>
                          <a:blip r:embed="rId58" cstate="print">
                            <a:extLst>
                              <a:ext uri="{28A0092B-C50C-407E-A947-70E740481C1C}">
                                <a14:useLocalDpi xmlns:a14="http://schemas.microsoft.com/office/drawing/2010/main" val="0"/>
                              </a:ext>
                            </a:extLst>
                          </a:blip>
                          <a:stretch>
                            <a:fillRect/>
                          </a:stretch>
                        </pic:blipFill>
                        <pic:spPr>
                          <a:xfrm>
                            <a:off x="0" y="0"/>
                            <a:ext cx="831600" cy="1260000"/>
                          </a:xfrm>
                          <a:prstGeom prst="rect">
                            <a:avLst/>
                          </a:prstGeom>
                        </pic:spPr>
                      </pic:pic>
                    </a:graphicData>
                  </a:graphic>
                </wp:inline>
              </w:drawing>
            </w:r>
          </w:p>
        </w:tc>
      </w:tr>
      <w:tr w:rsidR="008C4DA5" w:rsidRPr="008C4DA5" w14:paraId="66D9F281" w14:textId="77777777" w:rsidTr="007212D8">
        <w:trPr>
          <w:jc w:val="center"/>
        </w:trPr>
        <w:tc>
          <w:tcPr>
            <w:tcW w:w="2086" w:type="dxa"/>
            <w:vAlign w:val="center"/>
          </w:tcPr>
          <w:p w14:paraId="4E61DC45"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崔萌萌</w:t>
            </w:r>
          </w:p>
          <w:p w14:paraId="1B4C1903"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28" w:type="dxa"/>
            <w:gridSpan w:val="2"/>
            <w:vAlign w:val="center"/>
          </w:tcPr>
          <w:p w14:paraId="516848AD"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陈文博</w:t>
            </w:r>
          </w:p>
          <w:p w14:paraId="28B904B8" w14:textId="0A6436D1"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86" w:type="dxa"/>
            <w:gridSpan w:val="2"/>
            <w:vAlign w:val="center"/>
          </w:tcPr>
          <w:p w14:paraId="5CF6C196" w14:textId="453814A8" w:rsidR="00847BF0" w:rsidRPr="008C4DA5" w:rsidRDefault="003A3D9C"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彭振江</w:t>
            </w:r>
          </w:p>
          <w:p w14:paraId="016D80EC" w14:textId="4197A9FF"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69" w:type="dxa"/>
            <w:gridSpan w:val="2"/>
            <w:vAlign w:val="center"/>
          </w:tcPr>
          <w:p w14:paraId="60F780A6" w14:textId="788009EB" w:rsidR="00847BF0" w:rsidRPr="008C4DA5" w:rsidRDefault="000320BB"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董潇潇</w:t>
            </w:r>
          </w:p>
          <w:p w14:paraId="120F52E0"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86" w:type="dxa"/>
            <w:vAlign w:val="center"/>
          </w:tcPr>
          <w:p w14:paraId="51D31E0A" w14:textId="77777777" w:rsidR="00531E8E" w:rsidRPr="008C4DA5" w:rsidRDefault="00531E8E" w:rsidP="00531E8E">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roofErr w:type="gramStart"/>
            <w:r w:rsidRPr="008C4DA5">
              <w:rPr>
                <w:rFonts w:hint="eastAsia"/>
                <w:color w:val="000000" w:themeColor="text1"/>
                <w:szCs w:val="21"/>
              </w:rPr>
              <w:t>刘漫贤</w:t>
            </w:r>
            <w:proofErr w:type="gramEnd"/>
          </w:p>
          <w:p w14:paraId="04CDD10F" w14:textId="2B344398" w:rsidR="00847BF0" w:rsidRPr="008C4DA5" w:rsidRDefault="00531E8E" w:rsidP="00531E8E">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r>
      <w:tr w:rsidR="008C4DA5" w:rsidRPr="008C4DA5" w14:paraId="6CC6B2EA" w14:textId="77777777" w:rsidTr="007212D8">
        <w:trPr>
          <w:jc w:val="center"/>
        </w:trPr>
        <w:tc>
          <w:tcPr>
            <w:tcW w:w="2111" w:type="dxa"/>
            <w:gridSpan w:val="2"/>
            <w:vAlign w:val="center"/>
          </w:tcPr>
          <w:p w14:paraId="5CF350AB" w14:textId="77777777" w:rsidR="00847BF0" w:rsidRPr="008C4DA5" w:rsidRDefault="00D47DD9"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0CE5B629" wp14:editId="638A0D12">
                  <wp:extent cx="901700" cy="1263650"/>
                  <wp:effectExtent l="0" t="0" r="0" b="0"/>
                  <wp:docPr id="1374" name="图片 1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901700" cy="1263650"/>
                          </a:xfrm>
                          <a:prstGeom prst="rect">
                            <a:avLst/>
                          </a:prstGeom>
                          <a:noFill/>
                          <a:ln>
                            <a:noFill/>
                          </a:ln>
                        </pic:spPr>
                      </pic:pic>
                    </a:graphicData>
                  </a:graphic>
                </wp:inline>
              </w:drawing>
            </w:r>
          </w:p>
        </w:tc>
        <w:tc>
          <w:tcPr>
            <w:tcW w:w="1934" w:type="dxa"/>
            <w:gridSpan w:val="2"/>
            <w:vAlign w:val="center"/>
          </w:tcPr>
          <w:p w14:paraId="7D6A9678" w14:textId="77777777" w:rsidR="00847BF0" w:rsidRPr="008C4DA5" w:rsidRDefault="00EF7065"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422464FF" wp14:editId="09437557">
                  <wp:extent cx="895350" cy="1247775"/>
                  <wp:effectExtent l="0" t="0" r="0" b="9525"/>
                  <wp:docPr id="23" name="图片 1" descr="茹一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茹一伟"/>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895350" cy="1247775"/>
                          </a:xfrm>
                          <a:prstGeom prst="rect">
                            <a:avLst/>
                          </a:prstGeom>
                          <a:noFill/>
                          <a:ln>
                            <a:noFill/>
                          </a:ln>
                        </pic:spPr>
                      </pic:pic>
                    </a:graphicData>
                  </a:graphic>
                </wp:inline>
              </w:drawing>
            </w:r>
          </w:p>
        </w:tc>
        <w:tc>
          <w:tcPr>
            <w:tcW w:w="2008" w:type="dxa"/>
            <w:gridSpan w:val="2"/>
            <w:vAlign w:val="center"/>
          </w:tcPr>
          <w:p w14:paraId="7D1B7E70" w14:textId="77777777" w:rsidR="00847BF0" w:rsidRPr="008C4DA5" w:rsidRDefault="00C14A1B"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7BF930E4" wp14:editId="21D59410">
                  <wp:extent cx="901700" cy="1263650"/>
                  <wp:effectExtent l="0" t="0" r="0" b="0"/>
                  <wp:docPr id="1372" name="图片 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01700" cy="1263650"/>
                          </a:xfrm>
                          <a:prstGeom prst="rect">
                            <a:avLst/>
                          </a:prstGeom>
                          <a:noFill/>
                          <a:ln>
                            <a:noFill/>
                          </a:ln>
                        </pic:spPr>
                      </pic:pic>
                    </a:graphicData>
                  </a:graphic>
                </wp:inline>
              </w:drawing>
            </w:r>
          </w:p>
        </w:tc>
        <w:tc>
          <w:tcPr>
            <w:tcW w:w="2016" w:type="dxa"/>
            <w:vAlign w:val="center"/>
          </w:tcPr>
          <w:p w14:paraId="22CE90D7" w14:textId="77777777" w:rsidR="00847BF0" w:rsidRPr="008C4DA5" w:rsidRDefault="00903D0C"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199DFFC2" wp14:editId="5D697610">
                  <wp:extent cx="904875" cy="1257300"/>
                  <wp:effectExtent l="0" t="0" r="9525" b="0"/>
                  <wp:docPr id="1363" name="图片 1363" descr="F:\综合办郭瑞娥负责部分\R人员情况\2寸照片\项目聘用\2020\何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综合办郭瑞娥负责部分\R人员情况\2寸照片\项目聘用\2020\何勇.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904875" cy="1257300"/>
                          </a:xfrm>
                          <a:prstGeom prst="rect">
                            <a:avLst/>
                          </a:prstGeom>
                          <a:noFill/>
                          <a:ln>
                            <a:noFill/>
                          </a:ln>
                        </pic:spPr>
                      </pic:pic>
                    </a:graphicData>
                  </a:graphic>
                </wp:inline>
              </w:drawing>
            </w:r>
          </w:p>
        </w:tc>
        <w:tc>
          <w:tcPr>
            <w:tcW w:w="2086" w:type="dxa"/>
            <w:vAlign w:val="center"/>
          </w:tcPr>
          <w:p w14:paraId="69974F36" w14:textId="03198894" w:rsidR="00847BF0" w:rsidRPr="008C4DA5" w:rsidRDefault="004C3A6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drawing>
                <wp:inline distT="0" distB="0" distL="0" distR="0" wp14:anchorId="05993DEE" wp14:editId="62E994B9">
                  <wp:extent cx="899027" cy="1260000"/>
                  <wp:effectExtent l="0" t="0" r="0" b="0"/>
                  <wp:docPr id="1365" name="图片 1365" descr="F:\综合办郭瑞娥负责部分\R人员情况\2寸照片\项目聘用\2020\段俊贤.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综合办郭瑞娥负责部分\R人员情况\2寸照片\项目聘用\2020\段俊贤.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899027" cy="1260000"/>
                          </a:xfrm>
                          <a:prstGeom prst="rect">
                            <a:avLst/>
                          </a:prstGeom>
                          <a:noFill/>
                          <a:ln>
                            <a:noFill/>
                          </a:ln>
                        </pic:spPr>
                      </pic:pic>
                    </a:graphicData>
                  </a:graphic>
                </wp:inline>
              </w:drawing>
            </w:r>
          </w:p>
        </w:tc>
      </w:tr>
      <w:tr w:rsidR="008C4DA5" w:rsidRPr="008C4DA5" w14:paraId="2A5E51F9" w14:textId="77777777" w:rsidTr="007212D8">
        <w:trPr>
          <w:jc w:val="center"/>
        </w:trPr>
        <w:tc>
          <w:tcPr>
            <w:tcW w:w="2111" w:type="dxa"/>
            <w:gridSpan w:val="2"/>
            <w:vAlign w:val="center"/>
          </w:tcPr>
          <w:p w14:paraId="1DCAB538"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roofErr w:type="gramStart"/>
            <w:r w:rsidRPr="008C4DA5">
              <w:rPr>
                <w:rFonts w:hint="eastAsia"/>
                <w:color w:val="000000" w:themeColor="text1"/>
                <w:szCs w:val="21"/>
              </w:rPr>
              <w:t>宋宗泽</w:t>
            </w:r>
            <w:proofErr w:type="gramEnd"/>
          </w:p>
          <w:p w14:paraId="0496E2B7" w14:textId="15429F0D"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34" w:type="dxa"/>
            <w:gridSpan w:val="2"/>
            <w:vAlign w:val="center"/>
          </w:tcPr>
          <w:p w14:paraId="2B8430E4"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roofErr w:type="gramStart"/>
            <w:r w:rsidRPr="008C4DA5">
              <w:rPr>
                <w:rFonts w:hint="eastAsia"/>
                <w:color w:val="000000" w:themeColor="text1"/>
                <w:szCs w:val="21"/>
              </w:rPr>
              <w:t>茹一</w:t>
            </w:r>
            <w:proofErr w:type="gramEnd"/>
            <w:r w:rsidRPr="008C4DA5">
              <w:rPr>
                <w:rFonts w:hint="eastAsia"/>
                <w:color w:val="000000" w:themeColor="text1"/>
                <w:szCs w:val="21"/>
              </w:rPr>
              <w:t>伟</w:t>
            </w:r>
          </w:p>
          <w:p w14:paraId="09546D54"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08" w:type="dxa"/>
            <w:gridSpan w:val="2"/>
            <w:vAlign w:val="center"/>
          </w:tcPr>
          <w:p w14:paraId="06F2E278" w14:textId="77777777" w:rsidR="00847BF0" w:rsidRPr="008C4DA5" w:rsidRDefault="00847BF0" w:rsidP="00651D62">
            <w:pPr>
              <w:jc w:val="center"/>
              <w:rPr>
                <w:color w:val="000000" w:themeColor="text1"/>
              </w:rPr>
            </w:pPr>
            <w:r w:rsidRPr="008C4DA5">
              <w:rPr>
                <w:rFonts w:hint="eastAsia"/>
                <w:color w:val="000000" w:themeColor="text1"/>
              </w:rPr>
              <w:t>郭奕君</w:t>
            </w:r>
          </w:p>
          <w:p w14:paraId="2EE6DCDA" w14:textId="2B1AA015" w:rsidR="00847BF0" w:rsidRPr="008C4DA5" w:rsidRDefault="00847BF0" w:rsidP="00651D62">
            <w:pPr>
              <w:jc w:val="center"/>
              <w:rPr>
                <w:color w:val="000000" w:themeColor="text1"/>
              </w:rPr>
            </w:pPr>
            <w:r w:rsidRPr="008C4DA5">
              <w:rPr>
                <w:rFonts w:hint="eastAsia"/>
                <w:color w:val="000000" w:themeColor="text1"/>
              </w:rPr>
              <w:t>工程师</w:t>
            </w:r>
          </w:p>
        </w:tc>
        <w:tc>
          <w:tcPr>
            <w:tcW w:w="2016" w:type="dxa"/>
            <w:vAlign w:val="center"/>
          </w:tcPr>
          <w:p w14:paraId="69B36711" w14:textId="77777777" w:rsidR="00847BF0" w:rsidRPr="008C4DA5" w:rsidRDefault="00903D0C"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何勇</w:t>
            </w:r>
          </w:p>
          <w:p w14:paraId="2285E925" w14:textId="49122E0F"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2086" w:type="dxa"/>
            <w:vAlign w:val="center"/>
          </w:tcPr>
          <w:p w14:paraId="6AF77540" w14:textId="77777777" w:rsidR="004C3A60" w:rsidRPr="008C4DA5" w:rsidRDefault="004C3A60" w:rsidP="004C3A60">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段俊贤</w:t>
            </w:r>
          </w:p>
          <w:p w14:paraId="76C2CDCE" w14:textId="00C7A594" w:rsidR="00847BF0" w:rsidRPr="008C4DA5" w:rsidRDefault="004C3A60" w:rsidP="004C3A60">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r>
      <w:tr w:rsidR="008C4DA5" w:rsidRPr="008C4DA5" w14:paraId="51981AEE" w14:textId="77777777" w:rsidTr="007212D8">
        <w:trPr>
          <w:jc w:val="center"/>
        </w:trPr>
        <w:tc>
          <w:tcPr>
            <w:tcW w:w="2111" w:type="dxa"/>
            <w:gridSpan w:val="2"/>
            <w:vAlign w:val="center"/>
          </w:tcPr>
          <w:p w14:paraId="7F7B73ED" w14:textId="77777777" w:rsidR="00847BF0" w:rsidRPr="008C4DA5" w:rsidRDefault="00957E3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szCs w:val="21"/>
              </w:rPr>
              <w:lastRenderedPageBreak/>
              <w:drawing>
                <wp:inline distT="0" distB="0" distL="0" distR="0" wp14:anchorId="3581BBDA" wp14:editId="5E5F3A70">
                  <wp:extent cx="1022400" cy="1260000"/>
                  <wp:effectExtent l="0" t="0" r="6350" b="0"/>
                  <wp:docPr id="1371" name="图片 1371" descr="F:\综合办郭瑞娥负责部分\R人员情况\照片\2寸照片\项目聘用\2019\孙小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综合办郭瑞娥负责部分\R人员情况\照片\2寸照片\项目聘用\2019\孙小兵.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022400" cy="1260000"/>
                          </a:xfrm>
                          <a:prstGeom prst="rect">
                            <a:avLst/>
                          </a:prstGeom>
                          <a:noFill/>
                          <a:ln>
                            <a:noFill/>
                          </a:ln>
                        </pic:spPr>
                      </pic:pic>
                    </a:graphicData>
                  </a:graphic>
                </wp:inline>
              </w:drawing>
            </w:r>
          </w:p>
        </w:tc>
        <w:tc>
          <w:tcPr>
            <w:tcW w:w="1934" w:type="dxa"/>
            <w:gridSpan w:val="2"/>
            <w:vAlign w:val="center"/>
          </w:tcPr>
          <w:p w14:paraId="3E1B4D53" w14:textId="5DE8484A"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08" w:type="dxa"/>
            <w:gridSpan w:val="2"/>
            <w:vAlign w:val="center"/>
          </w:tcPr>
          <w:p w14:paraId="3872374E" w14:textId="7947D5A1"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16" w:type="dxa"/>
            <w:vAlign w:val="center"/>
          </w:tcPr>
          <w:p w14:paraId="10C07020" w14:textId="332A2E14"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86" w:type="dxa"/>
            <w:vAlign w:val="center"/>
          </w:tcPr>
          <w:p w14:paraId="419A255C" w14:textId="31629619"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r>
      <w:tr w:rsidR="00F631CE" w:rsidRPr="008C4DA5" w14:paraId="5DA62615" w14:textId="77777777" w:rsidTr="007212D8">
        <w:trPr>
          <w:jc w:val="center"/>
        </w:trPr>
        <w:tc>
          <w:tcPr>
            <w:tcW w:w="2111" w:type="dxa"/>
            <w:gridSpan w:val="2"/>
            <w:vAlign w:val="center"/>
          </w:tcPr>
          <w:p w14:paraId="534DF480"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孙小兵</w:t>
            </w:r>
          </w:p>
          <w:p w14:paraId="70A9BCBF" w14:textId="7777777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工程师</w:t>
            </w:r>
          </w:p>
        </w:tc>
        <w:tc>
          <w:tcPr>
            <w:tcW w:w="1934" w:type="dxa"/>
            <w:gridSpan w:val="2"/>
            <w:vAlign w:val="center"/>
          </w:tcPr>
          <w:p w14:paraId="2D6EAE50" w14:textId="2C72B85F" w:rsidR="00847BF0" w:rsidRPr="008C4DA5" w:rsidRDefault="00847BF0" w:rsidP="007F42AD">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08" w:type="dxa"/>
            <w:gridSpan w:val="2"/>
            <w:vAlign w:val="center"/>
          </w:tcPr>
          <w:p w14:paraId="576FAA6D" w14:textId="2B220198" w:rsidR="00C019AF" w:rsidRPr="008C4DA5" w:rsidRDefault="00C019AF"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16" w:type="dxa"/>
            <w:vAlign w:val="center"/>
          </w:tcPr>
          <w:p w14:paraId="36FFC5F0" w14:textId="54AD99CD" w:rsidR="005D1333" w:rsidRPr="008C4DA5" w:rsidRDefault="005D1333"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86" w:type="dxa"/>
            <w:vAlign w:val="center"/>
          </w:tcPr>
          <w:p w14:paraId="37F8C4E4" w14:textId="7695320A" w:rsidR="00A0149A" w:rsidRPr="008C4DA5" w:rsidRDefault="00A0149A"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r>
    </w:tbl>
    <w:p w14:paraId="14549C39" w14:textId="77777777" w:rsidR="00847BF0" w:rsidRPr="008C4DA5" w:rsidRDefault="00847BF0" w:rsidP="00847BF0">
      <w:pPr>
        <w:jc w:val="left"/>
        <w:rPr>
          <w:color w:val="000000" w:themeColor="text1"/>
          <w:szCs w:val="21"/>
        </w:rPr>
      </w:pPr>
    </w:p>
    <w:p w14:paraId="0CF9FC78" w14:textId="77777777" w:rsidR="00847BF0" w:rsidRPr="008C4DA5" w:rsidRDefault="00847BF0" w:rsidP="00847BF0">
      <w:pPr>
        <w:pStyle w:val="3"/>
        <w:tabs>
          <w:tab w:val="left" w:pos="2127"/>
        </w:tabs>
        <w:spacing w:line="240" w:lineRule="auto"/>
        <w:jc w:val="left"/>
        <w:rPr>
          <w:color w:val="000000" w:themeColor="text1"/>
          <w:szCs w:val="21"/>
        </w:rPr>
      </w:pPr>
      <w:bookmarkStart w:id="23" w:name="_Toc227225847"/>
      <w:r w:rsidRPr="008C4DA5">
        <w:rPr>
          <w:rFonts w:hint="eastAsia"/>
          <w:color w:val="000000" w:themeColor="text1"/>
          <w:szCs w:val="21"/>
        </w:rPr>
        <w:t>博士后</w:t>
      </w:r>
      <w:bookmarkEnd w:id="23"/>
    </w:p>
    <w:tbl>
      <w:tblPr>
        <w:tblW w:w="10155" w:type="dxa"/>
        <w:jc w:val="center"/>
        <w:tblLook w:val="04A0" w:firstRow="1" w:lastRow="0" w:firstColumn="1" w:lastColumn="0" w:noHBand="0" w:noVBand="1"/>
      </w:tblPr>
      <w:tblGrid>
        <w:gridCol w:w="2062"/>
        <w:gridCol w:w="1998"/>
        <w:gridCol w:w="1998"/>
        <w:gridCol w:w="1998"/>
        <w:gridCol w:w="2099"/>
      </w:tblGrid>
      <w:tr w:rsidR="008C4DA5" w:rsidRPr="008C4DA5" w14:paraId="6FFF8CB9" w14:textId="77777777" w:rsidTr="00B106C9">
        <w:trPr>
          <w:jc w:val="center"/>
        </w:trPr>
        <w:tc>
          <w:tcPr>
            <w:tcW w:w="2062" w:type="dxa"/>
          </w:tcPr>
          <w:p w14:paraId="6D573F30" w14:textId="5426C61B" w:rsidR="00847BF0" w:rsidRPr="008C4DA5" w:rsidRDefault="00B106C9"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5CD29DD5" wp14:editId="24465593">
                  <wp:extent cx="1004400" cy="1260000"/>
                  <wp:effectExtent l="0" t="0" r="5715" b="0"/>
                  <wp:docPr id="87768782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04400" cy="1260000"/>
                          </a:xfrm>
                          <a:prstGeom prst="rect">
                            <a:avLst/>
                          </a:prstGeom>
                          <a:noFill/>
                          <a:ln>
                            <a:noFill/>
                          </a:ln>
                        </pic:spPr>
                      </pic:pic>
                    </a:graphicData>
                  </a:graphic>
                </wp:inline>
              </w:drawing>
            </w:r>
          </w:p>
        </w:tc>
        <w:tc>
          <w:tcPr>
            <w:tcW w:w="1998" w:type="dxa"/>
          </w:tcPr>
          <w:p w14:paraId="47200C19" w14:textId="6E20287F" w:rsidR="00847BF0" w:rsidRPr="008C4DA5" w:rsidRDefault="00701D36"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noProof/>
                <w:color w:val="000000" w:themeColor="text1"/>
              </w:rPr>
              <w:drawing>
                <wp:inline distT="0" distB="0" distL="0" distR="0" wp14:anchorId="62BE79B5" wp14:editId="40501269">
                  <wp:extent cx="954000" cy="1260000"/>
                  <wp:effectExtent l="0" t="0" r="0" b="0"/>
                  <wp:docPr id="977247243"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954000" cy="1260000"/>
                          </a:xfrm>
                          <a:prstGeom prst="rect">
                            <a:avLst/>
                          </a:prstGeom>
                          <a:noFill/>
                          <a:ln>
                            <a:noFill/>
                          </a:ln>
                        </pic:spPr>
                      </pic:pic>
                    </a:graphicData>
                  </a:graphic>
                </wp:inline>
              </w:drawing>
            </w:r>
          </w:p>
        </w:tc>
        <w:tc>
          <w:tcPr>
            <w:tcW w:w="1998" w:type="dxa"/>
          </w:tcPr>
          <w:p w14:paraId="337CF812" w14:textId="25C6E7E7"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1998" w:type="dxa"/>
          </w:tcPr>
          <w:p w14:paraId="5C458DF9" w14:textId="08036F36"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99" w:type="dxa"/>
          </w:tcPr>
          <w:p w14:paraId="73647593" w14:textId="06CE1302"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r>
      <w:tr w:rsidR="00312678" w:rsidRPr="008C4DA5" w14:paraId="402EF50F" w14:textId="77777777" w:rsidTr="00B106C9">
        <w:trPr>
          <w:jc w:val="center"/>
        </w:trPr>
        <w:tc>
          <w:tcPr>
            <w:tcW w:w="2062" w:type="dxa"/>
          </w:tcPr>
          <w:p w14:paraId="39C68D05" w14:textId="543AEAFC" w:rsidR="00847BF0" w:rsidRPr="008C4DA5" w:rsidRDefault="002C1FCA"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r w:rsidRPr="008C4DA5">
              <w:rPr>
                <w:rFonts w:hint="eastAsia"/>
                <w:color w:val="000000" w:themeColor="text1"/>
                <w:szCs w:val="21"/>
              </w:rPr>
              <w:t>杨健华</w:t>
            </w:r>
          </w:p>
        </w:tc>
        <w:tc>
          <w:tcPr>
            <w:tcW w:w="1998" w:type="dxa"/>
          </w:tcPr>
          <w:p w14:paraId="111CBD61" w14:textId="14F5DDA9" w:rsidR="00847BF0" w:rsidRPr="008C4DA5" w:rsidRDefault="002854C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roofErr w:type="gramStart"/>
            <w:r w:rsidRPr="008C4DA5">
              <w:rPr>
                <w:rFonts w:hint="eastAsia"/>
                <w:color w:val="000000" w:themeColor="text1"/>
                <w:szCs w:val="21"/>
              </w:rPr>
              <w:t>张镭耀</w:t>
            </w:r>
            <w:proofErr w:type="gramEnd"/>
          </w:p>
        </w:tc>
        <w:tc>
          <w:tcPr>
            <w:tcW w:w="1998" w:type="dxa"/>
          </w:tcPr>
          <w:p w14:paraId="1699ED6F" w14:textId="5ABB624E"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1998" w:type="dxa"/>
          </w:tcPr>
          <w:p w14:paraId="2A3681D5" w14:textId="2FBDDD6C" w:rsidR="00847BF0" w:rsidRPr="008C4DA5" w:rsidRDefault="00847BF0" w:rsidP="00B25786">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c>
          <w:tcPr>
            <w:tcW w:w="2099" w:type="dxa"/>
          </w:tcPr>
          <w:p w14:paraId="081F9F4D" w14:textId="4FBD2E1B" w:rsidR="000A1D9D" w:rsidRPr="008C4DA5" w:rsidRDefault="000A1D9D" w:rsidP="00105A98">
            <w:pPr>
              <w:tabs>
                <w:tab w:val="left" w:pos="567"/>
                <w:tab w:val="left" w:pos="709"/>
                <w:tab w:val="left" w:pos="851"/>
                <w:tab w:val="left" w:pos="993"/>
                <w:tab w:val="left" w:pos="2977"/>
                <w:tab w:val="left" w:pos="3119"/>
                <w:tab w:val="left" w:pos="5103"/>
                <w:tab w:val="left" w:pos="5245"/>
                <w:tab w:val="left" w:pos="6946"/>
                <w:tab w:val="left" w:pos="7371"/>
              </w:tabs>
              <w:ind w:rightChars="13" w:right="27"/>
              <w:jc w:val="center"/>
              <w:rPr>
                <w:color w:val="000000" w:themeColor="text1"/>
                <w:szCs w:val="21"/>
              </w:rPr>
            </w:pPr>
          </w:p>
        </w:tc>
      </w:tr>
    </w:tbl>
    <w:p w14:paraId="001A2909" w14:textId="240E877B" w:rsidR="0079370E" w:rsidRPr="008C4DA5" w:rsidRDefault="0079370E" w:rsidP="00F42EFF">
      <w:pPr>
        <w:jc w:val="center"/>
        <w:rPr>
          <w:color w:val="000000" w:themeColor="text1"/>
        </w:rPr>
      </w:pPr>
    </w:p>
    <w:p w14:paraId="090EEECA" w14:textId="77777777" w:rsidR="00BE45E1" w:rsidRPr="008C4DA5" w:rsidRDefault="00E67D04" w:rsidP="00EA5AEE">
      <w:pPr>
        <w:pStyle w:val="3"/>
        <w:rPr>
          <w:color w:val="000000" w:themeColor="text1"/>
          <w:sz w:val="28"/>
          <w:szCs w:val="28"/>
        </w:rPr>
      </w:pPr>
      <w:bookmarkStart w:id="24" w:name="_Toc227225848"/>
      <w:r w:rsidRPr="008C4DA5">
        <w:rPr>
          <w:rFonts w:hint="eastAsia"/>
          <w:color w:val="000000" w:themeColor="text1"/>
          <w:sz w:val="28"/>
          <w:szCs w:val="28"/>
        </w:rPr>
        <w:t>博士与硕士研究生</w:t>
      </w:r>
      <w:bookmarkEnd w:id="24"/>
      <w:r w:rsidRPr="008C4DA5">
        <w:rPr>
          <w:rFonts w:hint="eastAsia"/>
          <w:color w:val="000000" w:themeColor="text1"/>
          <w:sz w:val="28"/>
          <w:szCs w:val="28"/>
        </w:rPr>
        <w:t xml:space="preserve"> </w:t>
      </w:r>
    </w:p>
    <w:p w14:paraId="1CEB7707" w14:textId="594860D1" w:rsidR="00BF58B2" w:rsidRPr="008C4DA5" w:rsidRDefault="00BF58B2" w:rsidP="00BF58B2">
      <w:pPr>
        <w:spacing w:before="240" w:after="240"/>
        <w:jc w:val="center"/>
        <w:rPr>
          <w:b/>
          <w:color w:val="000000" w:themeColor="text1"/>
          <w:szCs w:val="21"/>
        </w:rPr>
      </w:pPr>
      <w:r w:rsidRPr="008C4DA5">
        <w:rPr>
          <w:rFonts w:hint="eastAsia"/>
          <w:b/>
          <w:color w:val="000000" w:themeColor="text1"/>
          <w:szCs w:val="21"/>
        </w:rPr>
        <w:t>在学博士生</w:t>
      </w:r>
    </w:p>
    <w:tbl>
      <w:tblPr>
        <w:tblW w:w="5000" w:type="pct"/>
        <w:jc w:val="center"/>
        <w:tblBorders>
          <w:top w:val="dashed" w:sz="4" w:space="0" w:color="808080"/>
          <w:left w:val="dashed" w:sz="4" w:space="0" w:color="808080"/>
          <w:bottom w:val="dashed" w:sz="4" w:space="0" w:color="808080"/>
          <w:right w:val="dashed" w:sz="4" w:space="0" w:color="808080"/>
          <w:insideH w:val="dashed" w:sz="4" w:space="0" w:color="808080"/>
          <w:insideV w:val="dashed" w:sz="4" w:space="0" w:color="808080"/>
        </w:tblBorders>
        <w:tblLook w:val="0000" w:firstRow="0" w:lastRow="0" w:firstColumn="0" w:lastColumn="0" w:noHBand="0" w:noVBand="0"/>
      </w:tblPr>
      <w:tblGrid>
        <w:gridCol w:w="1785"/>
        <w:gridCol w:w="15"/>
        <w:gridCol w:w="1495"/>
        <w:gridCol w:w="1353"/>
        <w:gridCol w:w="4788"/>
      </w:tblGrid>
      <w:tr w:rsidR="008C4DA5" w:rsidRPr="008C4DA5" w14:paraId="11CDA37B" w14:textId="77777777" w:rsidTr="007B5DEA">
        <w:trPr>
          <w:trHeight w:val="397"/>
          <w:jc w:val="center"/>
        </w:trPr>
        <w:tc>
          <w:tcPr>
            <w:tcW w:w="946" w:type="pct"/>
            <w:vAlign w:val="center"/>
          </w:tcPr>
          <w:p w14:paraId="10421180" w14:textId="77777777" w:rsidR="00227ADB" w:rsidRPr="008C4DA5" w:rsidRDefault="00227ADB" w:rsidP="00B25786">
            <w:pPr>
              <w:spacing w:after="120" w:line="280" w:lineRule="exact"/>
              <w:jc w:val="center"/>
              <w:rPr>
                <w:iCs/>
                <w:color w:val="000000" w:themeColor="text1"/>
                <w:szCs w:val="21"/>
              </w:rPr>
            </w:pPr>
            <w:r w:rsidRPr="008C4DA5">
              <w:rPr>
                <w:b/>
                <w:iCs/>
                <w:color w:val="000000" w:themeColor="text1"/>
                <w:szCs w:val="21"/>
              </w:rPr>
              <w:t>姓名</w:t>
            </w:r>
          </w:p>
        </w:tc>
        <w:tc>
          <w:tcPr>
            <w:tcW w:w="800" w:type="pct"/>
            <w:gridSpan w:val="2"/>
            <w:vAlign w:val="center"/>
          </w:tcPr>
          <w:p w14:paraId="51A619B1" w14:textId="77777777" w:rsidR="00227ADB" w:rsidRPr="008C4DA5" w:rsidRDefault="00227ADB" w:rsidP="00B25786">
            <w:pPr>
              <w:spacing w:after="120" w:line="280" w:lineRule="exact"/>
              <w:jc w:val="center"/>
              <w:rPr>
                <w:b/>
                <w:iCs/>
                <w:color w:val="000000" w:themeColor="text1"/>
                <w:szCs w:val="21"/>
              </w:rPr>
            </w:pPr>
            <w:r w:rsidRPr="008C4DA5">
              <w:rPr>
                <w:rFonts w:hint="eastAsia"/>
                <w:b/>
                <w:iCs/>
                <w:color w:val="000000" w:themeColor="text1"/>
                <w:szCs w:val="21"/>
              </w:rPr>
              <w:t>入学时间</w:t>
            </w:r>
          </w:p>
        </w:tc>
        <w:tc>
          <w:tcPr>
            <w:tcW w:w="717" w:type="pct"/>
            <w:vAlign w:val="center"/>
          </w:tcPr>
          <w:p w14:paraId="6C346BFF" w14:textId="77777777" w:rsidR="00227ADB" w:rsidRPr="008C4DA5" w:rsidRDefault="00227ADB" w:rsidP="00B25786">
            <w:pPr>
              <w:spacing w:after="120" w:line="280" w:lineRule="exact"/>
              <w:jc w:val="center"/>
              <w:rPr>
                <w:iCs/>
                <w:color w:val="000000" w:themeColor="text1"/>
                <w:szCs w:val="21"/>
              </w:rPr>
            </w:pPr>
            <w:r w:rsidRPr="008C4DA5">
              <w:rPr>
                <w:b/>
                <w:iCs/>
                <w:color w:val="000000" w:themeColor="text1"/>
                <w:szCs w:val="21"/>
              </w:rPr>
              <w:t>导师</w:t>
            </w:r>
          </w:p>
        </w:tc>
        <w:tc>
          <w:tcPr>
            <w:tcW w:w="2537" w:type="pct"/>
            <w:vAlign w:val="center"/>
          </w:tcPr>
          <w:p w14:paraId="32200787" w14:textId="77777777" w:rsidR="00227ADB" w:rsidRPr="008C4DA5" w:rsidRDefault="00227ADB" w:rsidP="00B25786">
            <w:pPr>
              <w:spacing w:after="120" w:line="280" w:lineRule="exact"/>
              <w:jc w:val="center"/>
              <w:rPr>
                <w:iCs/>
                <w:color w:val="000000" w:themeColor="text1"/>
                <w:szCs w:val="21"/>
              </w:rPr>
            </w:pPr>
            <w:r w:rsidRPr="008C4DA5">
              <w:rPr>
                <w:rFonts w:hint="eastAsia"/>
                <w:b/>
                <w:iCs/>
                <w:color w:val="000000" w:themeColor="text1"/>
                <w:szCs w:val="21"/>
              </w:rPr>
              <w:t>研究方向</w:t>
            </w:r>
          </w:p>
        </w:tc>
      </w:tr>
      <w:tr w:rsidR="008C4DA5" w:rsidRPr="008C4DA5" w14:paraId="5EBFECE6" w14:textId="77777777" w:rsidTr="007B5DEA">
        <w:trPr>
          <w:trHeight w:val="397"/>
          <w:jc w:val="center"/>
        </w:trPr>
        <w:tc>
          <w:tcPr>
            <w:tcW w:w="954" w:type="pct"/>
            <w:gridSpan w:val="2"/>
            <w:vAlign w:val="center"/>
          </w:tcPr>
          <w:p w14:paraId="25E7B1B7" w14:textId="77777777" w:rsidR="00227ADB" w:rsidRPr="008C4DA5" w:rsidRDefault="00227ADB" w:rsidP="00B25786">
            <w:pPr>
              <w:spacing w:line="280" w:lineRule="exact"/>
              <w:jc w:val="center"/>
              <w:rPr>
                <w:color w:val="000000" w:themeColor="text1"/>
                <w:szCs w:val="21"/>
              </w:rPr>
            </w:pPr>
            <w:r w:rsidRPr="008C4DA5">
              <w:rPr>
                <w:rFonts w:hint="eastAsia"/>
                <w:color w:val="000000" w:themeColor="text1"/>
                <w:szCs w:val="21"/>
              </w:rPr>
              <w:t>朱向炉</w:t>
            </w:r>
          </w:p>
        </w:tc>
        <w:tc>
          <w:tcPr>
            <w:tcW w:w="792" w:type="pct"/>
            <w:vAlign w:val="center"/>
          </w:tcPr>
          <w:p w14:paraId="4499701A" w14:textId="77777777" w:rsidR="00227ADB" w:rsidRPr="008C4DA5" w:rsidRDefault="00227ADB" w:rsidP="00B25786">
            <w:pPr>
              <w:spacing w:line="280" w:lineRule="exact"/>
              <w:jc w:val="center"/>
              <w:rPr>
                <w:color w:val="000000" w:themeColor="text1"/>
                <w:szCs w:val="21"/>
              </w:rPr>
            </w:pPr>
            <w:r w:rsidRPr="008C4DA5">
              <w:rPr>
                <w:rFonts w:hint="eastAsia"/>
                <w:color w:val="000000" w:themeColor="text1"/>
                <w:szCs w:val="21"/>
              </w:rPr>
              <w:t>2016</w:t>
            </w:r>
          </w:p>
        </w:tc>
        <w:tc>
          <w:tcPr>
            <w:tcW w:w="717" w:type="pct"/>
            <w:vAlign w:val="center"/>
          </w:tcPr>
          <w:p w14:paraId="4D6E7F3E" w14:textId="77777777" w:rsidR="00227ADB" w:rsidRPr="008C4DA5" w:rsidRDefault="00227ADB" w:rsidP="00B25786">
            <w:pPr>
              <w:spacing w:line="280" w:lineRule="exact"/>
              <w:jc w:val="center"/>
              <w:rPr>
                <w:color w:val="000000" w:themeColor="text1"/>
                <w:szCs w:val="21"/>
              </w:rPr>
            </w:pPr>
            <w:r w:rsidRPr="008C4DA5">
              <w:rPr>
                <w:rFonts w:hint="eastAsia"/>
                <w:color w:val="000000" w:themeColor="text1"/>
                <w:szCs w:val="21"/>
              </w:rPr>
              <w:t>谭铁牛</w:t>
            </w:r>
          </w:p>
        </w:tc>
        <w:tc>
          <w:tcPr>
            <w:tcW w:w="2537" w:type="pct"/>
            <w:vAlign w:val="center"/>
          </w:tcPr>
          <w:p w14:paraId="231459A6" w14:textId="77777777" w:rsidR="00227ADB" w:rsidRPr="008C4DA5" w:rsidRDefault="00227ADB" w:rsidP="00B25786">
            <w:pPr>
              <w:jc w:val="center"/>
              <w:rPr>
                <w:color w:val="000000" w:themeColor="text1"/>
                <w:szCs w:val="21"/>
              </w:rPr>
            </w:pPr>
            <w:r w:rsidRPr="008C4DA5">
              <w:rPr>
                <w:rFonts w:hint="eastAsia"/>
                <w:color w:val="000000" w:themeColor="text1"/>
                <w:szCs w:val="21"/>
              </w:rPr>
              <w:t>基于视觉推理的图像描述</w:t>
            </w:r>
          </w:p>
        </w:tc>
      </w:tr>
      <w:tr w:rsidR="008C4DA5" w:rsidRPr="008C4DA5" w14:paraId="767A8B11"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8634612"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张伟</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383E40C"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2018</w:t>
            </w:r>
          </w:p>
        </w:tc>
        <w:tc>
          <w:tcPr>
            <w:tcW w:w="717" w:type="pct"/>
            <w:tcBorders>
              <w:top w:val="dashed" w:sz="4" w:space="0" w:color="808080"/>
              <w:left w:val="dashed" w:sz="4" w:space="0" w:color="808080"/>
              <w:bottom w:val="dashed" w:sz="4" w:space="0" w:color="808080"/>
              <w:right w:val="dashed" w:sz="4" w:space="0" w:color="808080"/>
            </w:tcBorders>
            <w:vAlign w:val="center"/>
          </w:tcPr>
          <w:p w14:paraId="55D09373" w14:textId="77777777" w:rsidR="000355D7" w:rsidRPr="008C4DA5" w:rsidRDefault="000355D7" w:rsidP="000355D7">
            <w:pPr>
              <w:spacing w:line="280" w:lineRule="exact"/>
              <w:jc w:val="center"/>
              <w:rPr>
                <w:color w:val="000000" w:themeColor="text1"/>
                <w:szCs w:val="21"/>
              </w:rPr>
            </w:pPr>
            <w:r w:rsidRPr="008C4DA5">
              <w:rPr>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3DB57C9E" w14:textId="77777777" w:rsidR="000355D7" w:rsidRPr="008C4DA5" w:rsidRDefault="000355D7" w:rsidP="000355D7">
            <w:pPr>
              <w:jc w:val="center"/>
              <w:rPr>
                <w:color w:val="000000" w:themeColor="text1"/>
                <w:szCs w:val="21"/>
              </w:rPr>
            </w:pPr>
            <w:r w:rsidRPr="008C4DA5">
              <w:rPr>
                <w:rFonts w:hint="eastAsia"/>
                <w:color w:val="000000" w:themeColor="text1"/>
                <w:szCs w:val="21"/>
              </w:rPr>
              <w:t>基于计算机视觉的人体姿态估计关键问题研究</w:t>
            </w:r>
          </w:p>
        </w:tc>
      </w:tr>
      <w:tr w:rsidR="008C4DA5" w:rsidRPr="008C4DA5" w14:paraId="4F8B8B70"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7F4894A"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张霖</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B43D186"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2019</w:t>
            </w:r>
          </w:p>
        </w:tc>
        <w:tc>
          <w:tcPr>
            <w:tcW w:w="717" w:type="pct"/>
            <w:tcBorders>
              <w:top w:val="dashed" w:sz="4" w:space="0" w:color="808080"/>
              <w:left w:val="dashed" w:sz="4" w:space="0" w:color="808080"/>
              <w:bottom w:val="dashed" w:sz="4" w:space="0" w:color="808080"/>
              <w:right w:val="dashed" w:sz="4" w:space="0" w:color="808080"/>
            </w:tcBorders>
            <w:vAlign w:val="center"/>
          </w:tcPr>
          <w:p w14:paraId="63C9BBE6"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4D3A4590" w14:textId="77777777" w:rsidR="000355D7" w:rsidRPr="008C4DA5" w:rsidRDefault="000355D7" w:rsidP="000355D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自主学习</w:t>
            </w:r>
          </w:p>
        </w:tc>
      </w:tr>
      <w:tr w:rsidR="008C4DA5" w:rsidRPr="008C4DA5" w14:paraId="7E6787C5"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D9F63BB"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张宇光</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6C1E071"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2020</w:t>
            </w:r>
          </w:p>
        </w:tc>
        <w:tc>
          <w:tcPr>
            <w:tcW w:w="717" w:type="pct"/>
            <w:tcBorders>
              <w:top w:val="dashed" w:sz="4" w:space="0" w:color="808080"/>
              <w:left w:val="dashed" w:sz="4" w:space="0" w:color="808080"/>
              <w:bottom w:val="dashed" w:sz="4" w:space="0" w:color="808080"/>
              <w:right w:val="dashed" w:sz="4" w:space="0" w:color="808080"/>
            </w:tcBorders>
            <w:vAlign w:val="center"/>
          </w:tcPr>
          <w:p w14:paraId="76CC0AEA"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0CCBB83C" w14:textId="77777777" w:rsidR="000355D7" w:rsidRPr="008C4DA5" w:rsidRDefault="000355D7" w:rsidP="000355D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生成视觉和语言</w:t>
            </w:r>
          </w:p>
        </w:tc>
      </w:tr>
      <w:tr w:rsidR="008C4DA5" w:rsidRPr="008C4DA5" w14:paraId="28AEE206"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C78FBBB" w14:textId="77777777" w:rsidR="000355D7" w:rsidRPr="008C4DA5" w:rsidRDefault="000355D7" w:rsidP="000355D7">
            <w:pPr>
              <w:spacing w:line="280" w:lineRule="exact"/>
              <w:jc w:val="center"/>
              <w:rPr>
                <w:color w:val="000000" w:themeColor="text1"/>
                <w:szCs w:val="21"/>
              </w:rPr>
            </w:pPr>
            <w:proofErr w:type="gramStart"/>
            <w:r w:rsidRPr="008C4DA5">
              <w:rPr>
                <w:rFonts w:hint="eastAsia"/>
                <w:color w:val="000000" w:themeColor="text1"/>
                <w:szCs w:val="21"/>
              </w:rPr>
              <w:t>刘乃熙</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85E0D80"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2020</w:t>
            </w:r>
          </w:p>
        </w:tc>
        <w:tc>
          <w:tcPr>
            <w:tcW w:w="717" w:type="pct"/>
            <w:tcBorders>
              <w:top w:val="dashed" w:sz="4" w:space="0" w:color="808080"/>
              <w:left w:val="dashed" w:sz="4" w:space="0" w:color="808080"/>
              <w:bottom w:val="dashed" w:sz="4" w:space="0" w:color="808080"/>
              <w:right w:val="dashed" w:sz="4" w:space="0" w:color="808080"/>
            </w:tcBorders>
            <w:vAlign w:val="center"/>
          </w:tcPr>
          <w:p w14:paraId="0B38B5CE" w14:textId="77777777"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19A34C32" w14:textId="77777777" w:rsidR="000355D7" w:rsidRPr="008C4DA5" w:rsidRDefault="000355D7" w:rsidP="000355D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基于跨模态特征融合的视觉语言理解</w:t>
            </w:r>
          </w:p>
        </w:tc>
      </w:tr>
      <w:tr w:rsidR="008C4DA5" w:rsidRPr="008C4DA5" w14:paraId="15F983BD"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06CDDAE" w14:textId="6D4E7CF3"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刘宏达</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B81487B" w14:textId="5837D90C"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020</w:t>
            </w:r>
          </w:p>
        </w:tc>
        <w:tc>
          <w:tcPr>
            <w:tcW w:w="717" w:type="pct"/>
            <w:tcBorders>
              <w:top w:val="dashed" w:sz="4" w:space="0" w:color="808080"/>
              <w:left w:val="dashed" w:sz="4" w:space="0" w:color="808080"/>
              <w:bottom w:val="dashed" w:sz="4" w:space="0" w:color="808080"/>
              <w:right w:val="dashed" w:sz="4" w:space="0" w:color="808080"/>
            </w:tcBorders>
            <w:vAlign w:val="center"/>
          </w:tcPr>
          <w:p w14:paraId="39C68295" w14:textId="76388032" w:rsidR="000355D7" w:rsidRPr="008C4DA5" w:rsidRDefault="000355D7" w:rsidP="000355D7">
            <w:pPr>
              <w:spacing w:line="280" w:lineRule="exact"/>
              <w:jc w:val="center"/>
              <w:rPr>
                <w:color w:val="000000" w:themeColor="text1"/>
                <w:szCs w:val="21"/>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0F8C5730" w14:textId="709AFD3D" w:rsidR="000355D7" w:rsidRPr="008C4DA5" w:rsidRDefault="000355D7" w:rsidP="000355D7">
            <w:pPr>
              <w:pStyle w:val="aff6"/>
              <w:spacing w:line="280" w:lineRule="exact"/>
              <w:jc w:val="center"/>
              <w:rPr>
                <w:rFonts w:cs="Times New Roman"/>
                <w:color w:val="000000" w:themeColor="text1"/>
                <w:szCs w:val="21"/>
              </w:rPr>
            </w:pPr>
            <w:r w:rsidRPr="008C4DA5">
              <w:rPr>
                <w:rFonts w:hint="eastAsia"/>
                <w:color w:val="000000" w:themeColor="text1"/>
                <w:szCs w:val="21"/>
              </w:rPr>
              <w:t>动作识别中的长尾问题研究</w:t>
            </w:r>
          </w:p>
        </w:tc>
      </w:tr>
      <w:tr w:rsidR="008C4DA5" w:rsidRPr="008C4DA5" w14:paraId="55EA78D8"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5C5C4A3" w14:textId="6BF6295C" w:rsidR="00500903" w:rsidRPr="008C4DA5" w:rsidRDefault="00500903" w:rsidP="00500903">
            <w:pPr>
              <w:spacing w:line="280" w:lineRule="exact"/>
              <w:jc w:val="center"/>
              <w:rPr>
                <w:color w:val="000000" w:themeColor="text1"/>
                <w:szCs w:val="21"/>
              </w:rPr>
            </w:pPr>
            <w:r w:rsidRPr="008C4DA5">
              <w:rPr>
                <w:rFonts w:hint="eastAsia"/>
                <w:color w:val="000000" w:themeColor="text1"/>
                <w:kern w:val="0"/>
                <w:szCs w:val="21"/>
              </w:rPr>
              <w:t>杨绍枢</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F1559C9" w14:textId="2A2BAB93" w:rsidR="00500903" w:rsidRPr="008C4DA5" w:rsidRDefault="00134679" w:rsidP="00500903">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5122532E" w14:textId="16F046BF" w:rsidR="00500903" w:rsidRPr="008C4DA5" w:rsidRDefault="00500903" w:rsidP="00500903">
            <w:pPr>
              <w:spacing w:line="280" w:lineRule="exact"/>
              <w:jc w:val="center"/>
              <w:rPr>
                <w:color w:val="000000" w:themeColor="text1"/>
                <w:szCs w:val="21"/>
              </w:rPr>
            </w:pPr>
            <w:r w:rsidRPr="008C4DA5">
              <w:rPr>
                <w:rFonts w:hint="eastAsia"/>
                <w:color w:val="000000" w:themeColor="text1"/>
                <w:sz w:val="22"/>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2CDDD96A" w14:textId="5FD4960A" w:rsidR="00500903" w:rsidRPr="008C4DA5" w:rsidRDefault="00500903" w:rsidP="00500903">
            <w:pPr>
              <w:pStyle w:val="1a"/>
              <w:spacing w:line="280" w:lineRule="exact"/>
              <w:jc w:val="center"/>
              <w:rPr>
                <w:rFonts w:ascii="Times New Roman" w:hAnsi="Times New Roman"/>
                <w:color w:val="000000" w:themeColor="text1"/>
              </w:rPr>
            </w:pPr>
            <w:r w:rsidRPr="008C4DA5">
              <w:rPr>
                <w:rFonts w:ascii="Times New Roman" w:hAnsi="Times New Roman" w:hint="eastAsia"/>
                <w:color w:val="000000" w:themeColor="text1"/>
              </w:rPr>
              <w:t>基于</w:t>
            </w:r>
            <w:proofErr w:type="gramStart"/>
            <w:r w:rsidRPr="008C4DA5">
              <w:rPr>
                <w:rFonts w:ascii="Times New Roman" w:hAnsi="Times New Roman" w:hint="eastAsia"/>
                <w:color w:val="000000" w:themeColor="text1"/>
              </w:rPr>
              <w:t>扩散自编码</w:t>
            </w:r>
            <w:proofErr w:type="gramEnd"/>
            <w:r w:rsidRPr="008C4DA5">
              <w:rPr>
                <w:rFonts w:ascii="Times New Roman" w:hAnsi="Times New Roman" w:hint="eastAsia"/>
                <w:color w:val="000000" w:themeColor="text1"/>
              </w:rPr>
              <w:t>机的视频生成</w:t>
            </w:r>
          </w:p>
        </w:tc>
      </w:tr>
      <w:tr w:rsidR="008C4DA5" w:rsidRPr="008C4DA5" w14:paraId="61F2EA0A"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B51FDB4" w14:textId="7761FB45" w:rsidR="0053205F" w:rsidRPr="008C4DA5" w:rsidRDefault="0053205F" w:rsidP="0053205F">
            <w:pPr>
              <w:spacing w:line="280" w:lineRule="exact"/>
              <w:jc w:val="center"/>
              <w:rPr>
                <w:color w:val="000000" w:themeColor="text1"/>
                <w:kern w:val="0"/>
                <w:szCs w:val="21"/>
              </w:rPr>
            </w:pPr>
            <w:r w:rsidRPr="008C4DA5">
              <w:rPr>
                <w:rFonts w:hint="eastAsia"/>
                <w:color w:val="000000" w:themeColor="text1"/>
                <w:szCs w:val="21"/>
              </w:rPr>
              <w:t>生力军</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37EB3D7" w14:textId="04F172CB" w:rsidR="0053205F" w:rsidRPr="008C4DA5" w:rsidRDefault="0053205F" w:rsidP="0053205F">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020</w:t>
            </w:r>
          </w:p>
        </w:tc>
        <w:tc>
          <w:tcPr>
            <w:tcW w:w="717" w:type="pct"/>
            <w:tcBorders>
              <w:top w:val="dashed" w:sz="4" w:space="0" w:color="808080"/>
              <w:left w:val="dashed" w:sz="4" w:space="0" w:color="808080"/>
              <w:bottom w:val="dashed" w:sz="4" w:space="0" w:color="808080"/>
              <w:right w:val="dashed" w:sz="4" w:space="0" w:color="808080"/>
            </w:tcBorders>
            <w:vAlign w:val="center"/>
          </w:tcPr>
          <w:p w14:paraId="2EC60397" w14:textId="3DCD7870" w:rsidR="0053205F" w:rsidRPr="008C4DA5" w:rsidRDefault="0053205F" w:rsidP="0053205F">
            <w:pPr>
              <w:spacing w:line="280" w:lineRule="exact"/>
              <w:jc w:val="center"/>
              <w:rPr>
                <w:color w:val="000000" w:themeColor="text1"/>
                <w:sz w:val="22"/>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7D849271" w14:textId="0E923E5A" w:rsidR="0053205F" w:rsidRPr="008C4DA5" w:rsidRDefault="0053205F" w:rsidP="0053205F">
            <w:pPr>
              <w:pStyle w:val="1a"/>
              <w:spacing w:line="280" w:lineRule="exact"/>
              <w:jc w:val="center"/>
              <w:rPr>
                <w:rFonts w:ascii="Times New Roman" w:hAnsi="Times New Roman"/>
                <w:color w:val="000000" w:themeColor="text1"/>
              </w:rPr>
            </w:pPr>
            <w:proofErr w:type="gramStart"/>
            <w:r w:rsidRPr="008C4DA5">
              <w:rPr>
                <w:rFonts w:ascii="Times New Roman" w:hAnsi="Times New Roman" w:hint="eastAsia"/>
                <w:color w:val="000000" w:themeColor="text1"/>
              </w:rPr>
              <w:t>非监督</w:t>
            </w:r>
            <w:proofErr w:type="gramEnd"/>
            <w:r w:rsidRPr="008C4DA5">
              <w:rPr>
                <w:rFonts w:ascii="Times New Roman" w:hAnsi="Times New Roman" w:hint="eastAsia"/>
                <w:color w:val="000000" w:themeColor="text1"/>
              </w:rPr>
              <w:t>领域自适应和泛化性研究</w:t>
            </w:r>
          </w:p>
        </w:tc>
      </w:tr>
      <w:tr w:rsidR="008C4DA5" w:rsidRPr="008C4DA5" w14:paraId="5445D820"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443AFBF" w14:textId="1083CE5F" w:rsidR="00266467" w:rsidRPr="008C4DA5" w:rsidRDefault="00266467" w:rsidP="00266467">
            <w:pPr>
              <w:spacing w:line="280" w:lineRule="exact"/>
              <w:jc w:val="center"/>
              <w:rPr>
                <w:color w:val="000000" w:themeColor="text1"/>
                <w:szCs w:val="21"/>
              </w:rPr>
            </w:pPr>
            <w:proofErr w:type="gramStart"/>
            <w:r w:rsidRPr="008C4DA5">
              <w:rPr>
                <w:rFonts w:hint="eastAsia"/>
                <w:color w:val="000000" w:themeColor="text1"/>
                <w:szCs w:val="21"/>
              </w:rPr>
              <w:t>王政博</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3BA0C01" w14:textId="44EA1D26"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636B3F21" w14:textId="5C7C1CB0"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2461BABE" w14:textId="6DE72A7D"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开放世界下的语义分割</w:t>
            </w:r>
          </w:p>
        </w:tc>
      </w:tr>
      <w:tr w:rsidR="008C4DA5" w:rsidRPr="008C4DA5" w14:paraId="26AA4F5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128C0C2" w14:textId="6123D284"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周相鑫</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377A5B9" w14:textId="105BD1D6"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301D7C7B" w14:textId="18F01C26"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763D3F17" w14:textId="4E74AD61"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人工智能方法在科学领域的应用</w:t>
            </w:r>
          </w:p>
        </w:tc>
      </w:tr>
      <w:tr w:rsidR="008C4DA5" w:rsidRPr="008C4DA5" w14:paraId="3AAE88A1"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97950F1" w14:textId="364FF5E9" w:rsidR="00266467" w:rsidRPr="008C4DA5" w:rsidRDefault="00266467" w:rsidP="00266467">
            <w:pPr>
              <w:spacing w:line="280" w:lineRule="exact"/>
              <w:jc w:val="center"/>
              <w:rPr>
                <w:color w:val="000000" w:themeColor="text1"/>
                <w:szCs w:val="21"/>
              </w:rPr>
            </w:pPr>
            <w:proofErr w:type="gramStart"/>
            <w:r w:rsidRPr="008C4DA5">
              <w:rPr>
                <w:rFonts w:hint="eastAsia"/>
                <w:color w:val="000000" w:themeColor="text1"/>
                <w:szCs w:val="21"/>
              </w:rPr>
              <w:t>龚</w:t>
            </w:r>
            <w:proofErr w:type="gramEnd"/>
            <w:r w:rsidRPr="008C4DA5">
              <w:rPr>
                <w:rFonts w:hint="eastAsia"/>
                <w:color w:val="000000" w:themeColor="text1"/>
                <w:szCs w:val="21"/>
              </w:rPr>
              <w:t>海松</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E22E6DF" w14:textId="2D8DAFF9"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7BFFD120" w14:textId="5479E367"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2006A9D8" w14:textId="3498027D" w:rsidR="00266467" w:rsidRPr="008C4DA5" w:rsidRDefault="0099413A"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基于证据的事实验证</w:t>
            </w:r>
          </w:p>
        </w:tc>
      </w:tr>
      <w:tr w:rsidR="008C4DA5" w:rsidRPr="008C4DA5" w14:paraId="1137F4DD"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D1D827A" w14:textId="01944451"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王昊</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0235DCF" w14:textId="2AF9644B"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57D29FB8" w14:textId="0BD3A9C0"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464647A9" w14:textId="46953748"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人机交互场景中的视频人员动作识别与预测</w:t>
            </w:r>
          </w:p>
        </w:tc>
      </w:tr>
      <w:tr w:rsidR="008C4DA5" w:rsidRPr="008C4DA5" w14:paraId="2E74991D"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8FB78F6" w14:textId="3B6CACEB"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张一帆</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25C6A55" w14:textId="752F5BB8"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6E68071B" w14:textId="47CAEAAF"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27E59AE9" w14:textId="4E9A0BE6"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分布外泛化及应用关键问题研究</w:t>
            </w:r>
          </w:p>
        </w:tc>
      </w:tr>
      <w:tr w:rsidR="008C4DA5" w:rsidRPr="008C4DA5" w14:paraId="4BA17AE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661D277" w14:textId="32D94CF6"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lastRenderedPageBreak/>
              <w:t>李鸿鑫</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1D3CA89" w14:textId="7EFF6AC6"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650DE985" w14:textId="556A44F8"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61C487FA" w14:textId="68E4C27F"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基于大型语言模型的互联网应用智能控制</w:t>
            </w:r>
          </w:p>
        </w:tc>
      </w:tr>
      <w:tr w:rsidR="008C4DA5" w:rsidRPr="008C4DA5" w14:paraId="057EE874"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CF4DE24" w14:textId="2B066B43"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李颖彦</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8FAC5F9" w14:textId="27B02152"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3789B275" w14:textId="304DBD1C" w:rsidR="00266467" w:rsidRPr="008C4DA5" w:rsidRDefault="00266467" w:rsidP="0026646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388FF38B" w14:textId="027E8CBB" w:rsidR="00266467" w:rsidRPr="008C4DA5" w:rsidRDefault="00266467" w:rsidP="00266467">
            <w:pPr>
              <w:pStyle w:val="aff6"/>
              <w:spacing w:line="280" w:lineRule="exact"/>
              <w:jc w:val="center"/>
              <w:rPr>
                <w:rFonts w:cs="Times New Roman"/>
                <w:color w:val="000000" w:themeColor="text1"/>
                <w:szCs w:val="21"/>
              </w:rPr>
            </w:pPr>
            <w:r w:rsidRPr="008C4DA5">
              <w:rPr>
                <w:rFonts w:cs="Times New Roman" w:hint="eastAsia"/>
                <w:color w:val="000000" w:themeColor="text1"/>
                <w:szCs w:val="21"/>
              </w:rPr>
              <w:t>特征稀疏多模态</w:t>
            </w:r>
            <w:r w:rsidRPr="008C4DA5">
              <w:rPr>
                <w:rFonts w:cs="Times New Roman" w:hint="eastAsia"/>
                <w:color w:val="000000" w:themeColor="text1"/>
                <w:szCs w:val="21"/>
              </w:rPr>
              <w:t>3</w:t>
            </w:r>
            <w:r w:rsidR="006C7CAF" w:rsidRPr="008C4DA5">
              <w:rPr>
                <w:rFonts w:cs="Times New Roman" w:hint="eastAsia"/>
                <w:color w:val="000000" w:themeColor="text1"/>
                <w:szCs w:val="21"/>
              </w:rPr>
              <w:t>D</w:t>
            </w:r>
            <w:r w:rsidRPr="008C4DA5">
              <w:rPr>
                <w:rFonts w:cs="Times New Roman" w:hint="eastAsia"/>
                <w:color w:val="000000" w:themeColor="text1"/>
                <w:szCs w:val="21"/>
              </w:rPr>
              <w:t>检测器</w:t>
            </w:r>
          </w:p>
        </w:tc>
      </w:tr>
      <w:tr w:rsidR="008C4DA5" w:rsidRPr="008C4DA5" w14:paraId="1015B39C"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0A84C28" w14:textId="3EA04123" w:rsidR="00266467" w:rsidRPr="008C4DA5" w:rsidRDefault="003E2443" w:rsidP="00266467">
            <w:pPr>
              <w:spacing w:line="280" w:lineRule="exact"/>
              <w:jc w:val="center"/>
              <w:rPr>
                <w:color w:val="000000" w:themeColor="text1"/>
                <w:szCs w:val="21"/>
              </w:rPr>
            </w:pPr>
            <w:r w:rsidRPr="008C4DA5">
              <w:rPr>
                <w:rFonts w:hint="eastAsia"/>
                <w:color w:val="000000" w:themeColor="text1"/>
                <w:szCs w:val="21"/>
              </w:rPr>
              <w:t>林</w:t>
            </w:r>
            <w:proofErr w:type="gramStart"/>
            <w:r w:rsidRPr="008C4DA5">
              <w:rPr>
                <w:rFonts w:hint="eastAsia"/>
                <w:color w:val="000000" w:themeColor="text1"/>
                <w:szCs w:val="21"/>
              </w:rPr>
              <w:t>浩</w:t>
            </w:r>
            <w:proofErr w:type="gramEnd"/>
            <w:r w:rsidRPr="008C4DA5">
              <w:rPr>
                <w:rFonts w:hint="eastAsia"/>
                <w:color w:val="000000" w:themeColor="text1"/>
                <w:szCs w:val="21"/>
              </w:rPr>
              <w:t>坤</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37E8635" w14:textId="44E733E0" w:rsidR="00266467" w:rsidRPr="008C4DA5" w:rsidRDefault="00BB75C0" w:rsidP="0026646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27EF537B" w14:textId="474AB661" w:rsidR="00266467" w:rsidRPr="008C4DA5" w:rsidRDefault="003E2443" w:rsidP="00266467">
            <w:pPr>
              <w:spacing w:line="280" w:lineRule="exact"/>
              <w:jc w:val="center"/>
              <w:rPr>
                <w:color w:val="000000" w:themeColor="text1"/>
                <w:szCs w:val="21"/>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23626050" w14:textId="6DF47FAF" w:rsidR="00266467" w:rsidRPr="008C4DA5" w:rsidRDefault="00F23BA5" w:rsidP="00266467">
            <w:pPr>
              <w:pStyle w:val="aff6"/>
              <w:spacing w:line="280" w:lineRule="exact"/>
              <w:jc w:val="center"/>
              <w:rPr>
                <w:rFonts w:cs="Times New Roman"/>
                <w:color w:val="000000" w:themeColor="text1"/>
                <w:szCs w:val="21"/>
              </w:rPr>
            </w:pPr>
            <w:proofErr w:type="gramStart"/>
            <w:r w:rsidRPr="008C4DA5">
              <w:rPr>
                <w:rFonts w:hint="eastAsia"/>
                <w:color w:val="000000" w:themeColor="text1"/>
                <w:szCs w:val="21"/>
              </w:rPr>
              <w:t>高效大</w:t>
            </w:r>
            <w:proofErr w:type="gramEnd"/>
            <w:r w:rsidRPr="008C4DA5">
              <w:rPr>
                <w:rFonts w:hint="eastAsia"/>
                <w:color w:val="000000" w:themeColor="text1"/>
                <w:szCs w:val="21"/>
              </w:rPr>
              <w:t>模型方法</w:t>
            </w:r>
          </w:p>
        </w:tc>
      </w:tr>
      <w:tr w:rsidR="008C4DA5" w:rsidRPr="008C4DA5" w14:paraId="3B4DFD7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824BCD6" w14:textId="7A7583B4" w:rsidR="0075238D" w:rsidRPr="008C4DA5" w:rsidRDefault="0075238D" w:rsidP="0075238D">
            <w:pPr>
              <w:spacing w:line="280" w:lineRule="exact"/>
              <w:jc w:val="center"/>
              <w:rPr>
                <w:color w:val="000000" w:themeColor="text1"/>
                <w:szCs w:val="21"/>
              </w:rPr>
            </w:pPr>
            <w:r w:rsidRPr="008C4DA5">
              <w:rPr>
                <w:rFonts w:hint="eastAsia"/>
                <w:color w:val="000000" w:themeColor="text1"/>
                <w:szCs w:val="21"/>
              </w:rPr>
              <w:t>江玥</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46D2168" w14:textId="094A9C23" w:rsidR="0075238D" w:rsidRPr="008C4DA5" w:rsidRDefault="0075238D" w:rsidP="0075238D">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69A74714" w14:textId="7B721653" w:rsidR="0075238D" w:rsidRPr="008C4DA5" w:rsidRDefault="0047459D" w:rsidP="0075238D">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515EC23A" w14:textId="5DE6DF40" w:rsidR="0075238D" w:rsidRPr="008C4DA5" w:rsidRDefault="0075238D" w:rsidP="0075238D">
            <w:pPr>
              <w:pStyle w:val="aff6"/>
              <w:spacing w:line="280" w:lineRule="exact"/>
              <w:jc w:val="center"/>
              <w:rPr>
                <w:rFonts w:cs="Times New Roman"/>
                <w:color w:val="000000" w:themeColor="text1"/>
                <w:szCs w:val="21"/>
              </w:rPr>
            </w:pPr>
            <w:r w:rsidRPr="008C4DA5">
              <w:rPr>
                <w:rFonts w:hint="eastAsia"/>
                <w:color w:val="000000" w:themeColor="text1"/>
                <w:szCs w:val="21"/>
              </w:rPr>
              <w:t>多模态图像合成与检测分析</w:t>
            </w:r>
          </w:p>
        </w:tc>
      </w:tr>
      <w:tr w:rsidR="008C4DA5" w:rsidRPr="008C4DA5" w14:paraId="6E67184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8CB7470" w14:textId="4BB12485" w:rsidR="0013120D" w:rsidRPr="008C4DA5" w:rsidRDefault="0013120D" w:rsidP="0013120D">
            <w:pPr>
              <w:spacing w:line="280" w:lineRule="exact"/>
              <w:jc w:val="center"/>
              <w:rPr>
                <w:color w:val="000000" w:themeColor="text1"/>
                <w:szCs w:val="21"/>
              </w:rPr>
            </w:pPr>
            <w:r w:rsidRPr="008C4DA5">
              <w:rPr>
                <w:rFonts w:hint="eastAsia"/>
                <w:color w:val="000000" w:themeColor="text1"/>
                <w:szCs w:val="21"/>
              </w:rPr>
              <w:t>王经韬</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03EE7CC" w14:textId="65D2E811" w:rsidR="0013120D" w:rsidRPr="008C4DA5" w:rsidRDefault="0013120D" w:rsidP="0013120D">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784F415E" w14:textId="671DC7A3" w:rsidR="0013120D" w:rsidRPr="008C4DA5" w:rsidRDefault="0013120D" w:rsidP="0013120D">
            <w:pPr>
              <w:spacing w:line="280" w:lineRule="exact"/>
              <w:jc w:val="center"/>
              <w:rPr>
                <w:color w:val="000000" w:themeColor="text1"/>
                <w:szCs w:val="21"/>
              </w:rPr>
            </w:pPr>
            <w:r w:rsidRPr="008C4DA5">
              <w:rPr>
                <w:rFonts w:hint="eastAsia"/>
                <w:color w:val="000000" w:themeColor="text1"/>
                <w:sz w:val="22"/>
                <w:szCs w:val="22"/>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138B9F33" w14:textId="7C80B4E4" w:rsidR="0013120D" w:rsidRPr="008C4DA5" w:rsidRDefault="0013120D" w:rsidP="0013120D">
            <w:pPr>
              <w:pStyle w:val="aff6"/>
              <w:spacing w:line="280" w:lineRule="exact"/>
              <w:jc w:val="center"/>
              <w:rPr>
                <w:color w:val="000000" w:themeColor="text1"/>
                <w:szCs w:val="21"/>
              </w:rPr>
            </w:pPr>
            <w:r w:rsidRPr="008C4DA5">
              <w:rPr>
                <w:rFonts w:hint="eastAsia"/>
                <w:color w:val="000000" w:themeColor="text1"/>
                <w:szCs w:val="21"/>
              </w:rPr>
              <w:t>生物启发的计算建模与应用</w:t>
            </w:r>
          </w:p>
        </w:tc>
      </w:tr>
      <w:tr w:rsidR="008C4DA5" w:rsidRPr="008C4DA5" w14:paraId="5CED371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7829460" w14:textId="3D77DB52"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王亮</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782E90A" w14:textId="3A259C9A" w:rsidR="004B6947" w:rsidRPr="008C4DA5" w:rsidRDefault="004B6947" w:rsidP="004B6947">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w:t>
            </w:r>
            <w:r w:rsidRPr="008C4DA5">
              <w:rPr>
                <w:rFonts w:asciiTheme="majorEastAsia" w:eastAsiaTheme="majorEastAsia" w:hAnsiTheme="majorEastAsia"/>
                <w:color w:val="000000" w:themeColor="text1"/>
                <w:szCs w:val="21"/>
              </w:rPr>
              <w:t>021</w:t>
            </w:r>
          </w:p>
        </w:tc>
        <w:tc>
          <w:tcPr>
            <w:tcW w:w="717" w:type="pct"/>
            <w:tcBorders>
              <w:top w:val="dashed" w:sz="4" w:space="0" w:color="808080"/>
              <w:left w:val="dashed" w:sz="4" w:space="0" w:color="808080"/>
              <w:bottom w:val="dashed" w:sz="4" w:space="0" w:color="808080"/>
              <w:right w:val="dashed" w:sz="4" w:space="0" w:color="808080"/>
            </w:tcBorders>
            <w:vAlign w:val="center"/>
          </w:tcPr>
          <w:p w14:paraId="3432E705" w14:textId="4FF5822E" w:rsidR="004B6947" w:rsidRPr="008C4DA5" w:rsidRDefault="004B6947" w:rsidP="004B6947">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 w:val="22"/>
                <w:szCs w:val="22"/>
              </w:rPr>
              <w:t>吴书</w:t>
            </w:r>
          </w:p>
        </w:tc>
        <w:tc>
          <w:tcPr>
            <w:tcW w:w="2537" w:type="pct"/>
            <w:tcBorders>
              <w:top w:val="dashed" w:sz="4" w:space="0" w:color="808080"/>
              <w:left w:val="dashed" w:sz="4" w:space="0" w:color="808080"/>
              <w:bottom w:val="dashed" w:sz="4" w:space="0" w:color="808080"/>
              <w:right w:val="dashed" w:sz="4" w:space="0" w:color="808080"/>
            </w:tcBorders>
            <w:vAlign w:val="center"/>
          </w:tcPr>
          <w:p w14:paraId="1FD5821C" w14:textId="18900E6F" w:rsidR="004B6947" w:rsidRPr="008C4DA5" w:rsidRDefault="004B6947" w:rsidP="004B6947">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sz w:val="22"/>
              </w:rPr>
              <w:t>基于电子健康记录的疾病诊断预测问题研究</w:t>
            </w:r>
          </w:p>
        </w:tc>
      </w:tr>
      <w:tr w:rsidR="008C4DA5" w:rsidRPr="008C4DA5" w14:paraId="7C12B33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965CF31" w14:textId="3799EAC3" w:rsidR="004B6947" w:rsidRPr="008C4DA5" w:rsidRDefault="004B6947" w:rsidP="004B6947">
            <w:pPr>
              <w:spacing w:line="280" w:lineRule="exact"/>
              <w:jc w:val="center"/>
              <w:rPr>
                <w:color w:val="000000" w:themeColor="text1"/>
                <w:szCs w:val="21"/>
              </w:rPr>
            </w:pPr>
            <w:proofErr w:type="gramStart"/>
            <w:r w:rsidRPr="008C4DA5">
              <w:rPr>
                <w:rFonts w:hint="eastAsia"/>
                <w:color w:val="000000" w:themeColor="text1"/>
                <w:szCs w:val="21"/>
              </w:rPr>
              <w:t>陈可涵</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1CA6AB6" w14:textId="7CB160DE"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1D6C8EC7" w14:textId="342250C0"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68AE26C8" w14:textId="2380A327"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零样本的视觉</w:t>
            </w:r>
            <w:r w:rsidRPr="008C4DA5">
              <w:rPr>
                <w:rFonts w:hint="eastAsia"/>
                <w:color w:val="000000" w:themeColor="text1"/>
                <w:szCs w:val="21"/>
              </w:rPr>
              <w:t>-</w:t>
            </w:r>
            <w:r w:rsidRPr="008C4DA5">
              <w:rPr>
                <w:rFonts w:hint="eastAsia"/>
                <w:color w:val="000000" w:themeColor="text1"/>
                <w:szCs w:val="21"/>
              </w:rPr>
              <w:t>语言导航</w:t>
            </w:r>
          </w:p>
        </w:tc>
      </w:tr>
      <w:tr w:rsidR="008C4DA5" w:rsidRPr="008C4DA5" w14:paraId="115104B1"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5DD455C" w14:textId="19541643"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黄翰</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4BA8F2C" w14:textId="53113DD6"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74136006" w14:textId="6E212E25"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2657CC9A" w14:textId="09F42EC4"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 xml:space="preserve"> </w:t>
            </w:r>
            <w:r w:rsidRPr="008C4DA5">
              <w:rPr>
                <w:rFonts w:hint="eastAsia"/>
                <w:color w:val="000000" w:themeColor="text1"/>
                <w:szCs w:val="21"/>
              </w:rPr>
              <w:t>多模态大模型安全性研究</w:t>
            </w:r>
          </w:p>
        </w:tc>
      </w:tr>
      <w:tr w:rsidR="008C4DA5" w:rsidRPr="008C4DA5" w14:paraId="4B4C445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C2DBE7C" w14:textId="49E6CFBF"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李沐霈</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1F18020" w14:textId="09183CF5"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18CD26D1" w14:textId="6388A312"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1156D594" w14:textId="0BE4E0D4"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 xml:space="preserve"> </w:t>
            </w:r>
            <w:r w:rsidRPr="008C4DA5">
              <w:rPr>
                <w:rFonts w:hint="eastAsia"/>
                <w:color w:val="000000" w:themeColor="text1"/>
                <w:szCs w:val="21"/>
              </w:rPr>
              <w:t>多模态生理心理感知与分析</w:t>
            </w:r>
          </w:p>
        </w:tc>
      </w:tr>
      <w:tr w:rsidR="008C4DA5" w:rsidRPr="008C4DA5" w14:paraId="42EE21C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7E69293" w14:textId="36BCB033" w:rsidR="004B6947" w:rsidRPr="008C4DA5" w:rsidRDefault="004B6947" w:rsidP="004B6947">
            <w:pPr>
              <w:spacing w:line="280" w:lineRule="exact"/>
              <w:jc w:val="center"/>
              <w:rPr>
                <w:color w:val="000000" w:themeColor="text1"/>
                <w:szCs w:val="21"/>
              </w:rPr>
            </w:pPr>
            <w:proofErr w:type="gramStart"/>
            <w:r w:rsidRPr="008C4DA5">
              <w:rPr>
                <w:rFonts w:hint="eastAsia"/>
                <w:color w:val="000000" w:themeColor="text1"/>
                <w:sz w:val="22"/>
                <w:szCs w:val="22"/>
              </w:rPr>
              <w:t>吴俊飞</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391EA7D" w14:textId="01E7494A"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3FDDBC7D" w14:textId="20128491"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3894E3A6" w14:textId="01746048"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大模型内容安全与可信</w:t>
            </w:r>
          </w:p>
        </w:tc>
      </w:tr>
      <w:tr w:rsidR="008C4DA5" w:rsidRPr="008C4DA5" w14:paraId="48A086E5"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25E102D" w14:textId="7FC057E2" w:rsidR="004B6947" w:rsidRPr="008C4DA5" w:rsidRDefault="004B6947" w:rsidP="004B6947">
            <w:pPr>
              <w:spacing w:line="280" w:lineRule="exact"/>
              <w:jc w:val="center"/>
              <w:rPr>
                <w:color w:val="000000" w:themeColor="text1"/>
                <w:szCs w:val="21"/>
              </w:rPr>
            </w:pPr>
            <w:bookmarkStart w:id="25" w:name="_Hlk159248523"/>
            <w:r w:rsidRPr="008C4DA5">
              <w:rPr>
                <w:rFonts w:hint="eastAsia"/>
                <w:color w:val="000000" w:themeColor="text1"/>
                <w:szCs w:val="21"/>
              </w:rPr>
              <w:t>刘洋</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D9F5169" w14:textId="20F35DE6"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2402F26D" w14:textId="11C25CE4"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201B0BCD" w14:textId="687253BE"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基于多模态的</w:t>
            </w:r>
            <w:r w:rsidRPr="008C4DA5">
              <w:rPr>
                <w:rFonts w:hint="eastAsia"/>
                <w:color w:val="000000" w:themeColor="text1"/>
                <w:szCs w:val="21"/>
              </w:rPr>
              <w:t>3D</w:t>
            </w:r>
            <w:r w:rsidRPr="008C4DA5">
              <w:rPr>
                <w:rFonts w:hint="eastAsia"/>
                <w:color w:val="000000" w:themeColor="text1"/>
                <w:szCs w:val="21"/>
              </w:rPr>
              <w:t>环境感知</w:t>
            </w:r>
          </w:p>
        </w:tc>
      </w:tr>
      <w:tr w:rsidR="008C4DA5" w:rsidRPr="008C4DA5" w14:paraId="2375904C"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375C6B9" w14:textId="10F8849F"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王淏辰</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85575A8" w14:textId="3365F502"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118F9A32" w14:textId="75469856"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4D1B1807" w14:textId="304F18AC" w:rsidR="004B6947" w:rsidRPr="008C4DA5" w:rsidRDefault="004B6947" w:rsidP="004B6947">
            <w:pPr>
              <w:pStyle w:val="aff6"/>
              <w:spacing w:line="280" w:lineRule="exact"/>
              <w:jc w:val="center"/>
              <w:rPr>
                <w:rFonts w:cs="Times New Roman"/>
                <w:color w:val="000000" w:themeColor="text1"/>
                <w:szCs w:val="21"/>
              </w:rPr>
            </w:pPr>
            <w:proofErr w:type="gramStart"/>
            <w:r w:rsidRPr="008C4DA5">
              <w:rPr>
                <w:rFonts w:hint="eastAsia"/>
                <w:color w:val="000000" w:themeColor="text1"/>
                <w:szCs w:val="21"/>
              </w:rPr>
              <w:t>自监督</w:t>
            </w:r>
            <w:proofErr w:type="gramEnd"/>
            <w:r w:rsidRPr="008C4DA5">
              <w:rPr>
                <w:rFonts w:hint="eastAsia"/>
                <w:color w:val="000000" w:themeColor="text1"/>
                <w:szCs w:val="21"/>
              </w:rPr>
              <w:t>视觉表征学习</w:t>
            </w:r>
          </w:p>
        </w:tc>
      </w:tr>
      <w:tr w:rsidR="008C4DA5" w:rsidRPr="008C4DA5" w14:paraId="726BC22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A8A279C" w14:textId="290483A2"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赵宏博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11E5ACB" w14:textId="69751DE6"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648E16C1" w14:textId="6F1AB52A"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3A0BD15D" w14:textId="6EA5111A"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多模态动态场景自适应方法研究与应用</w:t>
            </w:r>
          </w:p>
        </w:tc>
      </w:tr>
      <w:tr w:rsidR="008C4DA5" w:rsidRPr="008C4DA5" w14:paraId="25EA8188"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1742D89" w14:textId="05A81FC8"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宋昕洋</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1039F0A" w14:textId="13BE8D07"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022</w:t>
            </w:r>
          </w:p>
        </w:tc>
        <w:tc>
          <w:tcPr>
            <w:tcW w:w="717" w:type="pct"/>
            <w:tcBorders>
              <w:top w:val="dashed" w:sz="4" w:space="0" w:color="808080"/>
              <w:left w:val="dashed" w:sz="4" w:space="0" w:color="808080"/>
              <w:bottom w:val="dashed" w:sz="4" w:space="0" w:color="808080"/>
              <w:right w:val="dashed" w:sz="4" w:space="0" w:color="808080"/>
            </w:tcBorders>
            <w:vAlign w:val="center"/>
          </w:tcPr>
          <w:p w14:paraId="02F8F3F1" w14:textId="428D45EC" w:rsidR="004B6947" w:rsidRPr="008C4DA5" w:rsidRDefault="004B6947" w:rsidP="004B6947">
            <w:pPr>
              <w:spacing w:line="280" w:lineRule="exact"/>
              <w:jc w:val="center"/>
              <w:rPr>
                <w:color w:val="000000" w:themeColor="text1"/>
                <w:szCs w:val="21"/>
              </w:rPr>
            </w:pPr>
            <w:r w:rsidRPr="008C4DA5">
              <w:rPr>
                <w:rFonts w:hint="eastAsia"/>
                <w:color w:val="000000" w:themeColor="text1"/>
                <w:sz w:val="22"/>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23B30599" w14:textId="78A54FD4" w:rsidR="004B6947" w:rsidRPr="008C4DA5" w:rsidRDefault="004B6947" w:rsidP="004B6947">
            <w:pPr>
              <w:pStyle w:val="aff6"/>
              <w:spacing w:line="280" w:lineRule="exact"/>
              <w:jc w:val="center"/>
              <w:rPr>
                <w:color w:val="000000" w:themeColor="text1"/>
                <w:szCs w:val="21"/>
              </w:rPr>
            </w:pPr>
            <w:r w:rsidRPr="008C4DA5">
              <w:rPr>
                <w:rFonts w:hint="eastAsia"/>
                <w:color w:val="000000" w:themeColor="text1"/>
                <w:szCs w:val="21"/>
              </w:rPr>
              <w:t>面部视频风格生成与转换</w:t>
            </w:r>
          </w:p>
        </w:tc>
      </w:tr>
      <w:tr w:rsidR="008C4DA5" w:rsidRPr="008C4DA5" w14:paraId="0BE0EBB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D971A63" w14:textId="41A1C4B7"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8DBFB23" w14:textId="7604694F"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023</w:t>
            </w:r>
          </w:p>
        </w:tc>
        <w:tc>
          <w:tcPr>
            <w:tcW w:w="717" w:type="pct"/>
            <w:tcBorders>
              <w:top w:val="dashed" w:sz="4" w:space="0" w:color="808080"/>
              <w:left w:val="dashed" w:sz="4" w:space="0" w:color="808080"/>
              <w:bottom w:val="dashed" w:sz="4" w:space="0" w:color="808080"/>
              <w:right w:val="dashed" w:sz="4" w:space="0" w:color="808080"/>
            </w:tcBorders>
            <w:vAlign w:val="center"/>
          </w:tcPr>
          <w:p w14:paraId="2A3E703E" w14:textId="2248EAD2"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3864BE2F" w14:textId="62653C26"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面向开放场景的步态识别</w:t>
            </w:r>
          </w:p>
        </w:tc>
      </w:tr>
      <w:tr w:rsidR="008C4DA5" w:rsidRPr="008C4DA5" w14:paraId="3D392A9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13BF8C7" w14:textId="60C1710B" w:rsidR="004B6947" w:rsidRPr="008C4DA5" w:rsidRDefault="004B6947" w:rsidP="004B6947">
            <w:pPr>
              <w:spacing w:line="280" w:lineRule="exact"/>
              <w:jc w:val="center"/>
              <w:rPr>
                <w:color w:val="000000" w:themeColor="text1"/>
                <w:szCs w:val="21"/>
              </w:rPr>
            </w:pPr>
            <w:proofErr w:type="gramStart"/>
            <w:r w:rsidRPr="008C4DA5">
              <w:rPr>
                <w:rFonts w:hint="eastAsia"/>
                <w:color w:val="000000" w:themeColor="text1"/>
                <w:szCs w:val="21"/>
              </w:rPr>
              <w:t>孟哲令</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4C3D01F" w14:textId="781A9AC5"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2</w:t>
            </w:r>
            <w:r w:rsidRPr="008C4DA5">
              <w:rPr>
                <w:color w:val="000000" w:themeColor="text1"/>
                <w:szCs w:val="21"/>
              </w:rPr>
              <w:t>023</w:t>
            </w:r>
          </w:p>
        </w:tc>
        <w:tc>
          <w:tcPr>
            <w:tcW w:w="717" w:type="pct"/>
            <w:tcBorders>
              <w:top w:val="dashed" w:sz="4" w:space="0" w:color="808080"/>
              <w:left w:val="dashed" w:sz="4" w:space="0" w:color="808080"/>
              <w:bottom w:val="dashed" w:sz="4" w:space="0" w:color="808080"/>
              <w:right w:val="dashed" w:sz="4" w:space="0" w:color="808080"/>
            </w:tcBorders>
            <w:vAlign w:val="center"/>
          </w:tcPr>
          <w:p w14:paraId="07140969" w14:textId="2FB0675C" w:rsidR="004B6947" w:rsidRPr="008C4DA5" w:rsidRDefault="004B6947" w:rsidP="004B6947">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26B9B3F3" w14:textId="1D7A0E90" w:rsidR="004B6947" w:rsidRPr="008C4DA5" w:rsidRDefault="004B6947" w:rsidP="004B6947">
            <w:pPr>
              <w:pStyle w:val="aff6"/>
              <w:spacing w:line="280" w:lineRule="exact"/>
              <w:jc w:val="center"/>
              <w:rPr>
                <w:rFonts w:cs="Times New Roman"/>
                <w:color w:val="000000" w:themeColor="text1"/>
                <w:szCs w:val="21"/>
              </w:rPr>
            </w:pPr>
            <w:r w:rsidRPr="008C4DA5">
              <w:rPr>
                <w:rFonts w:hint="eastAsia"/>
                <w:color w:val="000000" w:themeColor="text1"/>
                <w:szCs w:val="21"/>
              </w:rPr>
              <w:t>生成视觉内容的检测与溯源方法研究</w:t>
            </w:r>
            <w:r w:rsidRPr="008C4DA5">
              <w:rPr>
                <w:rFonts w:hint="eastAsia"/>
                <w:color w:val="000000" w:themeColor="text1"/>
                <w:szCs w:val="21"/>
              </w:rPr>
              <w:t xml:space="preserve"> </w:t>
            </w:r>
          </w:p>
        </w:tc>
      </w:tr>
      <w:tr w:rsidR="008C4DA5" w:rsidRPr="008C4DA5" w14:paraId="5CE0C63C"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56FE84B" w14:textId="6CC6C958" w:rsidR="00B06B0C" w:rsidRPr="008C4DA5" w:rsidRDefault="00B06B0C" w:rsidP="00B06B0C">
            <w:pPr>
              <w:spacing w:line="280" w:lineRule="exact"/>
              <w:jc w:val="center"/>
              <w:rPr>
                <w:color w:val="000000" w:themeColor="text1"/>
                <w:szCs w:val="21"/>
              </w:rPr>
            </w:pPr>
            <w:r w:rsidRPr="008C4DA5">
              <w:rPr>
                <w:rFonts w:hint="eastAsia"/>
                <w:color w:val="000000" w:themeColor="text1"/>
                <w:kern w:val="0"/>
                <w:szCs w:val="21"/>
              </w:rPr>
              <w:t>方志</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12F64B5" w14:textId="258CC2E9" w:rsidR="00B06B0C" w:rsidRPr="008C4DA5" w:rsidRDefault="00966C7A" w:rsidP="00B06B0C">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323736F7" w14:textId="586C2EE3" w:rsidR="00B06B0C" w:rsidRPr="008C4DA5" w:rsidRDefault="00B06B0C" w:rsidP="00B06B0C">
            <w:pPr>
              <w:spacing w:line="280" w:lineRule="exact"/>
              <w:jc w:val="center"/>
              <w:rPr>
                <w:color w:val="000000" w:themeColor="text1"/>
                <w:szCs w:val="21"/>
              </w:rPr>
            </w:pPr>
            <w:r w:rsidRPr="008C4DA5">
              <w:rPr>
                <w:rFonts w:hint="eastAsia"/>
                <w:color w:val="000000" w:themeColor="text1"/>
                <w:sz w:val="22"/>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0B4478F3" w14:textId="7590DE36" w:rsidR="00B06B0C" w:rsidRPr="008C4DA5" w:rsidRDefault="005C7354" w:rsidP="00B06B0C">
            <w:pPr>
              <w:pStyle w:val="aff6"/>
              <w:spacing w:line="280" w:lineRule="exact"/>
              <w:jc w:val="center"/>
              <w:rPr>
                <w:color w:val="000000" w:themeColor="text1"/>
                <w:szCs w:val="21"/>
              </w:rPr>
            </w:pPr>
            <w:r w:rsidRPr="008C4DA5">
              <w:rPr>
                <w:rFonts w:hint="eastAsia"/>
                <w:color w:val="000000" w:themeColor="text1"/>
                <w:szCs w:val="21"/>
              </w:rPr>
              <w:t>高保真度大规模场景重建</w:t>
            </w:r>
          </w:p>
        </w:tc>
      </w:tr>
      <w:tr w:rsidR="008C4DA5" w:rsidRPr="008C4DA5" w14:paraId="20ED741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621E256" w14:textId="75A04837" w:rsidR="00B06B0C" w:rsidRPr="008C4DA5" w:rsidRDefault="00B06B0C" w:rsidP="00B06B0C">
            <w:pPr>
              <w:spacing w:line="280" w:lineRule="exact"/>
              <w:jc w:val="center"/>
              <w:rPr>
                <w:color w:val="000000" w:themeColor="text1"/>
                <w:szCs w:val="21"/>
              </w:rPr>
            </w:pPr>
            <w:r w:rsidRPr="008C4DA5">
              <w:rPr>
                <w:rFonts w:hint="eastAsia"/>
                <w:color w:val="000000" w:themeColor="text1"/>
                <w:szCs w:val="21"/>
              </w:rPr>
              <w:t>刘烨翔</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CF4BE5B" w14:textId="60C69A7E" w:rsidR="00B06B0C" w:rsidRPr="008C4DA5" w:rsidRDefault="00966C7A" w:rsidP="00B06B0C">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64377CFA" w14:textId="494F91E8" w:rsidR="00B06B0C" w:rsidRPr="008C4DA5" w:rsidRDefault="00B06B0C" w:rsidP="00B06B0C">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3FC26D72" w14:textId="5A2B64DA" w:rsidR="00B06B0C" w:rsidRPr="008C4DA5" w:rsidRDefault="0006036F" w:rsidP="00B06B0C">
            <w:pPr>
              <w:pStyle w:val="aff6"/>
              <w:spacing w:line="280" w:lineRule="exact"/>
              <w:jc w:val="center"/>
              <w:rPr>
                <w:color w:val="000000" w:themeColor="text1"/>
                <w:szCs w:val="21"/>
              </w:rPr>
            </w:pPr>
            <w:r w:rsidRPr="008C4DA5">
              <w:rPr>
                <w:rFonts w:hint="eastAsia"/>
                <w:color w:val="000000" w:themeColor="text1"/>
                <w:szCs w:val="21"/>
              </w:rPr>
              <w:t>基于重放的动态原型树的深度伪造检测</w:t>
            </w:r>
          </w:p>
        </w:tc>
      </w:tr>
      <w:tr w:rsidR="008C4DA5" w:rsidRPr="008C4DA5" w14:paraId="530C877F"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08BBA13" w14:textId="071D06DB" w:rsidR="00B06B0C" w:rsidRPr="008C4DA5" w:rsidRDefault="003362C7" w:rsidP="00B06B0C">
            <w:pPr>
              <w:spacing w:line="280" w:lineRule="exact"/>
              <w:jc w:val="center"/>
              <w:rPr>
                <w:color w:val="000000" w:themeColor="text1"/>
                <w:szCs w:val="21"/>
              </w:rPr>
            </w:pPr>
            <w:r w:rsidRPr="008C4DA5">
              <w:rPr>
                <w:rFonts w:hint="eastAsia"/>
                <w:color w:val="000000" w:themeColor="text1"/>
                <w:szCs w:val="21"/>
              </w:rPr>
              <w:t>樊齐航</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B6E4053" w14:textId="62CAA042" w:rsidR="00B06B0C" w:rsidRPr="008C4DA5" w:rsidRDefault="003362C7" w:rsidP="00B06B0C">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6FA66653" w14:textId="59BDDF93" w:rsidR="00B06B0C" w:rsidRPr="008C4DA5" w:rsidRDefault="003362C7" w:rsidP="003362C7">
            <w:pPr>
              <w:spacing w:line="280" w:lineRule="exact"/>
              <w:jc w:val="center"/>
              <w:rPr>
                <w:color w:val="000000" w:themeColor="text1"/>
                <w:szCs w:val="21"/>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5DB06481" w14:textId="4BFA44D1" w:rsidR="00B06B0C" w:rsidRPr="008C4DA5" w:rsidRDefault="00564AD8" w:rsidP="00B06B0C">
            <w:pPr>
              <w:pStyle w:val="aff6"/>
              <w:spacing w:line="280" w:lineRule="exact"/>
              <w:jc w:val="center"/>
              <w:rPr>
                <w:color w:val="000000" w:themeColor="text1"/>
                <w:szCs w:val="21"/>
              </w:rPr>
            </w:pPr>
            <w:r w:rsidRPr="008C4DA5">
              <w:rPr>
                <w:rFonts w:hint="eastAsia"/>
                <w:color w:val="000000" w:themeColor="text1"/>
                <w:szCs w:val="21"/>
              </w:rPr>
              <w:t>基于</w:t>
            </w:r>
            <w:r w:rsidRPr="008C4DA5">
              <w:rPr>
                <w:rFonts w:hint="eastAsia"/>
                <w:color w:val="000000" w:themeColor="text1"/>
                <w:szCs w:val="21"/>
              </w:rPr>
              <w:t>Transformer</w:t>
            </w:r>
            <w:r w:rsidRPr="008C4DA5">
              <w:rPr>
                <w:rFonts w:hint="eastAsia"/>
                <w:color w:val="000000" w:themeColor="text1"/>
                <w:szCs w:val="21"/>
              </w:rPr>
              <w:t>的视觉高效网络架构设计</w:t>
            </w:r>
          </w:p>
        </w:tc>
      </w:tr>
      <w:tr w:rsidR="008C4DA5" w:rsidRPr="008C4DA5" w14:paraId="13D5DFA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2B6FCCA" w14:textId="6BAC306E" w:rsidR="00167833" w:rsidRPr="008C4DA5" w:rsidRDefault="00167833" w:rsidP="00167833">
            <w:pPr>
              <w:spacing w:line="280" w:lineRule="exact"/>
              <w:jc w:val="center"/>
              <w:rPr>
                <w:color w:val="000000" w:themeColor="text1"/>
                <w:szCs w:val="21"/>
              </w:rPr>
            </w:pPr>
            <w:proofErr w:type="gramStart"/>
            <w:r w:rsidRPr="008C4DA5">
              <w:rPr>
                <w:rFonts w:hint="eastAsia"/>
                <w:color w:val="000000" w:themeColor="text1"/>
                <w:szCs w:val="21"/>
              </w:rPr>
              <w:t>李沛言</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10C8934" w14:textId="13754163" w:rsidR="00167833" w:rsidRPr="008C4DA5" w:rsidRDefault="00010A7A" w:rsidP="00167833">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38F87618" w14:textId="10FAC45B" w:rsidR="00167833" w:rsidRPr="008C4DA5" w:rsidRDefault="00167833" w:rsidP="00167833">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2ED74745" w14:textId="7F4B9C37" w:rsidR="00167833" w:rsidRPr="008C4DA5" w:rsidRDefault="00167833" w:rsidP="00167833">
            <w:pPr>
              <w:pStyle w:val="aff6"/>
              <w:spacing w:line="280" w:lineRule="exact"/>
              <w:jc w:val="center"/>
              <w:rPr>
                <w:color w:val="000000" w:themeColor="text1"/>
                <w:szCs w:val="21"/>
              </w:rPr>
            </w:pPr>
            <w:r w:rsidRPr="008C4DA5">
              <w:rPr>
                <w:rFonts w:hint="eastAsia"/>
                <w:color w:val="000000" w:themeColor="text1"/>
                <w:szCs w:val="21"/>
              </w:rPr>
              <w:t>三维视觉</w:t>
            </w:r>
            <w:r w:rsidRPr="008C4DA5">
              <w:rPr>
                <w:rFonts w:hint="eastAsia"/>
                <w:color w:val="000000" w:themeColor="text1"/>
                <w:szCs w:val="21"/>
              </w:rPr>
              <w:t>-</w:t>
            </w:r>
            <w:r w:rsidRPr="008C4DA5">
              <w:rPr>
                <w:rFonts w:hint="eastAsia"/>
                <w:color w:val="000000" w:themeColor="text1"/>
                <w:szCs w:val="21"/>
              </w:rPr>
              <w:t>语言</w:t>
            </w:r>
            <w:r w:rsidRPr="008C4DA5">
              <w:rPr>
                <w:rFonts w:hint="eastAsia"/>
                <w:color w:val="000000" w:themeColor="text1"/>
                <w:szCs w:val="21"/>
              </w:rPr>
              <w:t>-</w:t>
            </w:r>
            <w:r w:rsidRPr="008C4DA5">
              <w:rPr>
                <w:rFonts w:hint="eastAsia"/>
                <w:color w:val="000000" w:themeColor="text1"/>
                <w:szCs w:val="21"/>
              </w:rPr>
              <w:t>动作大模型</w:t>
            </w:r>
          </w:p>
        </w:tc>
      </w:tr>
      <w:tr w:rsidR="008C4DA5" w:rsidRPr="008C4DA5" w14:paraId="608EE2ED"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EF215B6" w14:textId="72AEB380" w:rsidR="00167833" w:rsidRPr="008C4DA5" w:rsidRDefault="00167833" w:rsidP="00167833">
            <w:pPr>
              <w:spacing w:line="280" w:lineRule="exact"/>
              <w:jc w:val="center"/>
              <w:rPr>
                <w:color w:val="000000" w:themeColor="text1"/>
                <w:szCs w:val="21"/>
              </w:rPr>
            </w:pPr>
            <w:proofErr w:type="gramStart"/>
            <w:r w:rsidRPr="008C4DA5">
              <w:rPr>
                <w:rFonts w:hint="eastAsia"/>
                <w:color w:val="000000" w:themeColor="text1"/>
                <w:szCs w:val="21"/>
              </w:rPr>
              <w:t>陈艺翔</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837AD3F" w14:textId="6C3E7FC9" w:rsidR="00167833" w:rsidRPr="008C4DA5" w:rsidRDefault="00010A7A" w:rsidP="00167833">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0AFE4AB1" w14:textId="12B4DCEC" w:rsidR="00167833" w:rsidRPr="008C4DA5" w:rsidRDefault="00167833" w:rsidP="00167833">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58842511" w14:textId="3F8C15C9" w:rsidR="00167833" w:rsidRPr="008C4DA5" w:rsidRDefault="00167833" w:rsidP="00167833">
            <w:pPr>
              <w:pStyle w:val="aff6"/>
              <w:spacing w:line="280" w:lineRule="exact"/>
              <w:jc w:val="center"/>
              <w:rPr>
                <w:color w:val="000000" w:themeColor="text1"/>
                <w:szCs w:val="21"/>
              </w:rPr>
            </w:pPr>
            <w:r w:rsidRPr="008C4DA5">
              <w:rPr>
                <w:rFonts w:hint="eastAsia"/>
                <w:color w:val="000000" w:themeColor="text1"/>
                <w:szCs w:val="21"/>
              </w:rPr>
              <w:t>视觉</w:t>
            </w:r>
            <w:r w:rsidRPr="008C4DA5">
              <w:rPr>
                <w:rFonts w:hint="eastAsia"/>
                <w:color w:val="000000" w:themeColor="text1"/>
                <w:szCs w:val="21"/>
              </w:rPr>
              <w:t>-</w:t>
            </w:r>
            <w:r w:rsidRPr="008C4DA5">
              <w:rPr>
                <w:rFonts w:hint="eastAsia"/>
                <w:color w:val="000000" w:themeColor="text1"/>
                <w:szCs w:val="21"/>
              </w:rPr>
              <w:t>语言操作</w:t>
            </w:r>
          </w:p>
        </w:tc>
      </w:tr>
      <w:tr w:rsidR="008C4DA5" w:rsidRPr="008C4DA5" w14:paraId="4D3A911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7BB81D5" w14:textId="54F0904A" w:rsidR="00CF7DB8" w:rsidRPr="008C4DA5" w:rsidRDefault="00CF7DB8" w:rsidP="00CF7DB8">
            <w:pPr>
              <w:spacing w:line="280" w:lineRule="exact"/>
              <w:jc w:val="center"/>
              <w:rPr>
                <w:color w:val="000000" w:themeColor="text1"/>
                <w:szCs w:val="21"/>
              </w:rPr>
            </w:pPr>
            <w:bookmarkStart w:id="26" w:name="OLE_LINK5"/>
            <w:r w:rsidRPr="008C4DA5">
              <w:rPr>
                <w:rFonts w:hint="eastAsia"/>
                <w:color w:val="000000" w:themeColor="text1"/>
                <w:kern w:val="0"/>
                <w:szCs w:val="21"/>
              </w:rPr>
              <w:t>李智威</w:t>
            </w:r>
            <w:bookmarkEnd w:id="26"/>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F70A031" w14:textId="42FE736F" w:rsidR="00CF7DB8" w:rsidRPr="008C4DA5" w:rsidRDefault="00CF7DB8" w:rsidP="00CF7DB8">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1EBE7382" w14:textId="2BDC3C61" w:rsidR="00CF7DB8" w:rsidRPr="008C4DA5" w:rsidRDefault="00CF7DB8" w:rsidP="00CF7DB8">
            <w:pPr>
              <w:spacing w:line="280" w:lineRule="exact"/>
              <w:jc w:val="center"/>
              <w:rPr>
                <w:color w:val="000000" w:themeColor="text1"/>
                <w:szCs w:val="21"/>
              </w:rPr>
            </w:pPr>
            <w:r w:rsidRPr="008C4DA5">
              <w:rPr>
                <w:rFonts w:hint="eastAsia"/>
                <w:color w:val="000000" w:themeColor="text1"/>
                <w:sz w:val="22"/>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0B6217E0" w14:textId="3B051261" w:rsidR="00CF7DB8" w:rsidRPr="008C4DA5" w:rsidRDefault="00CF7DB8" w:rsidP="00CF7DB8">
            <w:pPr>
              <w:pStyle w:val="aff6"/>
              <w:spacing w:line="280" w:lineRule="exact"/>
              <w:jc w:val="center"/>
              <w:rPr>
                <w:color w:val="000000" w:themeColor="text1"/>
                <w:szCs w:val="21"/>
              </w:rPr>
            </w:pPr>
            <w:r w:rsidRPr="008C4DA5">
              <w:rPr>
                <w:rFonts w:hint="eastAsia"/>
                <w:color w:val="000000" w:themeColor="text1"/>
                <w:szCs w:val="21"/>
              </w:rPr>
              <w:t>迁移对抗攻击算法研究</w:t>
            </w:r>
          </w:p>
        </w:tc>
      </w:tr>
      <w:tr w:rsidR="008C4DA5" w:rsidRPr="008C4DA5" w14:paraId="33808D42"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ADCF958" w14:textId="15312D91" w:rsidR="00FA382C" w:rsidRPr="008C4DA5" w:rsidRDefault="00FA382C" w:rsidP="00FA382C">
            <w:pPr>
              <w:spacing w:line="280" w:lineRule="exact"/>
              <w:jc w:val="center"/>
              <w:rPr>
                <w:color w:val="000000" w:themeColor="text1"/>
                <w:szCs w:val="21"/>
              </w:rPr>
            </w:pPr>
            <w:r w:rsidRPr="008C4DA5">
              <w:rPr>
                <w:rFonts w:hint="eastAsia"/>
                <w:color w:val="000000" w:themeColor="text1"/>
                <w:kern w:val="0"/>
                <w:szCs w:val="21"/>
              </w:rPr>
              <w:t>王彦博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A568493" w14:textId="23E019BB" w:rsidR="00FA382C" w:rsidRPr="008C4DA5" w:rsidRDefault="00FA382C" w:rsidP="00FA382C">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1428F2EA" w14:textId="56334C55" w:rsidR="00FA382C" w:rsidRPr="008C4DA5" w:rsidRDefault="00FA382C" w:rsidP="00FA382C">
            <w:pPr>
              <w:spacing w:line="280" w:lineRule="exact"/>
              <w:jc w:val="center"/>
              <w:rPr>
                <w:color w:val="000000" w:themeColor="text1"/>
                <w:szCs w:val="21"/>
              </w:rPr>
            </w:pPr>
            <w:r w:rsidRPr="008C4DA5">
              <w:rPr>
                <w:rFonts w:hint="eastAsia"/>
                <w:color w:val="000000" w:themeColor="text1"/>
                <w:sz w:val="22"/>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01FBC9FD" w14:textId="09042E13" w:rsidR="00FA382C" w:rsidRPr="008C4DA5" w:rsidRDefault="00FA382C" w:rsidP="00FA382C">
            <w:pPr>
              <w:pStyle w:val="aff6"/>
              <w:spacing w:line="280" w:lineRule="exact"/>
              <w:jc w:val="center"/>
              <w:rPr>
                <w:color w:val="000000" w:themeColor="text1"/>
                <w:szCs w:val="21"/>
              </w:rPr>
            </w:pPr>
            <w:r w:rsidRPr="008C4DA5">
              <w:rPr>
                <w:rFonts w:hint="eastAsia"/>
                <w:color w:val="000000" w:themeColor="text1"/>
                <w:szCs w:val="21"/>
              </w:rPr>
              <w:t>多模态大模型越狱攻击与防御机制研究</w:t>
            </w:r>
          </w:p>
        </w:tc>
      </w:tr>
      <w:tr w:rsidR="008C4DA5" w:rsidRPr="008C4DA5" w14:paraId="5EC29826"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94D6D89" w14:textId="2C86F1DB"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刘国藩</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A6FFD62" w14:textId="1751A9A7"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05585F90" w14:textId="49A91602" w:rsidR="00720ECD" w:rsidRPr="008C4DA5" w:rsidRDefault="00720ECD" w:rsidP="00720ECD">
            <w:pPr>
              <w:spacing w:line="280" w:lineRule="exact"/>
              <w:jc w:val="center"/>
              <w:rPr>
                <w:color w:val="000000" w:themeColor="text1"/>
                <w:sz w:val="22"/>
                <w:szCs w:val="22"/>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2A56CB50" w14:textId="485881E3" w:rsidR="00720ECD" w:rsidRPr="008C4DA5" w:rsidRDefault="00720ECD" w:rsidP="00720ECD">
            <w:pPr>
              <w:pStyle w:val="aff6"/>
              <w:spacing w:line="280" w:lineRule="exact"/>
              <w:jc w:val="center"/>
              <w:rPr>
                <w:color w:val="000000" w:themeColor="text1"/>
                <w:szCs w:val="21"/>
              </w:rPr>
            </w:pPr>
            <w:r w:rsidRPr="008C4DA5">
              <w:rPr>
                <w:rFonts w:hint="eastAsia"/>
                <w:color w:val="000000" w:themeColor="text1"/>
                <w:szCs w:val="21"/>
              </w:rPr>
              <w:t>多模态虚假信息检测</w:t>
            </w:r>
          </w:p>
        </w:tc>
      </w:tr>
      <w:tr w:rsidR="008C4DA5" w:rsidRPr="008C4DA5" w14:paraId="64153802"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2534720" w14:textId="4AD7A220"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吴燕婷</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FDC44C8" w14:textId="32E630AE"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5047824D" w14:textId="2E2F9EED" w:rsidR="00720ECD" w:rsidRPr="008C4DA5" w:rsidRDefault="00720ECD" w:rsidP="00720ECD">
            <w:pPr>
              <w:spacing w:line="280" w:lineRule="exact"/>
              <w:jc w:val="center"/>
              <w:rPr>
                <w:color w:val="000000" w:themeColor="text1"/>
                <w:sz w:val="22"/>
                <w:szCs w:val="22"/>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625EA60D" w14:textId="73F0BAA5" w:rsidR="00720ECD" w:rsidRPr="008C4DA5" w:rsidRDefault="00720ECD" w:rsidP="00720ECD">
            <w:pPr>
              <w:pStyle w:val="aff6"/>
              <w:spacing w:line="280" w:lineRule="exact"/>
              <w:jc w:val="center"/>
              <w:rPr>
                <w:color w:val="000000" w:themeColor="text1"/>
                <w:szCs w:val="21"/>
              </w:rPr>
            </w:pPr>
            <w:r w:rsidRPr="008C4DA5">
              <w:rPr>
                <w:rFonts w:hint="eastAsia"/>
                <w:color w:val="000000" w:themeColor="text1"/>
                <w:szCs w:val="21"/>
              </w:rPr>
              <w:t>多模态可信人脸认证关键技术研究</w:t>
            </w:r>
          </w:p>
        </w:tc>
      </w:tr>
      <w:tr w:rsidR="008C4DA5" w:rsidRPr="008C4DA5" w14:paraId="40CEB3D3"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744028C" w14:textId="026ED92E"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于泓潇</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7229D03" w14:textId="43E641DA"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25EE4200" w14:textId="5306A901" w:rsidR="00720ECD" w:rsidRPr="008C4DA5" w:rsidRDefault="00720ECD" w:rsidP="00720ECD">
            <w:pPr>
              <w:spacing w:line="280" w:lineRule="exact"/>
              <w:jc w:val="center"/>
              <w:rPr>
                <w:color w:val="000000" w:themeColor="text1"/>
                <w:sz w:val="22"/>
                <w:szCs w:val="22"/>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4066BF89" w14:textId="10D2B649" w:rsidR="00720ECD" w:rsidRPr="008C4DA5" w:rsidRDefault="00720ECD" w:rsidP="00720ECD">
            <w:pPr>
              <w:pStyle w:val="aff6"/>
              <w:spacing w:line="280" w:lineRule="exact"/>
              <w:jc w:val="center"/>
              <w:rPr>
                <w:color w:val="000000" w:themeColor="text1"/>
                <w:szCs w:val="21"/>
              </w:rPr>
            </w:pPr>
            <w:r w:rsidRPr="008C4DA5">
              <w:rPr>
                <w:rFonts w:hint="eastAsia"/>
                <w:color w:val="000000" w:themeColor="text1"/>
                <w:szCs w:val="21"/>
              </w:rPr>
              <w:t>迈向智能体自主行动的关键技术研究</w:t>
            </w:r>
          </w:p>
        </w:tc>
      </w:tr>
      <w:tr w:rsidR="008C4DA5" w:rsidRPr="008C4DA5" w14:paraId="61CAAAC2"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9B7FE63" w14:textId="4160AE13" w:rsidR="00720ECD" w:rsidRPr="008C4DA5" w:rsidRDefault="00720ECD" w:rsidP="00720ECD">
            <w:pPr>
              <w:spacing w:line="280" w:lineRule="exact"/>
              <w:jc w:val="center"/>
              <w:rPr>
                <w:color w:val="000000" w:themeColor="text1"/>
                <w:szCs w:val="21"/>
              </w:rPr>
            </w:pPr>
            <w:proofErr w:type="gramStart"/>
            <w:r w:rsidRPr="008C4DA5">
              <w:rPr>
                <w:rFonts w:hint="eastAsia"/>
                <w:color w:val="000000" w:themeColor="text1"/>
                <w:szCs w:val="21"/>
              </w:rPr>
              <w:t>杨禹雪</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2A6D908" w14:textId="73791C56" w:rsidR="00720ECD" w:rsidRPr="008C4DA5" w:rsidRDefault="00720ECD" w:rsidP="00720ECD">
            <w:pPr>
              <w:spacing w:line="280" w:lineRule="exact"/>
              <w:jc w:val="center"/>
              <w:rPr>
                <w:color w:val="000000" w:themeColor="text1"/>
                <w:szCs w:val="21"/>
              </w:rPr>
            </w:pPr>
            <w:r w:rsidRPr="008C4DA5">
              <w:rPr>
                <w:rFonts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15E0E32C" w14:textId="7EA7DB05" w:rsidR="00720ECD" w:rsidRPr="008C4DA5" w:rsidRDefault="00720ECD" w:rsidP="00720ECD">
            <w:pPr>
              <w:spacing w:line="280" w:lineRule="exact"/>
              <w:jc w:val="center"/>
              <w:rPr>
                <w:color w:val="000000" w:themeColor="text1"/>
                <w:sz w:val="22"/>
                <w:szCs w:val="22"/>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6F77CB99" w14:textId="4961679F" w:rsidR="00720ECD" w:rsidRPr="008C4DA5" w:rsidRDefault="00720ECD" w:rsidP="00720ECD">
            <w:pPr>
              <w:pStyle w:val="aff6"/>
              <w:spacing w:line="280" w:lineRule="exact"/>
              <w:jc w:val="center"/>
              <w:rPr>
                <w:color w:val="000000" w:themeColor="text1"/>
                <w:szCs w:val="21"/>
              </w:rPr>
            </w:pPr>
            <w:r w:rsidRPr="008C4DA5">
              <w:rPr>
                <w:rFonts w:hint="eastAsia"/>
                <w:color w:val="000000" w:themeColor="text1"/>
                <w:szCs w:val="21"/>
              </w:rPr>
              <w:t>高效可控视频生成技术研究</w:t>
            </w:r>
          </w:p>
        </w:tc>
      </w:tr>
      <w:tr w:rsidR="008C4DA5" w:rsidRPr="008C4DA5" w14:paraId="2A3CF61F"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DD95666" w14:textId="0A687D4E" w:rsidR="00EA2563" w:rsidRPr="008C4DA5" w:rsidRDefault="00EA2563" w:rsidP="00EA2563">
            <w:pPr>
              <w:spacing w:line="280" w:lineRule="exact"/>
              <w:jc w:val="center"/>
              <w:rPr>
                <w:color w:val="000000" w:themeColor="text1"/>
                <w:szCs w:val="21"/>
              </w:rPr>
            </w:pPr>
            <w:r w:rsidRPr="008C4DA5">
              <w:rPr>
                <w:rFonts w:hint="eastAsia"/>
                <w:color w:val="000000" w:themeColor="text1"/>
                <w:szCs w:val="21"/>
              </w:rPr>
              <w:t>张梓健</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5D436C9" w14:textId="659BD859" w:rsidR="00EA2563" w:rsidRPr="008C4DA5" w:rsidRDefault="00EA2563" w:rsidP="00EA2563">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29468B8C" w14:textId="26C7C552" w:rsidR="00EA2563" w:rsidRPr="008C4DA5" w:rsidRDefault="00EA2563" w:rsidP="00EA2563">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12643B20" w14:textId="58E99F59" w:rsidR="00EA2563" w:rsidRPr="008C4DA5" w:rsidRDefault="00EA2563" w:rsidP="00EA2563">
            <w:pPr>
              <w:pStyle w:val="aff6"/>
              <w:spacing w:line="280" w:lineRule="exact"/>
              <w:jc w:val="center"/>
              <w:rPr>
                <w:color w:val="000000" w:themeColor="text1"/>
                <w:szCs w:val="21"/>
              </w:rPr>
            </w:pPr>
            <w:r w:rsidRPr="008C4DA5">
              <w:rPr>
                <w:rFonts w:hint="eastAsia"/>
                <w:color w:val="000000" w:themeColor="text1"/>
                <w:szCs w:val="21"/>
              </w:rPr>
              <w:t>理解生成统一模型</w:t>
            </w:r>
          </w:p>
        </w:tc>
      </w:tr>
      <w:tr w:rsidR="008C4DA5" w:rsidRPr="008C4DA5" w14:paraId="10BA7E3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9097210" w14:textId="1592FAE4" w:rsidR="00EA2563" w:rsidRPr="008C4DA5" w:rsidRDefault="00EA2563" w:rsidP="00EA2563">
            <w:pPr>
              <w:spacing w:line="280" w:lineRule="exact"/>
              <w:jc w:val="center"/>
              <w:rPr>
                <w:color w:val="000000" w:themeColor="text1"/>
                <w:szCs w:val="21"/>
              </w:rPr>
            </w:pPr>
            <w:r w:rsidRPr="008C4DA5">
              <w:rPr>
                <w:rFonts w:hint="eastAsia"/>
                <w:color w:val="000000" w:themeColor="text1"/>
                <w:szCs w:val="21"/>
              </w:rPr>
              <w:t>许子昱</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A69B950" w14:textId="42AFC356" w:rsidR="00EA2563" w:rsidRPr="008C4DA5" w:rsidRDefault="00EA2563" w:rsidP="00EA2563">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34F70250" w14:textId="6BE59128" w:rsidR="00EA2563" w:rsidRPr="008C4DA5" w:rsidRDefault="00EA2563" w:rsidP="00EA2563">
            <w:pPr>
              <w:spacing w:line="280" w:lineRule="exact"/>
              <w:jc w:val="center"/>
              <w:rPr>
                <w:color w:val="000000" w:themeColor="text1"/>
                <w:szCs w:val="21"/>
              </w:rPr>
            </w:pPr>
            <w:r w:rsidRPr="008C4DA5">
              <w:rPr>
                <w:rFonts w:hint="eastAsia"/>
                <w:color w:val="000000" w:themeColor="text1"/>
                <w:szCs w:val="21"/>
              </w:rPr>
              <w:t>刘强</w:t>
            </w:r>
          </w:p>
        </w:tc>
        <w:tc>
          <w:tcPr>
            <w:tcW w:w="2537" w:type="pct"/>
            <w:tcBorders>
              <w:top w:val="dashed" w:sz="4" w:space="0" w:color="808080"/>
              <w:left w:val="dashed" w:sz="4" w:space="0" w:color="808080"/>
              <w:bottom w:val="dashed" w:sz="4" w:space="0" w:color="808080"/>
              <w:right w:val="dashed" w:sz="4" w:space="0" w:color="808080"/>
            </w:tcBorders>
            <w:vAlign w:val="center"/>
          </w:tcPr>
          <w:p w14:paraId="03207F26" w14:textId="60FEA058" w:rsidR="00EA2563" w:rsidRPr="008C4DA5" w:rsidRDefault="00EA2563" w:rsidP="00EA2563">
            <w:pPr>
              <w:pStyle w:val="aff6"/>
              <w:spacing w:line="280" w:lineRule="exact"/>
              <w:jc w:val="center"/>
              <w:rPr>
                <w:color w:val="000000" w:themeColor="text1"/>
                <w:szCs w:val="21"/>
              </w:rPr>
            </w:pPr>
            <w:r w:rsidRPr="008C4DA5">
              <w:rPr>
                <w:rFonts w:hint="eastAsia"/>
                <w:color w:val="000000" w:themeColor="text1"/>
                <w:szCs w:val="21"/>
              </w:rPr>
              <w:t>生成模型及其在科学领域应用</w:t>
            </w:r>
          </w:p>
        </w:tc>
      </w:tr>
      <w:tr w:rsidR="008C4DA5" w:rsidRPr="008C4DA5" w14:paraId="71F4F784"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E0E2872" w14:textId="235A30B4" w:rsidR="00EA2563" w:rsidRPr="008C4DA5" w:rsidRDefault="00EA2563" w:rsidP="00EA2563">
            <w:pPr>
              <w:spacing w:line="280" w:lineRule="exact"/>
              <w:jc w:val="center"/>
              <w:rPr>
                <w:color w:val="000000" w:themeColor="text1"/>
                <w:szCs w:val="21"/>
              </w:rPr>
            </w:pPr>
            <w:proofErr w:type="gramStart"/>
            <w:r w:rsidRPr="008C4DA5">
              <w:rPr>
                <w:rFonts w:hint="eastAsia"/>
                <w:color w:val="000000" w:themeColor="text1"/>
                <w:szCs w:val="21"/>
              </w:rPr>
              <w:t>马欣蕾</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03288DD" w14:textId="560B2FF9" w:rsidR="00EA2563" w:rsidRPr="008C4DA5" w:rsidRDefault="00EA2563" w:rsidP="00EA2563">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7DB94BE4" w14:textId="063C4159" w:rsidR="00EA2563" w:rsidRPr="008C4DA5" w:rsidRDefault="00EA2563" w:rsidP="00EA2563">
            <w:pPr>
              <w:spacing w:line="280" w:lineRule="exact"/>
              <w:jc w:val="center"/>
              <w:rPr>
                <w:color w:val="000000" w:themeColor="text1"/>
                <w:szCs w:val="21"/>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48A16037" w14:textId="50A3974C" w:rsidR="00EA2563" w:rsidRPr="008C4DA5" w:rsidRDefault="00EA2563" w:rsidP="00EA2563">
            <w:pPr>
              <w:pStyle w:val="aff6"/>
              <w:spacing w:line="280" w:lineRule="exact"/>
              <w:jc w:val="center"/>
              <w:rPr>
                <w:color w:val="000000" w:themeColor="text1"/>
                <w:szCs w:val="21"/>
              </w:rPr>
            </w:pPr>
            <w:r w:rsidRPr="008C4DA5">
              <w:rPr>
                <w:rFonts w:hint="eastAsia"/>
                <w:color w:val="000000" w:themeColor="text1"/>
                <w:szCs w:val="21"/>
              </w:rPr>
              <w:t>基于动态编码</w:t>
            </w:r>
            <w:r w:rsidRPr="008C4DA5">
              <w:rPr>
                <w:rFonts w:hint="eastAsia"/>
                <w:color w:val="000000" w:themeColor="text1"/>
                <w:szCs w:val="21"/>
              </w:rPr>
              <w:t>GRPO</w:t>
            </w:r>
            <w:r w:rsidRPr="008C4DA5">
              <w:rPr>
                <w:rFonts w:hint="eastAsia"/>
                <w:color w:val="000000" w:themeColor="text1"/>
                <w:szCs w:val="21"/>
              </w:rPr>
              <w:t>策略的视觉生成方法研究</w:t>
            </w:r>
          </w:p>
        </w:tc>
      </w:tr>
      <w:tr w:rsidR="008C4DA5" w:rsidRPr="008C4DA5" w14:paraId="06133EFF"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AE4EF03" w14:textId="2EF01FA5" w:rsidR="00EA2563" w:rsidRPr="008C4DA5" w:rsidRDefault="00EA2563" w:rsidP="00EA2563">
            <w:pPr>
              <w:spacing w:line="280" w:lineRule="exact"/>
              <w:jc w:val="center"/>
              <w:rPr>
                <w:color w:val="000000" w:themeColor="text1"/>
                <w:szCs w:val="21"/>
              </w:rPr>
            </w:pPr>
            <w:proofErr w:type="gramStart"/>
            <w:r w:rsidRPr="008C4DA5">
              <w:rPr>
                <w:rFonts w:hint="eastAsia"/>
                <w:color w:val="000000" w:themeColor="text1"/>
              </w:rPr>
              <w:t>汪翔宇</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BB23D86" w14:textId="4CFAB909" w:rsidR="00EA2563" w:rsidRPr="008C4DA5" w:rsidRDefault="00EA2563" w:rsidP="00EA2563">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2FEF2C33" w14:textId="49995BAC" w:rsidR="00EA2563" w:rsidRPr="008C4DA5" w:rsidRDefault="00EA2563" w:rsidP="00EA2563">
            <w:pPr>
              <w:spacing w:line="280" w:lineRule="exact"/>
              <w:jc w:val="center"/>
              <w:rPr>
                <w:color w:val="000000" w:themeColor="text1"/>
                <w:szCs w:val="21"/>
              </w:rPr>
            </w:pPr>
            <w:r w:rsidRPr="008C4DA5">
              <w:rPr>
                <w:rFonts w:hint="eastAsia"/>
                <w:color w:val="000000" w:themeColor="text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057F7760" w14:textId="1B5EA150" w:rsidR="00EA2563" w:rsidRPr="008C4DA5" w:rsidRDefault="00EA2563" w:rsidP="00EA2563">
            <w:pPr>
              <w:pStyle w:val="aff6"/>
              <w:spacing w:line="280" w:lineRule="exact"/>
              <w:jc w:val="center"/>
              <w:rPr>
                <w:color w:val="000000" w:themeColor="text1"/>
                <w:szCs w:val="21"/>
              </w:rPr>
            </w:pPr>
            <w:proofErr w:type="gramStart"/>
            <w:r w:rsidRPr="008C4DA5">
              <w:rPr>
                <w:rFonts w:hint="eastAsia"/>
                <w:color w:val="000000" w:themeColor="text1"/>
                <w:szCs w:val="21"/>
              </w:rPr>
              <w:t>具身智能</w:t>
            </w:r>
            <w:proofErr w:type="gramEnd"/>
            <w:r w:rsidRPr="008C4DA5">
              <w:rPr>
                <w:rFonts w:hint="eastAsia"/>
                <w:color w:val="000000" w:themeColor="text1"/>
                <w:szCs w:val="21"/>
              </w:rPr>
              <w:t>中复杂操作学习的研究：生成式策略与灵巧手操作方法</w:t>
            </w:r>
            <w:r w:rsidRPr="008C4DA5">
              <w:rPr>
                <w:rFonts w:hint="eastAsia"/>
                <w:color w:val="000000" w:themeColor="text1"/>
                <w:szCs w:val="21"/>
              </w:rPr>
              <w:t xml:space="preserve"> </w:t>
            </w:r>
          </w:p>
        </w:tc>
      </w:tr>
      <w:tr w:rsidR="008C4DA5" w:rsidRPr="008C4DA5" w14:paraId="58DDCD25"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84A5540" w14:textId="185F4D03" w:rsidR="00EA2563" w:rsidRPr="008C4DA5" w:rsidRDefault="00EA2563" w:rsidP="00EA2563">
            <w:pPr>
              <w:spacing w:line="280" w:lineRule="exact"/>
              <w:jc w:val="center"/>
              <w:rPr>
                <w:color w:val="000000" w:themeColor="text1"/>
                <w:szCs w:val="21"/>
              </w:rPr>
            </w:pPr>
            <w:proofErr w:type="gramStart"/>
            <w:r w:rsidRPr="008C4DA5">
              <w:rPr>
                <w:rFonts w:hint="eastAsia"/>
                <w:color w:val="000000" w:themeColor="text1"/>
              </w:rPr>
              <w:t>李锐智</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6B53432" w14:textId="1B1A227E" w:rsidR="00EA2563" w:rsidRPr="008C4DA5" w:rsidRDefault="00EA2563" w:rsidP="00EA2563">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2023</w:t>
            </w:r>
          </w:p>
        </w:tc>
        <w:tc>
          <w:tcPr>
            <w:tcW w:w="717" w:type="pct"/>
            <w:tcBorders>
              <w:top w:val="dashed" w:sz="4" w:space="0" w:color="808080"/>
              <w:left w:val="dashed" w:sz="4" w:space="0" w:color="808080"/>
              <w:bottom w:val="dashed" w:sz="4" w:space="0" w:color="808080"/>
              <w:right w:val="dashed" w:sz="4" w:space="0" w:color="808080"/>
            </w:tcBorders>
            <w:vAlign w:val="center"/>
          </w:tcPr>
          <w:p w14:paraId="10A021A2" w14:textId="54A9EA4E" w:rsidR="00EA2563" w:rsidRPr="008C4DA5" w:rsidRDefault="00EA2563" w:rsidP="00EA2563">
            <w:pPr>
              <w:spacing w:line="280" w:lineRule="exact"/>
              <w:jc w:val="center"/>
              <w:rPr>
                <w:color w:val="000000" w:themeColor="text1"/>
                <w:szCs w:val="21"/>
              </w:rPr>
            </w:pPr>
            <w:r w:rsidRPr="008C4DA5">
              <w:rPr>
                <w:rFonts w:hint="eastAsia"/>
                <w:color w:val="000000" w:themeColor="text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6A36F18E" w14:textId="158E8476" w:rsidR="00EA2563" w:rsidRPr="008C4DA5" w:rsidRDefault="00EA2563" w:rsidP="00EA2563">
            <w:pPr>
              <w:pStyle w:val="aff6"/>
              <w:spacing w:line="280" w:lineRule="exact"/>
              <w:jc w:val="center"/>
              <w:rPr>
                <w:color w:val="000000" w:themeColor="text1"/>
                <w:szCs w:val="21"/>
              </w:rPr>
            </w:pPr>
            <w:r w:rsidRPr="008C4DA5">
              <w:rPr>
                <w:rFonts w:hint="eastAsia"/>
                <w:color w:val="000000" w:themeColor="text1"/>
                <w:szCs w:val="21"/>
              </w:rPr>
              <w:t>面向通用场景</w:t>
            </w:r>
            <w:proofErr w:type="gramStart"/>
            <w:r w:rsidRPr="008C4DA5">
              <w:rPr>
                <w:rFonts w:hint="eastAsia"/>
                <w:color w:val="000000" w:themeColor="text1"/>
                <w:szCs w:val="21"/>
              </w:rPr>
              <w:t>的具身智能</w:t>
            </w:r>
            <w:proofErr w:type="gramEnd"/>
            <w:r w:rsidRPr="008C4DA5">
              <w:rPr>
                <w:rFonts w:hint="eastAsia"/>
                <w:color w:val="000000" w:themeColor="text1"/>
                <w:szCs w:val="21"/>
              </w:rPr>
              <w:t>研究</w:t>
            </w:r>
          </w:p>
        </w:tc>
      </w:tr>
      <w:tr w:rsidR="008C4DA5" w:rsidRPr="008C4DA5" w14:paraId="0946BCE5"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3B9587D" w14:textId="16EB9EFF"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孙鑫</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8845D98" w14:textId="683F47CC"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1907742D" w14:textId="5EB23F90"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4E00A1A9" w14:textId="773D6B13"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可信图神经网络</w:t>
            </w:r>
          </w:p>
        </w:tc>
      </w:tr>
      <w:tr w:rsidR="008C4DA5" w:rsidRPr="008C4DA5" w14:paraId="5B3D568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197860A" w14:textId="0A41AA19"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lastRenderedPageBreak/>
              <w:t>李洋</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CFDEEF8" w14:textId="14272DAB"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34C588EB" w14:textId="3E0FAF85"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 w:val="22"/>
              </w:rPr>
              <w:t>王伟</w:t>
            </w:r>
          </w:p>
        </w:tc>
        <w:tc>
          <w:tcPr>
            <w:tcW w:w="2537" w:type="pct"/>
            <w:tcBorders>
              <w:top w:val="dashed" w:sz="4" w:space="0" w:color="808080"/>
              <w:left w:val="dashed" w:sz="4" w:space="0" w:color="808080"/>
              <w:bottom w:val="dashed" w:sz="4" w:space="0" w:color="808080"/>
              <w:right w:val="dashed" w:sz="4" w:space="0" w:color="808080"/>
            </w:tcBorders>
            <w:vAlign w:val="center"/>
          </w:tcPr>
          <w:p w14:paraId="19227DB5" w14:textId="7ACD5635"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rPr>
              <w:t>生成式人工智能价值对齐</w:t>
            </w:r>
          </w:p>
        </w:tc>
      </w:tr>
      <w:tr w:rsidR="008C4DA5" w:rsidRPr="008C4DA5" w14:paraId="202D8706"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4F3AB44" w14:textId="327127BD" w:rsidR="00F5227E" w:rsidRPr="008C4DA5" w:rsidRDefault="00F5227E" w:rsidP="00F5227E">
            <w:pPr>
              <w:spacing w:line="280" w:lineRule="exact"/>
              <w:jc w:val="center"/>
              <w:rPr>
                <w:color w:val="000000" w:themeColor="text1"/>
                <w:szCs w:val="21"/>
              </w:rPr>
            </w:pPr>
            <w:proofErr w:type="gramStart"/>
            <w:r w:rsidRPr="008C4DA5">
              <w:rPr>
                <w:rFonts w:asciiTheme="majorEastAsia" w:eastAsiaTheme="majorEastAsia" w:hAnsiTheme="majorEastAsia" w:hint="eastAsia"/>
                <w:color w:val="000000" w:themeColor="text1"/>
                <w:sz w:val="22"/>
                <w:szCs w:val="22"/>
              </w:rPr>
              <w:t>陈丁硕</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2FE3CA7" w14:textId="3A0E5A7F"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0E698A31" w14:textId="53B295FF"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 w:val="22"/>
                <w:szCs w:val="22"/>
              </w:rPr>
              <w:t>吴书</w:t>
            </w:r>
          </w:p>
        </w:tc>
        <w:tc>
          <w:tcPr>
            <w:tcW w:w="2537" w:type="pct"/>
            <w:tcBorders>
              <w:top w:val="dashed" w:sz="4" w:space="0" w:color="808080"/>
              <w:left w:val="dashed" w:sz="4" w:space="0" w:color="808080"/>
              <w:bottom w:val="dashed" w:sz="4" w:space="0" w:color="808080"/>
              <w:right w:val="dashed" w:sz="4" w:space="0" w:color="808080"/>
            </w:tcBorders>
            <w:vAlign w:val="center"/>
          </w:tcPr>
          <w:p w14:paraId="01E74422" w14:textId="05314C01"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基于数据驱动的分子表示学习研究</w:t>
            </w:r>
          </w:p>
        </w:tc>
      </w:tr>
      <w:tr w:rsidR="008C4DA5" w:rsidRPr="008C4DA5" w14:paraId="6F90AC3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2504189" w14:textId="4F3D7936"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张桓瑜</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3BEF190F" w14:textId="045FE4F6"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5EA12AB1" w14:textId="6DDF6AC3"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67EFA4C3" w14:textId="2F0F99ED"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rPr>
              <w:t>基于鲁棒模型学习的时间序列分析</w:t>
            </w:r>
          </w:p>
        </w:tc>
      </w:tr>
      <w:tr w:rsidR="008C4DA5" w:rsidRPr="008C4DA5" w14:paraId="523FE28F"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681632B" w14:textId="0490DFE9"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董北</w:t>
            </w:r>
            <w:proofErr w:type="gramStart"/>
            <w:r w:rsidRPr="008C4DA5">
              <w:rPr>
                <w:rFonts w:asciiTheme="majorEastAsia" w:eastAsiaTheme="majorEastAsia" w:hAnsiTheme="majorEastAsia" w:hint="eastAsia"/>
                <w:color w:val="000000" w:themeColor="text1"/>
                <w:szCs w:val="21"/>
              </w:rPr>
              <w:t>北</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CC63AAA" w14:textId="44EA93B5"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0BC587FE" w14:textId="76316B14" w:rsidR="00F5227E" w:rsidRPr="008C4DA5" w:rsidRDefault="00F5227E" w:rsidP="00F5227E">
            <w:pPr>
              <w:spacing w:line="280" w:lineRule="exact"/>
              <w:jc w:val="center"/>
              <w:rPr>
                <w:color w:val="000000" w:themeColor="text1"/>
                <w:sz w:val="22"/>
                <w:szCs w:val="22"/>
              </w:rPr>
            </w:pPr>
            <w:proofErr w:type="gramStart"/>
            <w:r w:rsidRPr="008C4DA5">
              <w:rPr>
                <w:rFonts w:asciiTheme="majorEastAsia" w:eastAsiaTheme="majorEastAsia" w:hAnsiTheme="majorEastAsia" w:hint="eastAsia"/>
                <w:color w:val="000000" w:themeColor="text1"/>
                <w:szCs w:val="21"/>
              </w:rPr>
              <w:t>董晶</w:t>
            </w:r>
            <w:proofErr w:type="gramEnd"/>
          </w:p>
        </w:tc>
        <w:tc>
          <w:tcPr>
            <w:tcW w:w="2537" w:type="pct"/>
            <w:tcBorders>
              <w:top w:val="dashed" w:sz="4" w:space="0" w:color="808080"/>
              <w:left w:val="dashed" w:sz="4" w:space="0" w:color="808080"/>
              <w:bottom w:val="dashed" w:sz="4" w:space="0" w:color="808080"/>
              <w:right w:val="dashed" w:sz="4" w:space="0" w:color="808080"/>
            </w:tcBorders>
            <w:vAlign w:val="center"/>
          </w:tcPr>
          <w:p w14:paraId="33FED50B" w14:textId="60E5E6C9"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rPr>
              <w:t>基于扩散模型的图像到图像翻译技术</w:t>
            </w:r>
          </w:p>
        </w:tc>
      </w:tr>
      <w:tr w:rsidR="008C4DA5" w:rsidRPr="008C4DA5" w14:paraId="7A81465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440461F" w14:textId="6ED3850F" w:rsidR="00F5227E" w:rsidRPr="008C4DA5" w:rsidRDefault="00F5227E" w:rsidP="00F5227E">
            <w:pPr>
              <w:spacing w:line="280" w:lineRule="exact"/>
              <w:jc w:val="center"/>
              <w:rPr>
                <w:color w:val="000000" w:themeColor="text1"/>
                <w:szCs w:val="21"/>
              </w:rPr>
            </w:pPr>
            <w:proofErr w:type="gramStart"/>
            <w:r w:rsidRPr="008C4DA5">
              <w:rPr>
                <w:rFonts w:asciiTheme="majorEastAsia" w:eastAsiaTheme="majorEastAsia" w:hAnsiTheme="majorEastAsia" w:hint="eastAsia"/>
                <w:color w:val="000000" w:themeColor="text1"/>
                <w:szCs w:val="21"/>
              </w:rPr>
              <w:t>王杰翔</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0CEE071" w14:textId="43A47AB3"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1B8505FA" w14:textId="1803EE63"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594300C4" w14:textId="69DCF8C5"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lang w:val="x-none"/>
              </w:rPr>
              <w:t>基于生成模型的视觉数据增强关键技术</w:t>
            </w:r>
          </w:p>
        </w:tc>
      </w:tr>
      <w:tr w:rsidR="008C4DA5" w:rsidRPr="008C4DA5" w14:paraId="2DA3A18C"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A2C483E" w14:textId="5D408F3B"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刘进</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FDC75CD" w14:textId="10C3B955" w:rsidR="00F5227E" w:rsidRPr="008C4DA5" w:rsidRDefault="00F5227E" w:rsidP="00F5227E">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179FF5F1" w14:textId="3FA99EC3" w:rsidR="00F5227E" w:rsidRPr="008C4DA5" w:rsidRDefault="00F5227E" w:rsidP="00F5227E">
            <w:pPr>
              <w:spacing w:line="280" w:lineRule="exact"/>
              <w:jc w:val="center"/>
              <w:rPr>
                <w:color w:val="000000" w:themeColor="text1"/>
                <w:sz w:val="22"/>
                <w:szCs w:val="22"/>
              </w:rPr>
            </w:pPr>
            <w:r w:rsidRPr="008C4DA5">
              <w:rPr>
                <w:rFonts w:asciiTheme="majorEastAsia" w:eastAsiaTheme="majorEastAsia" w:hAnsiTheme="majorEastAsia" w:hint="eastAsia"/>
                <w:color w:val="000000" w:themeColor="text1"/>
                <w:sz w:val="22"/>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6EAAE86D" w14:textId="693C711C" w:rsidR="00F5227E" w:rsidRPr="008C4DA5" w:rsidRDefault="00F5227E" w:rsidP="00F5227E">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rPr>
              <w:t>基于扩散模型的人脸跨域合成研究</w:t>
            </w:r>
          </w:p>
        </w:tc>
      </w:tr>
      <w:tr w:rsidR="008C4DA5" w:rsidRPr="008C4DA5" w14:paraId="2C9F8546"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749C5D3" w14:textId="72FDC4DB"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hint="eastAsia"/>
                <w:color w:val="000000" w:themeColor="text1"/>
                <w:szCs w:val="21"/>
              </w:rPr>
              <w:t>林子涵</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43724EB" w14:textId="1E53FBAB"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2290091D" w14:textId="0EB0A681" w:rsidR="0084707A" w:rsidRPr="008C4DA5" w:rsidRDefault="0084707A" w:rsidP="0084707A">
            <w:pPr>
              <w:spacing w:line="280" w:lineRule="exact"/>
              <w:jc w:val="center"/>
              <w:rPr>
                <w:rFonts w:asciiTheme="majorEastAsia" w:eastAsiaTheme="majorEastAsia" w:hAnsiTheme="majorEastAsia" w:hint="eastAsia"/>
                <w:color w:val="000000" w:themeColor="text1"/>
                <w:sz w:val="22"/>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0ABA6ACA" w14:textId="29F056CA" w:rsidR="0084707A" w:rsidRPr="008C4DA5" w:rsidRDefault="0084707A" w:rsidP="0084707A">
            <w:pPr>
              <w:pStyle w:val="aff6"/>
              <w:spacing w:line="280" w:lineRule="exact"/>
              <w:jc w:val="center"/>
              <w:rPr>
                <w:rFonts w:asciiTheme="majorEastAsia" w:eastAsiaTheme="majorEastAsia" w:hAnsiTheme="majorEastAsia" w:hint="eastAsia"/>
                <w:color w:val="000000" w:themeColor="text1"/>
              </w:rPr>
            </w:pPr>
            <w:r w:rsidRPr="008C4DA5">
              <w:rPr>
                <w:rFonts w:hint="eastAsia"/>
                <w:color w:val="000000" w:themeColor="text1"/>
                <w:szCs w:val="21"/>
              </w:rPr>
              <w:t>基于图注意力网络的晶体材料发现方法研究</w:t>
            </w:r>
          </w:p>
        </w:tc>
      </w:tr>
      <w:tr w:rsidR="008C4DA5" w:rsidRPr="008C4DA5" w14:paraId="6C1F266A"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B07D5B9" w14:textId="6DC01552"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孙士博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69F140A" w14:textId="26421DBC"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2FD0AACF" w14:textId="11476FE9"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7335A59B" w14:textId="7733C9CA"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人工智能安全问题研究</w:t>
            </w:r>
          </w:p>
        </w:tc>
      </w:tr>
      <w:tr w:rsidR="008C4DA5" w:rsidRPr="008C4DA5" w14:paraId="74384B9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BCFEE01" w14:textId="76FC038B" w:rsidR="0084707A" w:rsidRPr="008C4DA5" w:rsidRDefault="0084707A" w:rsidP="0084707A">
            <w:pPr>
              <w:spacing w:line="280" w:lineRule="exact"/>
              <w:jc w:val="center"/>
              <w:rPr>
                <w:color w:val="000000" w:themeColor="text1"/>
                <w:szCs w:val="21"/>
              </w:rPr>
            </w:pPr>
            <w:r w:rsidRPr="008C4DA5">
              <w:rPr>
                <w:rFonts w:hint="eastAsia"/>
                <w:color w:val="000000" w:themeColor="text1"/>
                <w:kern w:val="0"/>
                <w:szCs w:val="21"/>
              </w:rPr>
              <w:t>王宏博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2EA7EBF" w14:textId="4BDCEA98"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190D2BE6" w14:textId="394495F1" w:rsidR="0084707A" w:rsidRPr="008C4DA5" w:rsidRDefault="0084707A" w:rsidP="0084707A">
            <w:pPr>
              <w:spacing w:line="280" w:lineRule="exact"/>
              <w:jc w:val="center"/>
              <w:rPr>
                <w:color w:val="000000" w:themeColor="text1"/>
                <w:szCs w:val="21"/>
              </w:rPr>
            </w:pPr>
            <w:r w:rsidRPr="008C4DA5">
              <w:rPr>
                <w:rFonts w:hint="eastAsia"/>
                <w:color w:val="000000" w:themeColor="text1"/>
                <w:kern w:val="0"/>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2959C71C" w14:textId="173910D3"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基于多模态大模型的高维视觉数据生成关键技术</w:t>
            </w:r>
          </w:p>
        </w:tc>
      </w:tr>
      <w:tr w:rsidR="008C4DA5" w:rsidRPr="008C4DA5" w14:paraId="38011170"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FD2999A" w14:textId="3D20F4FD"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陈铭锐</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D5BA4E0" w14:textId="1B5D100F"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3FD11000" w14:textId="5D7EC06E" w:rsidR="0084707A" w:rsidRPr="008C4DA5" w:rsidRDefault="0084707A" w:rsidP="0084707A">
            <w:pPr>
              <w:spacing w:line="280" w:lineRule="exact"/>
              <w:jc w:val="center"/>
              <w:rPr>
                <w:color w:val="000000" w:themeColor="text1"/>
                <w:szCs w:val="21"/>
              </w:rPr>
            </w:pPr>
            <w:r w:rsidRPr="008C4DA5">
              <w:rPr>
                <w:rFonts w:hint="eastAsia"/>
                <w:color w:val="000000" w:themeColor="text1"/>
                <w:kern w:val="0"/>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525F95C2" w14:textId="62A93113"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多模态大模型逻辑推理研究</w:t>
            </w:r>
          </w:p>
        </w:tc>
      </w:tr>
      <w:tr w:rsidR="008C4DA5" w:rsidRPr="008C4DA5" w14:paraId="72FDDB5F"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82324D9" w14:textId="346373BD"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葛诗然</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7496DA6" w14:textId="2977317A"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07006AD3" w14:textId="36330C55" w:rsidR="0084707A" w:rsidRPr="008C4DA5" w:rsidRDefault="0084707A" w:rsidP="0084707A">
            <w:pPr>
              <w:spacing w:line="280" w:lineRule="exact"/>
              <w:jc w:val="center"/>
              <w:rPr>
                <w:color w:val="000000" w:themeColor="text1"/>
                <w:szCs w:val="21"/>
              </w:rPr>
            </w:pPr>
            <w:r w:rsidRPr="008C4DA5">
              <w:rPr>
                <w:rFonts w:hint="eastAsia"/>
                <w:color w:val="000000" w:themeColor="text1"/>
                <w:kern w:val="0"/>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360EDB3F" w14:textId="5F6CD6D8"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基于强化学习的多模态内容生成优化关键技术</w:t>
            </w:r>
          </w:p>
        </w:tc>
      </w:tr>
      <w:tr w:rsidR="008C4DA5" w:rsidRPr="008C4DA5" w14:paraId="32B9A6F5" w14:textId="77777777" w:rsidTr="00C270A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D78DE25" w14:textId="481F31BF"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王凯</w:t>
            </w:r>
          </w:p>
        </w:tc>
        <w:tc>
          <w:tcPr>
            <w:tcW w:w="800" w:type="pct"/>
            <w:gridSpan w:val="2"/>
            <w:tcBorders>
              <w:top w:val="dashed" w:sz="4" w:space="0" w:color="808080"/>
              <w:left w:val="dashed" w:sz="4" w:space="0" w:color="808080"/>
              <w:bottom w:val="dashed" w:sz="4" w:space="0" w:color="808080"/>
              <w:right w:val="dashed" w:sz="4" w:space="0" w:color="808080"/>
            </w:tcBorders>
          </w:tcPr>
          <w:p w14:paraId="10EEEED0" w14:textId="51134657"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eastAsia="等线"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394C4BF9" w14:textId="5560D8BD"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黄岩</w:t>
            </w:r>
          </w:p>
        </w:tc>
        <w:tc>
          <w:tcPr>
            <w:tcW w:w="2537" w:type="pct"/>
            <w:tcBorders>
              <w:top w:val="dashed" w:sz="4" w:space="0" w:color="808080"/>
              <w:left w:val="dashed" w:sz="4" w:space="0" w:color="808080"/>
              <w:bottom w:val="dashed" w:sz="4" w:space="0" w:color="808080"/>
              <w:right w:val="dashed" w:sz="4" w:space="0" w:color="808080"/>
            </w:tcBorders>
            <w:vAlign w:val="center"/>
          </w:tcPr>
          <w:p w14:paraId="3F0B61F4" w14:textId="7F67AE50" w:rsidR="0084707A" w:rsidRPr="008C4DA5" w:rsidRDefault="0084707A" w:rsidP="0084707A">
            <w:pPr>
              <w:pStyle w:val="aff6"/>
              <w:spacing w:line="280" w:lineRule="exact"/>
              <w:jc w:val="center"/>
              <w:rPr>
                <w:color w:val="000000" w:themeColor="text1"/>
                <w:szCs w:val="21"/>
              </w:rPr>
            </w:pPr>
            <w:proofErr w:type="gramStart"/>
            <w:r w:rsidRPr="008C4DA5">
              <w:rPr>
                <w:rFonts w:hint="eastAsia"/>
                <w:color w:val="000000" w:themeColor="text1"/>
                <w:szCs w:val="21"/>
              </w:rPr>
              <w:t>细粒度具身思维</w:t>
            </w:r>
            <w:proofErr w:type="gramEnd"/>
            <w:r w:rsidRPr="008C4DA5">
              <w:rPr>
                <w:rFonts w:hint="eastAsia"/>
                <w:color w:val="000000" w:themeColor="text1"/>
                <w:szCs w:val="21"/>
              </w:rPr>
              <w:t>链</w:t>
            </w:r>
          </w:p>
        </w:tc>
      </w:tr>
      <w:tr w:rsidR="008C4DA5" w:rsidRPr="008C4DA5" w14:paraId="64BC8C68" w14:textId="77777777" w:rsidTr="00C270A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0088188" w14:textId="6FC44D6B"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徐源</w:t>
            </w:r>
          </w:p>
        </w:tc>
        <w:tc>
          <w:tcPr>
            <w:tcW w:w="800" w:type="pct"/>
            <w:gridSpan w:val="2"/>
            <w:tcBorders>
              <w:top w:val="dashed" w:sz="4" w:space="0" w:color="808080"/>
              <w:left w:val="dashed" w:sz="4" w:space="0" w:color="808080"/>
              <w:bottom w:val="dashed" w:sz="4" w:space="0" w:color="808080"/>
              <w:right w:val="dashed" w:sz="4" w:space="0" w:color="808080"/>
            </w:tcBorders>
          </w:tcPr>
          <w:p w14:paraId="215E122E" w14:textId="6B7E4D8C"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eastAsia="等线"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30EC2509" w14:textId="4797233B"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黄岩</w:t>
            </w:r>
          </w:p>
        </w:tc>
        <w:tc>
          <w:tcPr>
            <w:tcW w:w="2537" w:type="pct"/>
            <w:tcBorders>
              <w:top w:val="dashed" w:sz="4" w:space="0" w:color="808080"/>
              <w:left w:val="dashed" w:sz="4" w:space="0" w:color="808080"/>
              <w:bottom w:val="dashed" w:sz="4" w:space="0" w:color="808080"/>
              <w:right w:val="dashed" w:sz="4" w:space="0" w:color="808080"/>
            </w:tcBorders>
            <w:vAlign w:val="center"/>
          </w:tcPr>
          <w:p w14:paraId="6E559831" w14:textId="0C2F6521"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人类视频增强的</w:t>
            </w:r>
            <w:proofErr w:type="gramStart"/>
            <w:r w:rsidRPr="008C4DA5">
              <w:rPr>
                <w:rFonts w:hint="eastAsia"/>
                <w:color w:val="000000" w:themeColor="text1"/>
                <w:szCs w:val="21"/>
              </w:rPr>
              <w:t>具身操作</w:t>
            </w:r>
            <w:proofErr w:type="gramEnd"/>
          </w:p>
        </w:tc>
      </w:tr>
      <w:tr w:rsidR="008C4DA5" w:rsidRPr="008C4DA5" w14:paraId="6E99149D"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1119CE2" w14:textId="4590F975" w:rsidR="0084707A" w:rsidRPr="008C4DA5" w:rsidRDefault="0084707A" w:rsidP="0084707A">
            <w:pPr>
              <w:spacing w:line="280" w:lineRule="exact"/>
              <w:jc w:val="center"/>
              <w:rPr>
                <w:color w:val="000000" w:themeColor="text1"/>
                <w:szCs w:val="21"/>
              </w:rPr>
            </w:pPr>
            <w:r w:rsidRPr="008C4DA5">
              <w:rPr>
                <w:rFonts w:hint="eastAsia"/>
                <w:color w:val="000000" w:themeColor="text1"/>
                <w:kern w:val="0"/>
                <w:szCs w:val="21"/>
              </w:rPr>
              <w:t>杨晓琨</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BBC7A92" w14:textId="285D0CF3"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78B6FF2A" w14:textId="7D8B3864" w:rsidR="0084707A" w:rsidRPr="008C4DA5" w:rsidRDefault="0084707A" w:rsidP="0084707A">
            <w:pPr>
              <w:spacing w:line="280" w:lineRule="exact"/>
              <w:jc w:val="center"/>
              <w:rPr>
                <w:color w:val="000000" w:themeColor="text1"/>
                <w:szCs w:val="21"/>
              </w:rPr>
            </w:pPr>
            <w:r w:rsidRPr="008C4DA5">
              <w:rPr>
                <w:rFonts w:hint="eastAsia"/>
                <w:color w:val="000000" w:themeColor="text1"/>
                <w:sz w:val="22"/>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1F67DD14" w14:textId="4E64E009"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大语言模型的安全性研究</w:t>
            </w:r>
            <w:r w:rsidRPr="008C4DA5">
              <w:rPr>
                <w:rFonts w:hint="eastAsia"/>
                <w:color w:val="000000" w:themeColor="text1"/>
                <w:szCs w:val="21"/>
              </w:rPr>
              <w:t xml:space="preserve">  </w:t>
            </w:r>
          </w:p>
        </w:tc>
      </w:tr>
      <w:tr w:rsidR="008C4DA5" w:rsidRPr="008C4DA5" w14:paraId="2501A23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F82DD7D" w14:textId="4491DBE4"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仲</w:t>
            </w:r>
            <w:proofErr w:type="gramEnd"/>
            <w:r w:rsidRPr="008C4DA5">
              <w:rPr>
                <w:rFonts w:hint="eastAsia"/>
                <w:color w:val="000000" w:themeColor="text1"/>
                <w:szCs w:val="21"/>
              </w:rPr>
              <w:t>海天</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A77DE07" w14:textId="2E3D9FC3"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038D6F50" w14:textId="2351B494"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63F40F73" w14:textId="10894BB0"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多模态大模型推理</w:t>
            </w:r>
          </w:p>
        </w:tc>
      </w:tr>
      <w:tr w:rsidR="008C4DA5" w:rsidRPr="008C4DA5" w14:paraId="721CD94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AB9FAD7" w14:textId="2AAD940B"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方博文</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BD8ED89" w14:textId="158EA5CA"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2C1D7C09" w14:textId="7E296212"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022C21E4" w14:textId="14A44327"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多模态智能体</w:t>
            </w:r>
          </w:p>
        </w:tc>
      </w:tr>
      <w:tr w:rsidR="008C4DA5" w:rsidRPr="008C4DA5" w14:paraId="1BF1789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20BD4F9" w14:textId="30941A93"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胥皓</w:t>
            </w:r>
            <w:proofErr w:type="gramEnd"/>
            <w:r w:rsidRPr="008C4DA5">
              <w:rPr>
                <w:rFonts w:hint="eastAsia"/>
                <w:color w:val="000000" w:themeColor="text1"/>
                <w:szCs w:val="21"/>
              </w:rPr>
              <w:t>然</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AF63C29" w14:textId="39D9742C"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436EB35B" w14:textId="0E14296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08E38852" w14:textId="36851E13"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面向深度研究的智能编辑系统构建：从信息检索到知识重构</w:t>
            </w:r>
          </w:p>
        </w:tc>
      </w:tr>
      <w:tr w:rsidR="008C4DA5" w:rsidRPr="008C4DA5" w14:paraId="117C29D3"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9AC5203" w14:textId="3CCC5018"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李敏行</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2D2FB0F" w14:textId="664A9D3D"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72F62A3D" w14:textId="2BDF8796"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68BF646A" w14:textId="39614050"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基于层级规划</w:t>
            </w:r>
            <w:proofErr w:type="gramStart"/>
            <w:r w:rsidRPr="008C4DA5">
              <w:rPr>
                <w:rFonts w:hint="eastAsia"/>
                <w:color w:val="000000" w:themeColor="text1"/>
                <w:szCs w:val="21"/>
              </w:rPr>
              <w:t>的具身智能</w:t>
            </w:r>
            <w:proofErr w:type="gramEnd"/>
            <w:r w:rsidRPr="008C4DA5">
              <w:rPr>
                <w:rFonts w:hint="eastAsia"/>
                <w:color w:val="000000" w:themeColor="text1"/>
                <w:szCs w:val="21"/>
              </w:rPr>
              <w:t>原子技能组合与泛化研究</w:t>
            </w:r>
          </w:p>
        </w:tc>
      </w:tr>
      <w:tr w:rsidR="008C4DA5" w:rsidRPr="008C4DA5" w14:paraId="06874F98"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35D4C08" w14:textId="052988A2"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刘卫松</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0D3ABA95" w14:textId="577F2485"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21149A48" w14:textId="62ED071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2E6F7FD1" w14:textId="3A35E8E1"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面向虚实异构环境的通用世界模型：从多模态场景理解到自主泛化执行</w:t>
            </w:r>
          </w:p>
        </w:tc>
      </w:tr>
      <w:tr w:rsidR="008C4DA5" w:rsidRPr="008C4DA5" w14:paraId="3AB3E183"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4B505747" w14:textId="6B855842"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许彦琳</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4311C9A" w14:textId="29C1D5D8"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4B2329AB" w14:textId="4EBC9CFB"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1F026A47" w14:textId="6BDE3771"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多模态生理心理状态感知</w:t>
            </w:r>
          </w:p>
        </w:tc>
      </w:tr>
      <w:tr w:rsidR="008C4DA5" w:rsidRPr="008C4DA5" w14:paraId="30193FAA"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7418598" w14:textId="41B9C094"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李原</w:t>
            </w:r>
            <w:proofErr w:type="gramStart"/>
            <w:r w:rsidRPr="008C4DA5">
              <w:rPr>
                <w:rFonts w:hint="eastAsia"/>
                <w:color w:val="000000" w:themeColor="text1"/>
                <w:sz w:val="22"/>
                <w:szCs w:val="22"/>
              </w:rPr>
              <w:t>原</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7AEE0F9" w14:textId="7137AD84"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2024</w:t>
            </w:r>
          </w:p>
        </w:tc>
        <w:tc>
          <w:tcPr>
            <w:tcW w:w="717" w:type="pct"/>
            <w:tcBorders>
              <w:top w:val="dashed" w:sz="4" w:space="0" w:color="808080"/>
              <w:left w:val="dashed" w:sz="4" w:space="0" w:color="808080"/>
              <w:bottom w:val="dashed" w:sz="4" w:space="0" w:color="808080"/>
              <w:right w:val="dashed" w:sz="4" w:space="0" w:color="808080"/>
            </w:tcBorders>
            <w:vAlign w:val="center"/>
          </w:tcPr>
          <w:p w14:paraId="1AF9989C" w14:textId="4C2D972D"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74605E94" w14:textId="1C5B43DC" w:rsidR="0084707A" w:rsidRPr="008C4DA5" w:rsidRDefault="0084707A" w:rsidP="0084707A">
            <w:pPr>
              <w:pStyle w:val="aff6"/>
              <w:spacing w:line="280" w:lineRule="exact"/>
              <w:jc w:val="center"/>
              <w:rPr>
                <w:color w:val="000000" w:themeColor="text1"/>
                <w:szCs w:val="21"/>
              </w:rPr>
            </w:pPr>
            <w:proofErr w:type="gramStart"/>
            <w:r w:rsidRPr="008C4DA5">
              <w:rPr>
                <w:rFonts w:hint="eastAsia"/>
                <w:color w:val="000000" w:themeColor="text1"/>
                <w:szCs w:val="21"/>
              </w:rPr>
              <w:t>具身智能</w:t>
            </w:r>
            <w:proofErr w:type="gramEnd"/>
          </w:p>
        </w:tc>
      </w:tr>
      <w:tr w:rsidR="008C4DA5" w:rsidRPr="008C4DA5" w14:paraId="481F273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C4AC93B" w14:textId="1A1E51EE"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Cs w:val="21"/>
              </w:rPr>
              <w:t>王翰文</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C16AF13" w14:textId="1839E0BE"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0D477985" w14:textId="7F6FA539"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0A0DA27C" w14:textId="7922717E"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面向分布外泛化的灵巧手操作学习方法与评测研究</w:t>
            </w:r>
          </w:p>
        </w:tc>
      </w:tr>
      <w:tr w:rsidR="008C4DA5" w:rsidRPr="008C4DA5" w14:paraId="4301D449"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A6BC3EB" w14:textId="3839DA59" w:rsidR="0084707A" w:rsidRPr="008C4DA5" w:rsidRDefault="0084707A" w:rsidP="0084707A">
            <w:pPr>
              <w:spacing w:line="280" w:lineRule="exact"/>
              <w:jc w:val="center"/>
              <w:rPr>
                <w:color w:val="000000" w:themeColor="text1"/>
                <w:szCs w:val="21"/>
              </w:rPr>
            </w:pPr>
            <w:r w:rsidRPr="008C4DA5">
              <w:rPr>
                <w:rFonts w:hint="eastAsia"/>
                <w:color w:val="000000" w:themeColor="text1"/>
                <w:sz w:val="22"/>
                <w:szCs w:val="22"/>
              </w:rPr>
              <w:t>刘志博</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4347F3E6" w14:textId="1E7A5C67"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3A649D1D" w14:textId="5737AD9D" w:rsidR="0084707A" w:rsidRPr="008C4DA5" w:rsidRDefault="0084707A" w:rsidP="0084707A">
            <w:pPr>
              <w:spacing w:line="280" w:lineRule="exact"/>
              <w:jc w:val="center"/>
              <w:rPr>
                <w:color w:val="000000" w:themeColor="text1"/>
                <w:szCs w:val="21"/>
              </w:rPr>
            </w:pPr>
            <w:r w:rsidRPr="008C4DA5">
              <w:rPr>
                <w:rFonts w:hint="eastAsia"/>
                <w:color w:val="000000" w:themeColor="text1"/>
                <w:sz w:val="22"/>
                <w:szCs w:val="22"/>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40EC4437" w14:textId="0E0C43D8"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大模型智能体多模态记忆协同机制研究</w:t>
            </w:r>
          </w:p>
        </w:tc>
      </w:tr>
      <w:tr w:rsidR="008C4DA5" w:rsidRPr="008C4DA5" w14:paraId="3247B227"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C8ECBF0" w14:textId="038A4F6C"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杨淳尧</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7D3283A9" w14:textId="6C15A01F"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15F1E38E" w14:textId="14ACC6D1"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王亮</w:t>
            </w:r>
          </w:p>
        </w:tc>
        <w:tc>
          <w:tcPr>
            <w:tcW w:w="2537" w:type="pct"/>
            <w:tcBorders>
              <w:top w:val="dashed" w:sz="4" w:space="0" w:color="808080"/>
              <w:left w:val="dashed" w:sz="4" w:space="0" w:color="808080"/>
              <w:bottom w:val="dashed" w:sz="4" w:space="0" w:color="808080"/>
              <w:right w:val="dashed" w:sz="4" w:space="0" w:color="808080"/>
            </w:tcBorders>
            <w:vAlign w:val="center"/>
          </w:tcPr>
          <w:p w14:paraId="7BB38D7B" w14:textId="4353F5A6"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面向长期一致性的大模型知识编辑研究</w:t>
            </w:r>
          </w:p>
        </w:tc>
      </w:tr>
      <w:tr w:rsidR="008C4DA5" w:rsidRPr="008C4DA5" w14:paraId="7A56B61E"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BD1C68D" w14:textId="6B95A378"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宋庭聿</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9BB01F0" w14:textId="66AD151F"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4646319F" w14:textId="19104112"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吴书</w:t>
            </w:r>
          </w:p>
        </w:tc>
        <w:tc>
          <w:tcPr>
            <w:tcW w:w="2537" w:type="pct"/>
            <w:tcBorders>
              <w:top w:val="dashed" w:sz="4" w:space="0" w:color="808080"/>
              <w:left w:val="dashed" w:sz="4" w:space="0" w:color="808080"/>
              <w:bottom w:val="dashed" w:sz="4" w:space="0" w:color="808080"/>
              <w:right w:val="dashed" w:sz="4" w:space="0" w:color="808080"/>
            </w:tcBorders>
            <w:vAlign w:val="center"/>
          </w:tcPr>
          <w:p w14:paraId="0DEA8E03" w14:textId="1F9D1E37"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知识密集对话场景下的</w:t>
            </w:r>
            <w:proofErr w:type="gramStart"/>
            <w:r w:rsidRPr="008C4DA5">
              <w:rPr>
                <w:rFonts w:hint="eastAsia"/>
                <w:color w:val="000000" w:themeColor="text1"/>
                <w:szCs w:val="21"/>
              </w:rPr>
              <w:t>多模态态大模型</w:t>
            </w:r>
            <w:proofErr w:type="gramEnd"/>
            <w:r w:rsidRPr="008C4DA5">
              <w:rPr>
                <w:rFonts w:hint="eastAsia"/>
                <w:color w:val="000000" w:themeColor="text1"/>
                <w:szCs w:val="21"/>
              </w:rPr>
              <w:t>能力增强方法研究</w:t>
            </w:r>
          </w:p>
        </w:tc>
      </w:tr>
      <w:tr w:rsidR="008C4DA5" w:rsidRPr="008C4DA5" w14:paraId="05ABCCF2"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29A78EE6" w14:textId="2AE20E85"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陈思炀</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C21CB73" w14:textId="3D53DD68"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5786AF9A" w14:textId="5561B77F"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 w:val="22"/>
                <w:szCs w:val="22"/>
              </w:rPr>
              <w:t>吴书</w:t>
            </w:r>
          </w:p>
        </w:tc>
        <w:tc>
          <w:tcPr>
            <w:tcW w:w="2537" w:type="pct"/>
            <w:tcBorders>
              <w:top w:val="dashed" w:sz="4" w:space="0" w:color="808080"/>
              <w:left w:val="dashed" w:sz="4" w:space="0" w:color="808080"/>
              <w:bottom w:val="dashed" w:sz="4" w:space="0" w:color="808080"/>
              <w:right w:val="dashed" w:sz="4" w:space="0" w:color="808080"/>
            </w:tcBorders>
            <w:vAlign w:val="center"/>
          </w:tcPr>
          <w:p w14:paraId="650B82F5" w14:textId="20C95F60"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大模型智能体中的长期个性化记忆与幻觉抑制</w:t>
            </w:r>
          </w:p>
        </w:tc>
      </w:tr>
      <w:tr w:rsidR="008C4DA5" w:rsidRPr="008C4DA5" w14:paraId="1F5CB9F6"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0C2FD75" w14:textId="4356DB92" w:rsidR="0084707A" w:rsidRPr="008C4DA5" w:rsidRDefault="0084707A" w:rsidP="0084707A">
            <w:pPr>
              <w:spacing w:line="280" w:lineRule="exact"/>
              <w:jc w:val="center"/>
              <w:rPr>
                <w:color w:val="000000" w:themeColor="text1"/>
                <w:sz w:val="22"/>
                <w:szCs w:val="22"/>
              </w:rPr>
            </w:pPr>
            <w:proofErr w:type="gramStart"/>
            <w:r w:rsidRPr="008C4DA5">
              <w:rPr>
                <w:rFonts w:hint="eastAsia"/>
                <w:color w:val="000000" w:themeColor="text1"/>
                <w:sz w:val="22"/>
                <w:szCs w:val="22"/>
              </w:rPr>
              <w:t>于新强</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382419A" w14:textId="76325BA2"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171B9175" w14:textId="04F24FC4"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17A7E72F" w14:textId="5EEAB3B2"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灵巧操作</w:t>
            </w:r>
            <w:r w:rsidRPr="008C4DA5">
              <w:rPr>
                <w:rFonts w:hint="eastAsia"/>
                <w:color w:val="000000" w:themeColor="text1"/>
                <w:szCs w:val="21"/>
              </w:rPr>
              <w:t xml:space="preserve"> </w:t>
            </w:r>
          </w:p>
        </w:tc>
      </w:tr>
      <w:tr w:rsidR="008C4DA5" w:rsidRPr="008C4DA5" w14:paraId="481F38B1" w14:textId="77777777" w:rsidTr="007B5DEA">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E8C6F70" w14:textId="70CEC4BA" w:rsidR="0084707A" w:rsidRPr="008C4DA5" w:rsidRDefault="0084707A" w:rsidP="0084707A">
            <w:pPr>
              <w:spacing w:line="280" w:lineRule="exact"/>
              <w:jc w:val="center"/>
              <w:rPr>
                <w:color w:val="000000" w:themeColor="text1"/>
                <w:sz w:val="22"/>
                <w:szCs w:val="22"/>
              </w:rPr>
            </w:pPr>
            <w:r w:rsidRPr="008C4DA5">
              <w:rPr>
                <w:color w:val="000000" w:themeColor="text1"/>
                <w:sz w:val="22"/>
                <w:szCs w:val="22"/>
              </w:rPr>
              <w:t>邓皓戈</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C9BE15F" w14:textId="475DF906"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7321D080" w14:textId="7B2732EB"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7348BA47" w14:textId="29D9561C"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多模态视觉生成模型</w:t>
            </w:r>
          </w:p>
        </w:tc>
      </w:tr>
      <w:tr w:rsidR="008C4DA5" w:rsidRPr="008C4DA5" w14:paraId="078EADF8" w14:textId="77777777" w:rsidTr="00E840F1">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0F484EA8" w14:textId="7777777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高晗宇</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3FE372E" w14:textId="77777777"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2A97C9BC" w14:textId="7777777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刘强</w:t>
            </w:r>
          </w:p>
        </w:tc>
        <w:tc>
          <w:tcPr>
            <w:tcW w:w="2537" w:type="pct"/>
            <w:tcBorders>
              <w:top w:val="dashed" w:sz="4" w:space="0" w:color="808080"/>
              <w:left w:val="dashed" w:sz="4" w:space="0" w:color="808080"/>
              <w:bottom w:val="dashed" w:sz="4" w:space="0" w:color="808080"/>
              <w:right w:val="dashed" w:sz="4" w:space="0" w:color="808080"/>
            </w:tcBorders>
            <w:vAlign w:val="center"/>
          </w:tcPr>
          <w:p w14:paraId="1C230BF6" w14:textId="77777777"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谱数据分析</w:t>
            </w:r>
          </w:p>
        </w:tc>
      </w:tr>
      <w:tr w:rsidR="008C4DA5" w:rsidRPr="008C4DA5" w14:paraId="60E36937" w14:textId="77777777" w:rsidTr="00545B6F">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EAA14D8" w14:textId="0B4402A3"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Cs w:val="21"/>
              </w:rPr>
              <w:t>杨泽君</w:t>
            </w:r>
          </w:p>
        </w:tc>
        <w:tc>
          <w:tcPr>
            <w:tcW w:w="800" w:type="pct"/>
            <w:gridSpan w:val="2"/>
            <w:tcBorders>
              <w:top w:val="dashed" w:sz="4" w:space="0" w:color="808080"/>
              <w:left w:val="dashed" w:sz="4" w:space="0" w:color="808080"/>
              <w:bottom w:val="dashed" w:sz="4" w:space="0" w:color="808080"/>
              <w:right w:val="dashed" w:sz="4" w:space="0" w:color="808080"/>
            </w:tcBorders>
          </w:tcPr>
          <w:p w14:paraId="1DEE7378" w14:textId="4B25D213" w:rsidR="0084707A" w:rsidRPr="008C4DA5" w:rsidRDefault="0084707A" w:rsidP="0084707A">
            <w:pPr>
              <w:spacing w:line="280" w:lineRule="exact"/>
              <w:jc w:val="center"/>
              <w:rPr>
                <w:rFonts w:asciiTheme="majorEastAsia" w:eastAsiaTheme="majorEastAsia" w:hAnsiTheme="majorEastAsia" w:hint="eastAsia"/>
                <w:color w:val="000000" w:themeColor="text1"/>
                <w:szCs w:val="21"/>
              </w:rPr>
            </w:pPr>
            <w:r w:rsidRPr="008C4DA5">
              <w:rPr>
                <w:rFonts w:eastAsia="等线"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5FD083A1" w14:textId="04F8F8D9"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黄岩</w:t>
            </w:r>
          </w:p>
        </w:tc>
        <w:tc>
          <w:tcPr>
            <w:tcW w:w="2537" w:type="pct"/>
            <w:tcBorders>
              <w:top w:val="dashed" w:sz="4" w:space="0" w:color="808080"/>
              <w:left w:val="dashed" w:sz="4" w:space="0" w:color="808080"/>
              <w:bottom w:val="dashed" w:sz="4" w:space="0" w:color="808080"/>
              <w:right w:val="dashed" w:sz="4" w:space="0" w:color="808080"/>
            </w:tcBorders>
            <w:vAlign w:val="center"/>
          </w:tcPr>
          <w:p w14:paraId="5D56AACD" w14:textId="5E6F5D6B"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跨本体</w:t>
            </w:r>
            <w:proofErr w:type="gramStart"/>
            <w:r w:rsidRPr="008C4DA5">
              <w:rPr>
                <w:rFonts w:hint="eastAsia"/>
                <w:color w:val="000000" w:themeColor="text1"/>
                <w:szCs w:val="21"/>
              </w:rPr>
              <w:t>具身操作</w:t>
            </w:r>
            <w:proofErr w:type="gramEnd"/>
          </w:p>
        </w:tc>
      </w:tr>
      <w:tr w:rsidR="008C4DA5" w:rsidRPr="008C4DA5" w14:paraId="3DD99FB6" w14:textId="77777777" w:rsidTr="009E0E1D">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0F8C5FA" w14:textId="281073D3"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李子轩</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2CFDDD7" w14:textId="1A383DD8" w:rsidR="0084707A" w:rsidRPr="008C4DA5" w:rsidRDefault="0084707A" w:rsidP="0084707A">
            <w:pPr>
              <w:spacing w:line="280" w:lineRule="exact"/>
              <w:jc w:val="center"/>
              <w:rPr>
                <w:rFonts w:eastAsia="等线"/>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0B7E542B" w14:textId="7AA9594A"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孙哲南</w:t>
            </w:r>
          </w:p>
        </w:tc>
        <w:tc>
          <w:tcPr>
            <w:tcW w:w="2537" w:type="pct"/>
            <w:tcBorders>
              <w:top w:val="dashed" w:sz="4" w:space="0" w:color="808080"/>
              <w:left w:val="dashed" w:sz="4" w:space="0" w:color="808080"/>
              <w:bottom w:val="dashed" w:sz="4" w:space="0" w:color="808080"/>
              <w:right w:val="dashed" w:sz="4" w:space="0" w:color="808080"/>
            </w:tcBorders>
            <w:vAlign w:val="center"/>
          </w:tcPr>
          <w:p w14:paraId="086FA355" w14:textId="4DD35335"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多模态大模型推理技术研究</w:t>
            </w:r>
          </w:p>
        </w:tc>
      </w:tr>
      <w:tr w:rsidR="008C4DA5" w:rsidRPr="008C4DA5" w14:paraId="604C516C" w14:textId="77777777" w:rsidTr="000721C5">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36D169F" w14:textId="2DC03F09" w:rsidR="0084707A" w:rsidRPr="008C4DA5" w:rsidRDefault="0084707A" w:rsidP="0084707A">
            <w:pPr>
              <w:spacing w:line="280" w:lineRule="exact"/>
              <w:jc w:val="center"/>
              <w:rPr>
                <w:color w:val="000000" w:themeColor="text1"/>
                <w:szCs w:val="21"/>
              </w:rPr>
            </w:pPr>
            <w:r w:rsidRPr="008C4DA5">
              <w:rPr>
                <w:rFonts w:hint="eastAsia"/>
                <w:color w:val="000000" w:themeColor="text1"/>
              </w:rPr>
              <w:t>吴定邦</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1B09C1B5" w14:textId="433F13C9" w:rsidR="0084707A" w:rsidRPr="008C4DA5" w:rsidRDefault="0084707A" w:rsidP="0084707A">
            <w:pPr>
              <w:spacing w:line="280" w:lineRule="exact"/>
              <w:jc w:val="center"/>
              <w:rPr>
                <w:rFonts w:eastAsia="等线"/>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6058FE77" w14:textId="65E6E5DA" w:rsidR="0084707A" w:rsidRPr="008C4DA5" w:rsidRDefault="0084707A" w:rsidP="0084707A">
            <w:pPr>
              <w:spacing w:line="280" w:lineRule="exact"/>
              <w:jc w:val="center"/>
              <w:rPr>
                <w:color w:val="000000" w:themeColor="text1"/>
                <w:szCs w:val="21"/>
              </w:rPr>
            </w:pPr>
            <w:r w:rsidRPr="008C4DA5">
              <w:rPr>
                <w:rFonts w:hint="eastAsia"/>
                <w:color w:val="000000" w:themeColor="text1"/>
              </w:rPr>
              <w:t>张兆翔</w:t>
            </w:r>
          </w:p>
        </w:tc>
        <w:tc>
          <w:tcPr>
            <w:tcW w:w="2537" w:type="pct"/>
            <w:tcBorders>
              <w:top w:val="dashed" w:sz="4" w:space="0" w:color="808080"/>
              <w:left w:val="dashed" w:sz="4" w:space="0" w:color="808080"/>
              <w:bottom w:val="dashed" w:sz="4" w:space="0" w:color="808080"/>
              <w:right w:val="dashed" w:sz="4" w:space="0" w:color="808080"/>
            </w:tcBorders>
            <w:vAlign w:val="center"/>
          </w:tcPr>
          <w:p w14:paraId="51270088" w14:textId="660CC23F"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面向自主</w:t>
            </w:r>
            <w:r w:rsidRPr="008C4DA5">
              <w:rPr>
                <w:rFonts w:hint="eastAsia"/>
                <w:color w:val="000000" w:themeColor="text1"/>
                <w:szCs w:val="21"/>
              </w:rPr>
              <w:t>GUI</w:t>
            </w:r>
            <w:r w:rsidRPr="008C4DA5">
              <w:rPr>
                <w:rFonts w:hint="eastAsia"/>
                <w:color w:val="000000" w:themeColor="text1"/>
                <w:szCs w:val="21"/>
              </w:rPr>
              <w:t>智能体的仿真环境构建与可扩展强</w:t>
            </w:r>
            <w:r w:rsidRPr="008C4DA5">
              <w:rPr>
                <w:rFonts w:hint="eastAsia"/>
                <w:color w:val="000000" w:themeColor="text1"/>
                <w:szCs w:val="21"/>
              </w:rPr>
              <w:lastRenderedPageBreak/>
              <w:t>化学习训练方法研究</w:t>
            </w:r>
          </w:p>
        </w:tc>
      </w:tr>
      <w:tr w:rsidR="008C4DA5" w:rsidRPr="008C4DA5" w14:paraId="69B2D750" w14:textId="77777777" w:rsidTr="00CF695D">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67C6D886" w14:textId="5C5189E9"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lastRenderedPageBreak/>
              <w:t>杨贺雄</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526D7F52" w14:textId="3F248643" w:rsidR="0084707A" w:rsidRPr="008C4DA5" w:rsidRDefault="0084707A" w:rsidP="0084707A">
            <w:pPr>
              <w:spacing w:line="280" w:lineRule="exact"/>
              <w:jc w:val="center"/>
              <w:rPr>
                <w:rFonts w:eastAsia="等线"/>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4DBA432E" w14:textId="773F914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7DB0261B" w14:textId="5CB541EF" w:rsidR="0084707A" w:rsidRPr="008C4DA5" w:rsidRDefault="0084707A" w:rsidP="0084707A">
            <w:pPr>
              <w:pStyle w:val="aff6"/>
              <w:spacing w:line="280" w:lineRule="exact"/>
              <w:jc w:val="center"/>
              <w:rPr>
                <w:color w:val="000000" w:themeColor="text1"/>
                <w:szCs w:val="21"/>
              </w:rPr>
            </w:pPr>
            <w:r w:rsidRPr="008C4DA5">
              <w:rPr>
                <w:color w:val="000000" w:themeColor="text1"/>
                <w:szCs w:val="21"/>
              </w:rPr>
              <w:t>基于混合架构知识蒸馏的基因组序列建模研究</w:t>
            </w:r>
          </w:p>
        </w:tc>
      </w:tr>
      <w:tr w:rsidR="008C4DA5" w:rsidRPr="008C4DA5" w14:paraId="44D6C07A" w14:textId="77777777" w:rsidTr="00545B6F">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83F2A08" w14:textId="1D015197"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田</w:t>
            </w:r>
            <w:proofErr w:type="gramStart"/>
            <w:r w:rsidRPr="008C4DA5">
              <w:rPr>
                <w:rFonts w:hint="eastAsia"/>
                <w:color w:val="000000" w:themeColor="text1"/>
                <w:szCs w:val="21"/>
              </w:rPr>
              <w:t>浩</w:t>
            </w:r>
            <w:proofErr w:type="gramEnd"/>
            <w:r w:rsidRPr="008C4DA5">
              <w:rPr>
                <w:rFonts w:hint="eastAsia"/>
                <w:color w:val="000000" w:themeColor="text1"/>
                <w:szCs w:val="21"/>
              </w:rPr>
              <w:t>辰</w:t>
            </w:r>
          </w:p>
        </w:tc>
        <w:tc>
          <w:tcPr>
            <w:tcW w:w="800" w:type="pct"/>
            <w:gridSpan w:val="2"/>
            <w:tcBorders>
              <w:top w:val="dashed" w:sz="4" w:space="0" w:color="808080"/>
              <w:left w:val="dashed" w:sz="4" w:space="0" w:color="808080"/>
              <w:bottom w:val="dashed" w:sz="4" w:space="0" w:color="808080"/>
              <w:right w:val="dashed" w:sz="4" w:space="0" w:color="808080"/>
            </w:tcBorders>
          </w:tcPr>
          <w:p w14:paraId="2A3C7B8E" w14:textId="56A3E1B3" w:rsidR="0084707A" w:rsidRPr="008C4DA5" w:rsidRDefault="0084707A" w:rsidP="0084707A">
            <w:pPr>
              <w:spacing w:line="280" w:lineRule="exact"/>
              <w:jc w:val="center"/>
              <w:rPr>
                <w:rFonts w:eastAsia="等线"/>
                <w:color w:val="000000" w:themeColor="text1"/>
                <w:szCs w:val="21"/>
              </w:rPr>
            </w:pPr>
            <w:r w:rsidRPr="008C4DA5">
              <w:rPr>
                <w:rFonts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6D5CB9CB" w14:textId="681673AE"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张彰</w:t>
            </w:r>
            <w:proofErr w:type="gramEnd"/>
          </w:p>
        </w:tc>
        <w:tc>
          <w:tcPr>
            <w:tcW w:w="2537" w:type="pct"/>
            <w:tcBorders>
              <w:top w:val="dashed" w:sz="4" w:space="0" w:color="808080"/>
              <w:left w:val="dashed" w:sz="4" w:space="0" w:color="808080"/>
              <w:bottom w:val="dashed" w:sz="4" w:space="0" w:color="808080"/>
              <w:right w:val="dashed" w:sz="4" w:space="0" w:color="808080"/>
            </w:tcBorders>
            <w:vAlign w:val="center"/>
          </w:tcPr>
          <w:p w14:paraId="19509E54" w14:textId="4060CA61" w:rsidR="0084707A" w:rsidRPr="008C4DA5" w:rsidRDefault="0084707A" w:rsidP="0084707A">
            <w:pPr>
              <w:pStyle w:val="aff6"/>
              <w:spacing w:line="280" w:lineRule="exact"/>
              <w:jc w:val="center"/>
              <w:rPr>
                <w:color w:val="000000" w:themeColor="text1"/>
                <w:szCs w:val="21"/>
              </w:rPr>
            </w:pPr>
            <w:proofErr w:type="gramStart"/>
            <w:r w:rsidRPr="008C4DA5">
              <w:rPr>
                <w:rFonts w:hint="eastAsia"/>
                <w:color w:val="000000" w:themeColor="text1"/>
              </w:rPr>
              <w:t>具身多模态</w:t>
            </w:r>
            <w:proofErr w:type="gramEnd"/>
            <w:r w:rsidRPr="008C4DA5">
              <w:rPr>
                <w:rFonts w:hint="eastAsia"/>
                <w:color w:val="000000" w:themeColor="text1"/>
              </w:rPr>
              <w:t>模型的偏好对齐</w:t>
            </w:r>
          </w:p>
        </w:tc>
      </w:tr>
      <w:tr w:rsidR="008C4DA5" w:rsidRPr="008C4DA5" w14:paraId="4AC077A8" w14:textId="77777777" w:rsidTr="004165D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55601E72" w14:textId="5C40C1DB"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余永灿</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37CEA9B" w14:textId="3B59C780" w:rsidR="0084707A" w:rsidRPr="008C4DA5" w:rsidRDefault="0084707A" w:rsidP="0084707A">
            <w:pPr>
              <w:spacing w:line="280" w:lineRule="exact"/>
              <w:jc w:val="center"/>
              <w:rPr>
                <w:rFonts w:eastAsia="等线"/>
                <w:color w:val="000000" w:themeColor="text1"/>
                <w:szCs w:val="21"/>
              </w:rPr>
            </w:pPr>
            <w:r w:rsidRPr="008C4DA5">
              <w:rPr>
                <w:rFonts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4A412B6D" w14:textId="7E474446"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梁</w:t>
            </w:r>
            <w:proofErr w:type="gramStart"/>
            <w:r w:rsidRPr="008C4DA5">
              <w:rPr>
                <w:rFonts w:hint="eastAsia"/>
                <w:color w:val="000000" w:themeColor="text1"/>
                <w:szCs w:val="21"/>
              </w:rPr>
              <w:t>坚</w:t>
            </w:r>
            <w:proofErr w:type="gramEnd"/>
          </w:p>
        </w:tc>
        <w:tc>
          <w:tcPr>
            <w:tcW w:w="2537" w:type="pct"/>
            <w:tcBorders>
              <w:top w:val="dashed" w:sz="4" w:space="0" w:color="808080"/>
              <w:left w:val="dashed" w:sz="4" w:space="0" w:color="808080"/>
              <w:bottom w:val="dashed" w:sz="4" w:space="0" w:color="808080"/>
              <w:right w:val="dashed" w:sz="4" w:space="0" w:color="808080"/>
            </w:tcBorders>
            <w:vAlign w:val="center"/>
          </w:tcPr>
          <w:p w14:paraId="412BDCC0" w14:textId="0F133C46"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开放世界测试阶段领域自适应算法研究</w:t>
            </w:r>
          </w:p>
        </w:tc>
      </w:tr>
      <w:tr w:rsidR="008C4DA5" w:rsidRPr="008C4DA5" w14:paraId="59B41215" w14:textId="77777777" w:rsidTr="004165D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7809D410" w14:textId="6C2697A1"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郭况浦</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2C1959E8" w14:textId="1F93D9D3" w:rsidR="0084707A" w:rsidRPr="008C4DA5" w:rsidRDefault="0084707A" w:rsidP="0084707A">
            <w:pPr>
              <w:spacing w:line="280" w:lineRule="exact"/>
              <w:jc w:val="center"/>
              <w:rPr>
                <w:color w:val="000000" w:themeColor="text1"/>
                <w:szCs w:val="21"/>
              </w:rPr>
            </w:pPr>
            <w:r w:rsidRPr="008C4DA5">
              <w:rPr>
                <w:rFonts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639AE8EE" w14:textId="06184182" w:rsidR="0084707A" w:rsidRPr="008C4DA5" w:rsidRDefault="0084707A" w:rsidP="0084707A">
            <w:pPr>
              <w:spacing w:line="280" w:lineRule="exact"/>
              <w:jc w:val="center"/>
              <w:rPr>
                <w:color w:val="000000" w:themeColor="text1"/>
                <w:szCs w:val="21"/>
              </w:rPr>
            </w:pPr>
            <w:r w:rsidRPr="008C4DA5">
              <w:rPr>
                <w:rFonts w:hint="eastAsia"/>
                <w:color w:val="000000" w:themeColor="text1"/>
                <w:sz w:val="22"/>
                <w:szCs w:val="22"/>
              </w:rPr>
              <w:t>谭铁牛</w:t>
            </w:r>
          </w:p>
        </w:tc>
        <w:tc>
          <w:tcPr>
            <w:tcW w:w="2537" w:type="pct"/>
            <w:tcBorders>
              <w:top w:val="dashed" w:sz="4" w:space="0" w:color="808080"/>
              <w:left w:val="dashed" w:sz="4" w:space="0" w:color="808080"/>
              <w:bottom w:val="dashed" w:sz="4" w:space="0" w:color="808080"/>
              <w:right w:val="dashed" w:sz="4" w:space="0" w:color="808080"/>
            </w:tcBorders>
            <w:vAlign w:val="center"/>
          </w:tcPr>
          <w:p w14:paraId="48E6CF86" w14:textId="6B95C123" w:rsidR="0084707A" w:rsidRPr="008C4DA5" w:rsidRDefault="0084707A" w:rsidP="0084707A">
            <w:pPr>
              <w:pStyle w:val="aff6"/>
              <w:spacing w:line="280" w:lineRule="exact"/>
              <w:jc w:val="center"/>
              <w:rPr>
                <w:color w:val="000000" w:themeColor="text1"/>
                <w:szCs w:val="21"/>
              </w:rPr>
            </w:pPr>
            <w:r w:rsidRPr="008C4DA5">
              <w:rPr>
                <w:rFonts w:hint="eastAsia"/>
                <w:color w:val="000000" w:themeColor="text1"/>
                <w:szCs w:val="21"/>
              </w:rPr>
              <w:t>分布偏移下的联邦学习算法研究</w:t>
            </w:r>
          </w:p>
        </w:tc>
      </w:tr>
      <w:tr w:rsidR="008C4DA5" w:rsidRPr="008C4DA5" w14:paraId="4906799C" w14:textId="77777777" w:rsidTr="004165D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32399AEF" w14:textId="18744099" w:rsidR="0084707A" w:rsidRPr="008C4DA5" w:rsidRDefault="0084707A" w:rsidP="0084707A">
            <w:pPr>
              <w:spacing w:line="280" w:lineRule="exact"/>
              <w:jc w:val="center"/>
              <w:rPr>
                <w:color w:val="000000" w:themeColor="text1"/>
                <w:szCs w:val="21"/>
              </w:rPr>
            </w:pPr>
            <w:proofErr w:type="gramStart"/>
            <w:r w:rsidRPr="008C4DA5">
              <w:rPr>
                <w:rFonts w:hint="eastAsia"/>
                <w:color w:val="000000" w:themeColor="text1"/>
                <w:szCs w:val="21"/>
              </w:rPr>
              <w:t>孔穆</w:t>
            </w:r>
            <w:proofErr w:type="gramEnd"/>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6F97E9D" w14:textId="3EDEE8C7" w:rsidR="0084707A" w:rsidRPr="008C4DA5" w:rsidRDefault="0084707A" w:rsidP="0084707A">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2025</w:t>
            </w:r>
          </w:p>
        </w:tc>
        <w:tc>
          <w:tcPr>
            <w:tcW w:w="717" w:type="pct"/>
            <w:tcBorders>
              <w:top w:val="dashed" w:sz="4" w:space="0" w:color="808080"/>
              <w:left w:val="dashed" w:sz="4" w:space="0" w:color="808080"/>
              <w:bottom w:val="dashed" w:sz="4" w:space="0" w:color="808080"/>
              <w:right w:val="dashed" w:sz="4" w:space="0" w:color="808080"/>
            </w:tcBorders>
            <w:vAlign w:val="center"/>
          </w:tcPr>
          <w:p w14:paraId="0C7B4B4B" w14:textId="0894E0CE" w:rsidR="0084707A" w:rsidRPr="008C4DA5" w:rsidRDefault="0084707A" w:rsidP="0084707A">
            <w:pPr>
              <w:spacing w:line="280" w:lineRule="exact"/>
              <w:jc w:val="center"/>
              <w:rPr>
                <w:color w:val="000000" w:themeColor="text1"/>
                <w:sz w:val="22"/>
                <w:szCs w:val="22"/>
              </w:rPr>
            </w:pPr>
            <w:r w:rsidRPr="008C4DA5">
              <w:rPr>
                <w:rFonts w:hint="eastAsia"/>
                <w:color w:val="000000" w:themeColor="text1"/>
                <w:szCs w:val="21"/>
              </w:rPr>
              <w:t>黄岩</w:t>
            </w:r>
          </w:p>
        </w:tc>
        <w:tc>
          <w:tcPr>
            <w:tcW w:w="2537" w:type="pct"/>
            <w:tcBorders>
              <w:top w:val="dashed" w:sz="4" w:space="0" w:color="808080"/>
              <w:left w:val="dashed" w:sz="4" w:space="0" w:color="808080"/>
              <w:bottom w:val="dashed" w:sz="4" w:space="0" w:color="808080"/>
              <w:right w:val="dashed" w:sz="4" w:space="0" w:color="808080"/>
            </w:tcBorders>
            <w:vAlign w:val="center"/>
          </w:tcPr>
          <w:p w14:paraId="71043231" w14:textId="5280EF63" w:rsidR="0084707A" w:rsidRPr="008C4DA5" w:rsidRDefault="0084707A" w:rsidP="0084707A">
            <w:pPr>
              <w:pStyle w:val="aff6"/>
              <w:spacing w:line="280" w:lineRule="exact"/>
              <w:jc w:val="center"/>
              <w:rPr>
                <w:color w:val="000000" w:themeColor="text1"/>
                <w:szCs w:val="21"/>
              </w:rPr>
            </w:pPr>
            <w:proofErr w:type="gramStart"/>
            <w:r w:rsidRPr="008C4DA5">
              <w:rPr>
                <w:rFonts w:hint="eastAsia"/>
                <w:color w:val="000000" w:themeColor="text1"/>
                <w:szCs w:val="21"/>
              </w:rPr>
              <w:t>具身视觉</w:t>
            </w:r>
            <w:proofErr w:type="gramEnd"/>
            <w:r w:rsidRPr="008C4DA5">
              <w:rPr>
                <w:rFonts w:hint="eastAsia"/>
                <w:color w:val="000000" w:themeColor="text1"/>
                <w:szCs w:val="21"/>
              </w:rPr>
              <w:t>定位</w:t>
            </w:r>
          </w:p>
        </w:tc>
      </w:tr>
      <w:tr w:rsidR="009D61C8" w:rsidRPr="008C4DA5" w14:paraId="44791AA6" w14:textId="77777777" w:rsidTr="004165D6">
        <w:trPr>
          <w:trHeight w:val="397"/>
          <w:jc w:val="center"/>
        </w:trPr>
        <w:tc>
          <w:tcPr>
            <w:tcW w:w="946" w:type="pct"/>
            <w:tcBorders>
              <w:top w:val="dashed" w:sz="4" w:space="0" w:color="808080"/>
              <w:left w:val="dashed" w:sz="4" w:space="0" w:color="808080"/>
              <w:bottom w:val="dashed" w:sz="4" w:space="0" w:color="808080"/>
              <w:right w:val="dashed" w:sz="4" w:space="0" w:color="808080"/>
            </w:tcBorders>
            <w:vAlign w:val="center"/>
          </w:tcPr>
          <w:p w14:paraId="1F8293D5" w14:textId="76F6599A" w:rsidR="009D61C8" w:rsidRPr="008C4DA5" w:rsidRDefault="009D61C8" w:rsidP="009D61C8">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吴韬</w:t>
            </w:r>
          </w:p>
        </w:tc>
        <w:tc>
          <w:tcPr>
            <w:tcW w:w="800" w:type="pct"/>
            <w:gridSpan w:val="2"/>
            <w:tcBorders>
              <w:top w:val="dashed" w:sz="4" w:space="0" w:color="808080"/>
              <w:left w:val="dashed" w:sz="4" w:space="0" w:color="808080"/>
              <w:bottom w:val="dashed" w:sz="4" w:space="0" w:color="808080"/>
              <w:right w:val="dashed" w:sz="4" w:space="0" w:color="808080"/>
            </w:tcBorders>
            <w:vAlign w:val="center"/>
          </w:tcPr>
          <w:p w14:paraId="6F6E270C" w14:textId="36120BFE" w:rsidR="009D61C8" w:rsidRPr="008C4DA5" w:rsidRDefault="009D61C8" w:rsidP="009D61C8">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w:t>
            </w:r>
            <w:r w:rsidRPr="008C4DA5">
              <w:rPr>
                <w:rFonts w:asciiTheme="majorEastAsia" w:eastAsiaTheme="majorEastAsia" w:hAnsiTheme="majorEastAsia"/>
                <w:color w:val="000000" w:themeColor="text1"/>
                <w:szCs w:val="21"/>
              </w:rPr>
              <w:t>02</w:t>
            </w:r>
            <w:r w:rsidR="00937D62" w:rsidRPr="008C4DA5">
              <w:rPr>
                <w:rFonts w:asciiTheme="majorEastAsia" w:eastAsiaTheme="majorEastAsia" w:hAnsiTheme="majorEastAsia" w:hint="eastAsia"/>
                <w:color w:val="000000" w:themeColor="text1"/>
                <w:szCs w:val="21"/>
              </w:rPr>
              <w:t>5</w:t>
            </w:r>
          </w:p>
        </w:tc>
        <w:tc>
          <w:tcPr>
            <w:tcW w:w="717" w:type="pct"/>
            <w:tcBorders>
              <w:top w:val="dashed" w:sz="4" w:space="0" w:color="808080"/>
              <w:left w:val="dashed" w:sz="4" w:space="0" w:color="808080"/>
              <w:bottom w:val="dashed" w:sz="4" w:space="0" w:color="808080"/>
              <w:right w:val="dashed" w:sz="4" w:space="0" w:color="808080"/>
            </w:tcBorders>
            <w:vAlign w:val="center"/>
          </w:tcPr>
          <w:p w14:paraId="6FDCDAF0" w14:textId="7C2A97E2" w:rsidR="009D61C8" w:rsidRPr="008C4DA5" w:rsidRDefault="009D61C8" w:rsidP="009D61C8">
            <w:pPr>
              <w:spacing w:line="280" w:lineRule="exact"/>
              <w:jc w:val="center"/>
              <w:rPr>
                <w:color w:val="000000" w:themeColor="text1"/>
                <w:szCs w:val="21"/>
              </w:rPr>
            </w:pPr>
            <w:r w:rsidRPr="008C4DA5">
              <w:rPr>
                <w:rFonts w:asciiTheme="majorEastAsia" w:eastAsiaTheme="majorEastAsia" w:hAnsiTheme="majorEastAsia" w:hint="eastAsia"/>
                <w:color w:val="000000" w:themeColor="text1"/>
                <w:sz w:val="22"/>
              </w:rPr>
              <w:t>赫然</w:t>
            </w:r>
          </w:p>
        </w:tc>
        <w:tc>
          <w:tcPr>
            <w:tcW w:w="2537" w:type="pct"/>
            <w:tcBorders>
              <w:top w:val="dashed" w:sz="4" w:space="0" w:color="808080"/>
              <w:left w:val="dashed" w:sz="4" w:space="0" w:color="808080"/>
              <w:bottom w:val="dashed" w:sz="4" w:space="0" w:color="808080"/>
              <w:right w:val="dashed" w:sz="4" w:space="0" w:color="808080"/>
            </w:tcBorders>
            <w:vAlign w:val="center"/>
          </w:tcPr>
          <w:p w14:paraId="06C81277" w14:textId="0911A59A" w:rsidR="009D61C8" w:rsidRPr="008C4DA5" w:rsidRDefault="009D61C8" w:rsidP="009D61C8">
            <w:pPr>
              <w:pStyle w:val="aff6"/>
              <w:spacing w:line="280" w:lineRule="exact"/>
              <w:jc w:val="center"/>
              <w:rPr>
                <w:color w:val="000000" w:themeColor="text1"/>
                <w:szCs w:val="21"/>
              </w:rPr>
            </w:pPr>
            <w:r w:rsidRPr="008C4DA5">
              <w:rPr>
                <w:rFonts w:asciiTheme="majorEastAsia" w:eastAsiaTheme="majorEastAsia" w:hAnsiTheme="majorEastAsia" w:hint="eastAsia"/>
                <w:color w:val="000000" w:themeColor="text1"/>
                <w:szCs w:val="21"/>
              </w:rPr>
              <w:t>基于扩散模型的人脸动态编辑</w:t>
            </w:r>
          </w:p>
        </w:tc>
      </w:tr>
      <w:bookmarkEnd w:id="25"/>
    </w:tbl>
    <w:p w14:paraId="3E34A193" w14:textId="77777777" w:rsidR="00426CF9" w:rsidRPr="008C4DA5" w:rsidRDefault="00426CF9" w:rsidP="00BF58B2">
      <w:pPr>
        <w:spacing w:after="120"/>
        <w:jc w:val="center"/>
        <w:rPr>
          <w:b/>
          <w:color w:val="000000" w:themeColor="text1"/>
          <w:szCs w:val="21"/>
        </w:rPr>
      </w:pPr>
    </w:p>
    <w:p w14:paraId="04275F25" w14:textId="6F00782F" w:rsidR="00BF58B2" w:rsidRPr="008C4DA5" w:rsidRDefault="00BF58B2" w:rsidP="00BF58B2">
      <w:pPr>
        <w:spacing w:after="120"/>
        <w:jc w:val="center"/>
        <w:rPr>
          <w:b/>
          <w:color w:val="000000" w:themeColor="text1"/>
          <w:szCs w:val="21"/>
        </w:rPr>
      </w:pPr>
      <w:r w:rsidRPr="008C4DA5">
        <w:rPr>
          <w:rFonts w:hint="eastAsia"/>
          <w:b/>
          <w:color w:val="000000" w:themeColor="text1"/>
          <w:szCs w:val="21"/>
        </w:rPr>
        <w:t>在学硕士生</w:t>
      </w:r>
    </w:p>
    <w:tbl>
      <w:tblPr>
        <w:tblW w:w="5001" w:type="pct"/>
        <w:jc w:val="center"/>
        <w:tblBorders>
          <w:top w:val="dashed" w:sz="4" w:space="0" w:color="808080"/>
          <w:left w:val="dashed" w:sz="4" w:space="0" w:color="808080"/>
          <w:bottom w:val="dashed" w:sz="4" w:space="0" w:color="808080"/>
          <w:right w:val="dashed" w:sz="4" w:space="0" w:color="808080"/>
          <w:insideH w:val="dashed" w:sz="4" w:space="0" w:color="808080"/>
          <w:insideV w:val="dashed" w:sz="4" w:space="0" w:color="808080"/>
        </w:tblBorders>
        <w:tblLook w:val="0000" w:firstRow="0" w:lastRow="0" w:firstColumn="0" w:lastColumn="0" w:noHBand="0" w:noVBand="0"/>
      </w:tblPr>
      <w:tblGrid>
        <w:gridCol w:w="1802"/>
        <w:gridCol w:w="1497"/>
        <w:gridCol w:w="1231"/>
        <w:gridCol w:w="4908"/>
      </w:tblGrid>
      <w:tr w:rsidR="008C4DA5" w:rsidRPr="008C4DA5" w14:paraId="3E39492C" w14:textId="77777777" w:rsidTr="00D56119">
        <w:trPr>
          <w:trHeight w:val="397"/>
          <w:jc w:val="center"/>
        </w:trPr>
        <w:tc>
          <w:tcPr>
            <w:tcW w:w="955" w:type="pct"/>
            <w:vAlign w:val="center"/>
          </w:tcPr>
          <w:p w14:paraId="7579C0A4" w14:textId="77777777" w:rsidR="004C2B91" w:rsidRPr="008C4DA5" w:rsidRDefault="004C2B91" w:rsidP="00B25786">
            <w:pPr>
              <w:spacing w:after="120"/>
              <w:jc w:val="center"/>
              <w:rPr>
                <w:color w:val="000000" w:themeColor="text1"/>
                <w:szCs w:val="21"/>
              </w:rPr>
            </w:pPr>
            <w:r w:rsidRPr="008C4DA5">
              <w:rPr>
                <w:b/>
                <w:color w:val="000000" w:themeColor="text1"/>
                <w:szCs w:val="21"/>
              </w:rPr>
              <w:t>姓名</w:t>
            </w:r>
          </w:p>
        </w:tc>
        <w:tc>
          <w:tcPr>
            <w:tcW w:w="793" w:type="pct"/>
            <w:vAlign w:val="center"/>
          </w:tcPr>
          <w:p w14:paraId="5AE0483D" w14:textId="77777777" w:rsidR="004C2B91" w:rsidRPr="008C4DA5" w:rsidRDefault="004C2B91" w:rsidP="00C9681D">
            <w:pPr>
              <w:spacing w:after="120"/>
              <w:jc w:val="center"/>
              <w:rPr>
                <w:b/>
                <w:color w:val="000000" w:themeColor="text1"/>
                <w:szCs w:val="21"/>
              </w:rPr>
            </w:pPr>
            <w:r w:rsidRPr="008C4DA5">
              <w:rPr>
                <w:rFonts w:hint="eastAsia"/>
                <w:b/>
                <w:iCs/>
                <w:color w:val="000000" w:themeColor="text1"/>
                <w:szCs w:val="21"/>
              </w:rPr>
              <w:t>入学时间</w:t>
            </w:r>
          </w:p>
        </w:tc>
        <w:tc>
          <w:tcPr>
            <w:tcW w:w="652" w:type="pct"/>
            <w:vAlign w:val="center"/>
          </w:tcPr>
          <w:p w14:paraId="69404551" w14:textId="77777777" w:rsidR="004C2B91" w:rsidRPr="008C4DA5" w:rsidRDefault="004C2B91" w:rsidP="00B25786">
            <w:pPr>
              <w:spacing w:after="120"/>
              <w:jc w:val="center"/>
              <w:rPr>
                <w:color w:val="000000" w:themeColor="text1"/>
                <w:szCs w:val="21"/>
              </w:rPr>
            </w:pPr>
            <w:r w:rsidRPr="008C4DA5">
              <w:rPr>
                <w:b/>
                <w:color w:val="000000" w:themeColor="text1"/>
                <w:szCs w:val="21"/>
              </w:rPr>
              <w:t>导师</w:t>
            </w:r>
          </w:p>
        </w:tc>
        <w:tc>
          <w:tcPr>
            <w:tcW w:w="2600" w:type="pct"/>
            <w:vAlign w:val="center"/>
          </w:tcPr>
          <w:p w14:paraId="61B0299D" w14:textId="77777777" w:rsidR="004C2B91" w:rsidRPr="008C4DA5" w:rsidRDefault="004C2B91" w:rsidP="00B25786">
            <w:pPr>
              <w:spacing w:after="120"/>
              <w:jc w:val="center"/>
              <w:rPr>
                <w:color w:val="000000" w:themeColor="text1"/>
                <w:szCs w:val="21"/>
              </w:rPr>
            </w:pPr>
            <w:r w:rsidRPr="008C4DA5">
              <w:rPr>
                <w:rFonts w:hint="eastAsia"/>
                <w:b/>
                <w:iCs/>
                <w:color w:val="000000" w:themeColor="text1"/>
                <w:szCs w:val="21"/>
              </w:rPr>
              <w:t>研究方向</w:t>
            </w:r>
            <w:r w:rsidRPr="008C4DA5">
              <w:rPr>
                <w:b/>
                <w:iCs/>
                <w:color w:val="000000" w:themeColor="text1"/>
                <w:szCs w:val="21"/>
              </w:rPr>
              <w:t xml:space="preserve">  </w:t>
            </w:r>
            <w:r w:rsidRPr="008C4DA5">
              <w:rPr>
                <w:b/>
                <w:color w:val="000000" w:themeColor="text1"/>
                <w:szCs w:val="21"/>
              </w:rPr>
              <w:t xml:space="preserve">  </w:t>
            </w:r>
          </w:p>
        </w:tc>
      </w:tr>
      <w:tr w:rsidR="008C4DA5" w:rsidRPr="008C4DA5" w14:paraId="719B94F5" w14:textId="77777777" w:rsidTr="00883895">
        <w:trPr>
          <w:trHeight w:val="397"/>
          <w:jc w:val="center"/>
        </w:trPr>
        <w:tc>
          <w:tcPr>
            <w:tcW w:w="955" w:type="pct"/>
            <w:vAlign w:val="center"/>
          </w:tcPr>
          <w:p w14:paraId="7BDD80B3" w14:textId="148EEFE1" w:rsidR="00462A8A" w:rsidRPr="008C4DA5" w:rsidRDefault="00462A8A" w:rsidP="00462A8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张志达</w:t>
            </w:r>
          </w:p>
        </w:tc>
        <w:tc>
          <w:tcPr>
            <w:tcW w:w="793" w:type="pct"/>
            <w:vAlign w:val="center"/>
          </w:tcPr>
          <w:p w14:paraId="7B9F443E" w14:textId="4A953F0A" w:rsidR="00462A8A" w:rsidRPr="008C4DA5" w:rsidRDefault="00462A8A" w:rsidP="00462A8A">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w:t>
            </w:r>
            <w:r w:rsidRPr="008C4DA5">
              <w:rPr>
                <w:rFonts w:asciiTheme="majorEastAsia" w:eastAsiaTheme="majorEastAsia" w:hAnsiTheme="majorEastAsia"/>
                <w:color w:val="000000" w:themeColor="text1"/>
                <w:szCs w:val="21"/>
              </w:rPr>
              <w:t>023</w:t>
            </w:r>
          </w:p>
        </w:tc>
        <w:tc>
          <w:tcPr>
            <w:tcW w:w="652" w:type="pct"/>
            <w:vAlign w:val="center"/>
          </w:tcPr>
          <w:p w14:paraId="2809EA0C" w14:textId="5AA0343A" w:rsidR="00462A8A" w:rsidRPr="008C4DA5" w:rsidRDefault="00462A8A" w:rsidP="00462A8A">
            <w:pPr>
              <w:spacing w:line="280" w:lineRule="exact"/>
              <w:jc w:val="center"/>
              <w:rPr>
                <w:rFonts w:asciiTheme="majorEastAsia" w:eastAsiaTheme="majorEastAsia" w:hAnsiTheme="majorEastAsia" w:hint="eastAsia"/>
                <w:color w:val="000000" w:themeColor="text1"/>
                <w:sz w:val="22"/>
              </w:rPr>
            </w:pPr>
            <w:r w:rsidRPr="008C4DA5">
              <w:rPr>
                <w:rFonts w:asciiTheme="majorEastAsia" w:eastAsiaTheme="majorEastAsia" w:hAnsiTheme="majorEastAsia" w:hint="eastAsia"/>
                <w:color w:val="000000" w:themeColor="text1"/>
                <w:sz w:val="22"/>
              </w:rPr>
              <w:t>赫然</w:t>
            </w:r>
          </w:p>
        </w:tc>
        <w:tc>
          <w:tcPr>
            <w:tcW w:w="2600" w:type="pct"/>
            <w:vAlign w:val="center"/>
          </w:tcPr>
          <w:p w14:paraId="1F649B03" w14:textId="4F008DDB" w:rsidR="00462A8A" w:rsidRPr="008C4DA5" w:rsidRDefault="00462A8A" w:rsidP="00462A8A">
            <w:pPr>
              <w:spacing w:line="280" w:lineRule="exact"/>
              <w:jc w:val="center"/>
              <w:rPr>
                <w:rFonts w:asciiTheme="majorEastAsia" w:eastAsiaTheme="majorEastAsia" w:hAnsiTheme="majorEastAsia" w:hint="eastAsia"/>
                <w:color w:val="000000" w:themeColor="text1"/>
              </w:rPr>
            </w:pPr>
            <w:r w:rsidRPr="008C4DA5">
              <w:rPr>
                <w:rFonts w:asciiTheme="majorEastAsia" w:eastAsiaTheme="majorEastAsia" w:hAnsiTheme="majorEastAsia" w:hint="eastAsia"/>
                <w:color w:val="000000" w:themeColor="text1"/>
                <w:szCs w:val="21"/>
              </w:rPr>
              <w:t>基于保留网络的通用图像伪造检测技术</w:t>
            </w:r>
          </w:p>
        </w:tc>
      </w:tr>
      <w:tr w:rsidR="008C4DA5" w:rsidRPr="008C4DA5" w14:paraId="5F1E8422" w14:textId="77777777" w:rsidTr="00883895">
        <w:trPr>
          <w:trHeight w:val="397"/>
          <w:jc w:val="center"/>
        </w:trPr>
        <w:tc>
          <w:tcPr>
            <w:tcW w:w="955" w:type="pct"/>
            <w:vAlign w:val="center"/>
          </w:tcPr>
          <w:p w14:paraId="78AE7728" w14:textId="3D90E29D" w:rsidR="00462A8A" w:rsidRPr="008C4DA5" w:rsidRDefault="00462A8A" w:rsidP="00462A8A">
            <w:pPr>
              <w:spacing w:line="280" w:lineRule="exact"/>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孙</w:t>
            </w:r>
            <w:proofErr w:type="gramStart"/>
            <w:r w:rsidRPr="008C4DA5">
              <w:rPr>
                <w:rFonts w:asciiTheme="majorEastAsia" w:eastAsiaTheme="majorEastAsia" w:hAnsiTheme="majorEastAsia" w:hint="eastAsia"/>
                <w:color w:val="000000" w:themeColor="text1"/>
                <w:szCs w:val="21"/>
              </w:rPr>
              <w:t>浩</w:t>
            </w:r>
            <w:proofErr w:type="gramEnd"/>
          </w:p>
        </w:tc>
        <w:tc>
          <w:tcPr>
            <w:tcW w:w="793" w:type="pct"/>
            <w:vAlign w:val="center"/>
          </w:tcPr>
          <w:p w14:paraId="581E38FC" w14:textId="7A526B70" w:rsidR="00462A8A" w:rsidRPr="008C4DA5" w:rsidRDefault="00462A8A" w:rsidP="00462A8A">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w:t>
            </w:r>
            <w:r w:rsidRPr="008C4DA5">
              <w:rPr>
                <w:rFonts w:asciiTheme="majorEastAsia" w:eastAsiaTheme="majorEastAsia" w:hAnsiTheme="majorEastAsia"/>
                <w:color w:val="000000" w:themeColor="text1"/>
                <w:szCs w:val="21"/>
              </w:rPr>
              <w:t>023</w:t>
            </w:r>
          </w:p>
        </w:tc>
        <w:tc>
          <w:tcPr>
            <w:tcW w:w="652" w:type="pct"/>
            <w:vAlign w:val="center"/>
          </w:tcPr>
          <w:p w14:paraId="1A7CF457" w14:textId="46F08FB0" w:rsidR="00462A8A" w:rsidRPr="008C4DA5" w:rsidRDefault="00462A8A" w:rsidP="00462A8A">
            <w:pPr>
              <w:spacing w:line="280" w:lineRule="exact"/>
              <w:jc w:val="center"/>
              <w:rPr>
                <w:rFonts w:asciiTheme="majorEastAsia" w:eastAsiaTheme="majorEastAsia" w:hAnsiTheme="majorEastAsia" w:hint="eastAsia"/>
                <w:color w:val="000000" w:themeColor="text1"/>
                <w:sz w:val="22"/>
              </w:rPr>
            </w:pPr>
            <w:proofErr w:type="gramStart"/>
            <w:r w:rsidRPr="008C4DA5">
              <w:rPr>
                <w:rFonts w:asciiTheme="majorEastAsia" w:eastAsiaTheme="majorEastAsia" w:hAnsiTheme="majorEastAsia" w:hint="eastAsia"/>
                <w:color w:val="000000" w:themeColor="text1"/>
                <w:szCs w:val="21"/>
              </w:rPr>
              <w:t>黄怀波</w:t>
            </w:r>
            <w:proofErr w:type="gramEnd"/>
          </w:p>
        </w:tc>
        <w:tc>
          <w:tcPr>
            <w:tcW w:w="2600" w:type="pct"/>
            <w:vAlign w:val="center"/>
          </w:tcPr>
          <w:p w14:paraId="46B66A72" w14:textId="15C53146" w:rsidR="00462A8A" w:rsidRPr="008C4DA5" w:rsidRDefault="00462A8A" w:rsidP="00462A8A">
            <w:pPr>
              <w:spacing w:line="280" w:lineRule="exact"/>
              <w:jc w:val="center"/>
              <w:rPr>
                <w:rFonts w:asciiTheme="majorEastAsia" w:eastAsiaTheme="majorEastAsia" w:hAnsiTheme="majorEastAsia" w:hint="eastAsia"/>
                <w:color w:val="000000" w:themeColor="text1"/>
              </w:rPr>
            </w:pPr>
            <w:r w:rsidRPr="008C4DA5">
              <w:rPr>
                <w:rFonts w:asciiTheme="majorEastAsia" w:eastAsiaTheme="majorEastAsia" w:hAnsiTheme="majorEastAsia" w:hint="eastAsia"/>
                <w:color w:val="000000" w:themeColor="text1"/>
              </w:rPr>
              <w:t>跨模态协同的多媒体伪造鉴别关键技术</w:t>
            </w:r>
          </w:p>
        </w:tc>
      </w:tr>
      <w:tr w:rsidR="008C4DA5" w:rsidRPr="008C4DA5" w14:paraId="2E290C42" w14:textId="77777777" w:rsidTr="00883895">
        <w:trPr>
          <w:trHeight w:val="397"/>
          <w:jc w:val="center"/>
        </w:trPr>
        <w:tc>
          <w:tcPr>
            <w:tcW w:w="955" w:type="pct"/>
            <w:vAlign w:val="center"/>
          </w:tcPr>
          <w:p w14:paraId="6C089B8D" w14:textId="7E08C551" w:rsidR="00FE22D9" w:rsidRPr="008C4DA5" w:rsidRDefault="00FE22D9" w:rsidP="00FE22D9">
            <w:pPr>
              <w:spacing w:line="280" w:lineRule="exact"/>
              <w:jc w:val="center"/>
              <w:rPr>
                <w:rFonts w:asciiTheme="majorEastAsia" w:eastAsiaTheme="majorEastAsia" w:hAnsiTheme="majorEastAsia" w:hint="eastAsia"/>
                <w:color w:val="000000" w:themeColor="text1"/>
                <w:szCs w:val="21"/>
              </w:rPr>
            </w:pPr>
            <w:proofErr w:type="gramStart"/>
            <w:r w:rsidRPr="008C4DA5">
              <w:rPr>
                <w:rFonts w:hint="eastAsia"/>
                <w:color w:val="000000" w:themeColor="text1"/>
                <w:kern w:val="0"/>
                <w:szCs w:val="21"/>
              </w:rPr>
              <w:t>邵</w:t>
            </w:r>
            <w:proofErr w:type="gramEnd"/>
            <w:r w:rsidRPr="008C4DA5">
              <w:rPr>
                <w:rFonts w:hint="eastAsia"/>
                <w:color w:val="000000" w:themeColor="text1"/>
                <w:kern w:val="0"/>
                <w:szCs w:val="21"/>
              </w:rPr>
              <w:t>江南</w:t>
            </w:r>
          </w:p>
        </w:tc>
        <w:tc>
          <w:tcPr>
            <w:tcW w:w="793" w:type="pct"/>
            <w:vAlign w:val="center"/>
          </w:tcPr>
          <w:p w14:paraId="214453E1" w14:textId="06C623A8" w:rsidR="00FE22D9" w:rsidRPr="008C4DA5" w:rsidRDefault="007F2D7B" w:rsidP="00FE22D9">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2023</w:t>
            </w:r>
          </w:p>
        </w:tc>
        <w:tc>
          <w:tcPr>
            <w:tcW w:w="652" w:type="pct"/>
            <w:vAlign w:val="center"/>
          </w:tcPr>
          <w:p w14:paraId="5552A8B1" w14:textId="4A0B049A" w:rsidR="00FE22D9" w:rsidRPr="008C4DA5" w:rsidRDefault="00FE22D9" w:rsidP="00FE22D9">
            <w:pPr>
              <w:spacing w:line="280" w:lineRule="exact"/>
              <w:jc w:val="center"/>
              <w:rPr>
                <w:rFonts w:asciiTheme="majorEastAsia" w:eastAsiaTheme="majorEastAsia" w:hAnsiTheme="majorEastAsia" w:hint="eastAsia"/>
                <w:color w:val="000000" w:themeColor="text1"/>
                <w:szCs w:val="21"/>
              </w:rPr>
            </w:pPr>
            <w:r w:rsidRPr="008C4DA5">
              <w:rPr>
                <w:rFonts w:hint="eastAsia"/>
                <w:color w:val="000000" w:themeColor="text1"/>
                <w:sz w:val="22"/>
              </w:rPr>
              <w:t>赫然</w:t>
            </w:r>
          </w:p>
        </w:tc>
        <w:tc>
          <w:tcPr>
            <w:tcW w:w="2600" w:type="pct"/>
            <w:vAlign w:val="center"/>
          </w:tcPr>
          <w:p w14:paraId="5F1E72DA" w14:textId="3786C903" w:rsidR="00FE22D9" w:rsidRPr="008C4DA5" w:rsidRDefault="00961882" w:rsidP="00FE22D9">
            <w:pPr>
              <w:spacing w:line="280" w:lineRule="exact"/>
              <w:jc w:val="center"/>
              <w:rPr>
                <w:rFonts w:asciiTheme="majorEastAsia" w:eastAsiaTheme="majorEastAsia" w:hAnsiTheme="majorEastAsia" w:hint="eastAsia"/>
                <w:color w:val="000000" w:themeColor="text1"/>
              </w:rPr>
            </w:pPr>
            <w:r w:rsidRPr="008C4DA5">
              <w:rPr>
                <w:rFonts w:asciiTheme="majorEastAsia" w:eastAsiaTheme="majorEastAsia" w:hAnsiTheme="majorEastAsia" w:hint="eastAsia"/>
                <w:color w:val="000000" w:themeColor="text1"/>
              </w:rPr>
              <w:t>基于3DGS的自动驾驶场景重建</w:t>
            </w:r>
          </w:p>
        </w:tc>
      </w:tr>
      <w:tr w:rsidR="008C4DA5" w:rsidRPr="008C4DA5" w14:paraId="142473DC" w14:textId="77777777" w:rsidTr="00883895">
        <w:trPr>
          <w:trHeight w:val="397"/>
          <w:jc w:val="center"/>
        </w:trPr>
        <w:tc>
          <w:tcPr>
            <w:tcW w:w="955" w:type="pct"/>
            <w:vAlign w:val="center"/>
          </w:tcPr>
          <w:p w14:paraId="1C3F5D3F" w14:textId="2B9CE41B" w:rsidR="00D30ED2" w:rsidRPr="008C4DA5" w:rsidRDefault="000E07EE" w:rsidP="00FE22D9">
            <w:pPr>
              <w:spacing w:line="280" w:lineRule="exact"/>
              <w:jc w:val="center"/>
              <w:rPr>
                <w:color w:val="000000" w:themeColor="text1"/>
                <w:szCs w:val="21"/>
              </w:rPr>
            </w:pPr>
            <w:r w:rsidRPr="008C4DA5">
              <w:rPr>
                <w:rFonts w:hint="eastAsia"/>
                <w:color w:val="000000" w:themeColor="text1"/>
                <w:szCs w:val="21"/>
              </w:rPr>
              <w:t>晋小川</w:t>
            </w:r>
          </w:p>
        </w:tc>
        <w:tc>
          <w:tcPr>
            <w:tcW w:w="793" w:type="pct"/>
            <w:vAlign w:val="center"/>
          </w:tcPr>
          <w:p w14:paraId="45E90411" w14:textId="3DB9FC7C" w:rsidR="00D30ED2" w:rsidRPr="008C4DA5" w:rsidRDefault="000E07EE" w:rsidP="00FE22D9">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2023</w:t>
            </w:r>
          </w:p>
        </w:tc>
        <w:tc>
          <w:tcPr>
            <w:tcW w:w="652" w:type="pct"/>
            <w:vAlign w:val="center"/>
          </w:tcPr>
          <w:p w14:paraId="174DD346" w14:textId="4D941F65" w:rsidR="00D30ED2" w:rsidRPr="008C4DA5" w:rsidRDefault="000E07EE" w:rsidP="00FE22D9">
            <w:pPr>
              <w:spacing w:line="280" w:lineRule="exact"/>
              <w:jc w:val="center"/>
              <w:rPr>
                <w:color w:val="000000" w:themeColor="text1"/>
                <w:sz w:val="22"/>
              </w:rPr>
            </w:pPr>
            <w:proofErr w:type="gramStart"/>
            <w:r w:rsidRPr="008C4DA5">
              <w:rPr>
                <w:rFonts w:hint="eastAsia"/>
                <w:color w:val="000000" w:themeColor="text1"/>
                <w:sz w:val="22"/>
              </w:rPr>
              <w:t>董晶</w:t>
            </w:r>
            <w:proofErr w:type="gramEnd"/>
          </w:p>
        </w:tc>
        <w:tc>
          <w:tcPr>
            <w:tcW w:w="2600" w:type="pct"/>
            <w:vAlign w:val="center"/>
          </w:tcPr>
          <w:p w14:paraId="1FAEE8C4" w14:textId="55125C56" w:rsidR="00D30ED2" w:rsidRPr="008C4DA5" w:rsidRDefault="005148EE" w:rsidP="00FE22D9">
            <w:pPr>
              <w:spacing w:line="280" w:lineRule="exact"/>
              <w:jc w:val="center"/>
              <w:rPr>
                <w:rFonts w:asciiTheme="majorEastAsia" w:eastAsiaTheme="majorEastAsia" w:hAnsiTheme="majorEastAsia" w:hint="eastAsia"/>
                <w:color w:val="000000" w:themeColor="text1"/>
              </w:rPr>
            </w:pPr>
            <w:r w:rsidRPr="008C4DA5">
              <w:rPr>
                <w:rFonts w:asciiTheme="majorEastAsia" w:eastAsiaTheme="majorEastAsia" w:hAnsiTheme="majorEastAsia" w:hint="eastAsia"/>
                <w:color w:val="000000" w:themeColor="text1"/>
              </w:rPr>
              <w:t>视觉内容识别与价值观对齐研究</w:t>
            </w:r>
          </w:p>
        </w:tc>
      </w:tr>
      <w:tr w:rsidR="008C4DA5" w:rsidRPr="008C4DA5" w14:paraId="6C643946" w14:textId="77777777" w:rsidTr="00883895">
        <w:trPr>
          <w:trHeight w:val="397"/>
          <w:jc w:val="center"/>
        </w:trPr>
        <w:tc>
          <w:tcPr>
            <w:tcW w:w="955" w:type="pct"/>
            <w:vAlign w:val="center"/>
          </w:tcPr>
          <w:p w14:paraId="2B58DAEC" w14:textId="6C445D09" w:rsidR="00091938" w:rsidRPr="008C4DA5" w:rsidRDefault="00091938" w:rsidP="00091938">
            <w:pPr>
              <w:spacing w:line="280" w:lineRule="exact"/>
              <w:jc w:val="center"/>
              <w:rPr>
                <w:rFonts w:asciiTheme="majorEastAsia" w:eastAsiaTheme="majorEastAsia" w:hAnsiTheme="majorEastAsia" w:hint="eastAsia"/>
                <w:color w:val="000000" w:themeColor="text1"/>
                <w:szCs w:val="21"/>
              </w:rPr>
            </w:pPr>
            <w:r w:rsidRPr="008C4DA5">
              <w:rPr>
                <w:rFonts w:hint="eastAsia"/>
                <w:color w:val="000000" w:themeColor="text1"/>
                <w:szCs w:val="21"/>
              </w:rPr>
              <w:t>白</w:t>
            </w:r>
            <w:proofErr w:type="gramStart"/>
            <w:r w:rsidRPr="008C4DA5">
              <w:rPr>
                <w:rFonts w:hint="eastAsia"/>
                <w:color w:val="000000" w:themeColor="text1"/>
                <w:szCs w:val="21"/>
              </w:rPr>
              <w:t>埔</w:t>
            </w:r>
            <w:proofErr w:type="gramEnd"/>
            <w:r w:rsidRPr="008C4DA5">
              <w:rPr>
                <w:rFonts w:hint="eastAsia"/>
                <w:color w:val="000000" w:themeColor="text1"/>
                <w:szCs w:val="21"/>
              </w:rPr>
              <w:t>瑞</w:t>
            </w:r>
          </w:p>
        </w:tc>
        <w:tc>
          <w:tcPr>
            <w:tcW w:w="793" w:type="pct"/>
            <w:vAlign w:val="center"/>
          </w:tcPr>
          <w:p w14:paraId="0AD35413" w14:textId="1EA31837" w:rsidR="00091938" w:rsidRPr="008C4DA5" w:rsidRDefault="00091938" w:rsidP="00091938">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2023</w:t>
            </w:r>
          </w:p>
        </w:tc>
        <w:tc>
          <w:tcPr>
            <w:tcW w:w="652" w:type="pct"/>
            <w:vAlign w:val="center"/>
          </w:tcPr>
          <w:p w14:paraId="684D0330" w14:textId="15B21AFB" w:rsidR="00091938" w:rsidRPr="008C4DA5" w:rsidRDefault="00091938" w:rsidP="00091938">
            <w:pPr>
              <w:spacing w:line="280" w:lineRule="exact"/>
              <w:jc w:val="center"/>
              <w:rPr>
                <w:rFonts w:asciiTheme="majorEastAsia" w:eastAsiaTheme="majorEastAsia" w:hAnsiTheme="majorEastAsia" w:hint="eastAsia"/>
                <w:color w:val="000000" w:themeColor="text1"/>
                <w:szCs w:val="21"/>
              </w:rPr>
            </w:pPr>
            <w:r w:rsidRPr="008C4DA5">
              <w:rPr>
                <w:rFonts w:hint="eastAsia"/>
                <w:color w:val="000000" w:themeColor="text1"/>
                <w:kern w:val="0"/>
                <w:szCs w:val="21"/>
              </w:rPr>
              <w:t>赫然</w:t>
            </w:r>
          </w:p>
        </w:tc>
        <w:tc>
          <w:tcPr>
            <w:tcW w:w="2600" w:type="pct"/>
            <w:vAlign w:val="center"/>
          </w:tcPr>
          <w:p w14:paraId="6D8041AB" w14:textId="6CC1DAA2" w:rsidR="00091938" w:rsidRPr="008C4DA5" w:rsidRDefault="00091938" w:rsidP="00091938">
            <w:pPr>
              <w:spacing w:line="280" w:lineRule="exact"/>
              <w:jc w:val="center"/>
              <w:rPr>
                <w:rFonts w:asciiTheme="majorEastAsia" w:eastAsiaTheme="majorEastAsia" w:hAnsiTheme="majorEastAsia" w:hint="eastAsia"/>
                <w:color w:val="000000" w:themeColor="text1"/>
              </w:rPr>
            </w:pPr>
            <w:r w:rsidRPr="008C4DA5">
              <w:rPr>
                <w:rFonts w:hint="eastAsia"/>
                <w:color w:val="000000" w:themeColor="text1"/>
                <w:lang w:val="x-none"/>
              </w:rPr>
              <w:t>基于生成式先验的高保真视频增强研究</w:t>
            </w:r>
          </w:p>
        </w:tc>
      </w:tr>
      <w:tr w:rsidR="008C4DA5" w:rsidRPr="008C4DA5" w14:paraId="041EE865" w14:textId="77777777" w:rsidTr="00883895">
        <w:trPr>
          <w:trHeight w:val="397"/>
          <w:jc w:val="center"/>
        </w:trPr>
        <w:tc>
          <w:tcPr>
            <w:tcW w:w="955" w:type="pct"/>
            <w:vAlign w:val="center"/>
          </w:tcPr>
          <w:p w14:paraId="0FA0E69E" w14:textId="63ED75AE" w:rsidR="00091938" w:rsidRPr="008C4DA5" w:rsidRDefault="00091938" w:rsidP="00091938">
            <w:pPr>
              <w:spacing w:line="280" w:lineRule="exact"/>
              <w:jc w:val="center"/>
              <w:rPr>
                <w:rFonts w:asciiTheme="majorEastAsia" w:eastAsiaTheme="majorEastAsia" w:hAnsiTheme="majorEastAsia" w:hint="eastAsia"/>
                <w:color w:val="000000" w:themeColor="text1"/>
                <w:szCs w:val="21"/>
              </w:rPr>
            </w:pPr>
            <w:proofErr w:type="gramStart"/>
            <w:r w:rsidRPr="008C4DA5">
              <w:rPr>
                <w:rFonts w:hint="eastAsia"/>
                <w:color w:val="000000" w:themeColor="text1"/>
                <w:szCs w:val="21"/>
              </w:rPr>
              <w:t>艾雨昂</w:t>
            </w:r>
            <w:proofErr w:type="gramEnd"/>
          </w:p>
        </w:tc>
        <w:tc>
          <w:tcPr>
            <w:tcW w:w="793" w:type="pct"/>
            <w:vAlign w:val="center"/>
          </w:tcPr>
          <w:p w14:paraId="2ABBE9DB" w14:textId="71E4C840" w:rsidR="00091938" w:rsidRPr="008C4DA5" w:rsidRDefault="00091938" w:rsidP="00091938">
            <w:pPr>
              <w:jc w:val="center"/>
              <w:rPr>
                <w:rFonts w:asciiTheme="majorEastAsia" w:eastAsiaTheme="majorEastAsia" w:hAnsiTheme="majorEastAsia" w:hint="eastAsia"/>
                <w:color w:val="000000" w:themeColor="text1"/>
                <w:szCs w:val="21"/>
              </w:rPr>
            </w:pPr>
            <w:r w:rsidRPr="008C4DA5">
              <w:rPr>
                <w:rFonts w:asciiTheme="majorEastAsia" w:eastAsiaTheme="majorEastAsia" w:hAnsiTheme="majorEastAsia" w:hint="eastAsia"/>
                <w:color w:val="000000" w:themeColor="text1"/>
                <w:szCs w:val="21"/>
              </w:rPr>
              <w:t>2023</w:t>
            </w:r>
          </w:p>
        </w:tc>
        <w:tc>
          <w:tcPr>
            <w:tcW w:w="652" w:type="pct"/>
            <w:vAlign w:val="center"/>
          </w:tcPr>
          <w:p w14:paraId="060741B7" w14:textId="27C885BB" w:rsidR="00091938" w:rsidRPr="008C4DA5" w:rsidRDefault="00091938" w:rsidP="00091938">
            <w:pPr>
              <w:spacing w:line="280" w:lineRule="exact"/>
              <w:jc w:val="center"/>
              <w:rPr>
                <w:rFonts w:asciiTheme="majorEastAsia" w:eastAsiaTheme="majorEastAsia" w:hAnsiTheme="majorEastAsia" w:hint="eastAsia"/>
                <w:color w:val="000000" w:themeColor="text1"/>
                <w:szCs w:val="21"/>
              </w:rPr>
            </w:pPr>
            <w:proofErr w:type="gramStart"/>
            <w:r w:rsidRPr="008C4DA5">
              <w:rPr>
                <w:rFonts w:hint="eastAsia"/>
                <w:color w:val="000000" w:themeColor="text1"/>
                <w:szCs w:val="21"/>
              </w:rPr>
              <w:t>黄怀波</w:t>
            </w:r>
            <w:proofErr w:type="gramEnd"/>
          </w:p>
        </w:tc>
        <w:tc>
          <w:tcPr>
            <w:tcW w:w="2600" w:type="pct"/>
            <w:vAlign w:val="center"/>
          </w:tcPr>
          <w:p w14:paraId="5F70C413" w14:textId="52BF1187" w:rsidR="00091938" w:rsidRPr="008C4DA5" w:rsidRDefault="00091938" w:rsidP="00091938">
            <w:pPr>
              <w:spacing w:line="280" w:lineRule="exact"/>
              <w:jc w:val="center"/>
              <w:rPr>
                <w:rFonts w:asciiTheme="majorEastAsia" w:eastAsiaTheme="majorEastAsia" w:hAnsiTheme="majorEastAsia" w:hint="eastAsia"/>
                <w:color w:val="000000" w:themeColor="text1"/>
              </w:rPr>
            </w:pPr>
            <w:r w:rsidRPr="008C4DA5">
              <w:rPr>
                <w:rFonts w:hint="eastAsia"/>
                <w:color w:val="000000" w:themeColor="text1"/>
              </w:rPr>
              <w:t>真实场景图像复原关键技术研究</w:t>
            </w:r>
          </w:p>
        </w:tc>
      </w:tr>
      <w:tr w:rsidR="008C4DA5" w:rsidRPr="008C4DA5" w14:paraId="33D94AF2" w14:textId="77777777" w:rsidTr="00883895">
        <w:trPr>
          <w:trHeight w:val="397"/>
          <w:jc w:val="center"/>
        </w:trPr>
        <w:tc>
          <w:tcPr>
            <w:tcW w:w="955" w:type="pct"/>
            <w:vAlign w:val="center"/>
          </w:tcPr>
          <w:p w14:paraId="4C145CAA" w14:textId="7527E45A" w:rsidR="00904E3D" w:rsidRPr="008C4DA5" w:rsidRDefault="00904E3D" w:rsidP="00904E3D">
            <w:pPr>
              <w:spacing w:line="280" w:lineRule="exact"/>
              <w:jc w:val="center"/>
              <w:rPr>
                <w:color w:val="000000" w:themeColor="text1"/>
                <w:szCs w:val="21"/>
              </w:rPr>
            </w:pPr>
            <w:r w:rsidRPr="008C4DA5">
              <w:rPr>
                <w:rFonts w:hint="eastAsia"/>
                <w:color w:val="000000" w:themeColor="text1"/>
                <w:sz w:val="22"/>
                <w:szCs w:val="22"/>
              </w:rPr>
              <w:t>韩晓轩</w:t>
            </w:r>
          </w:p>
        </w:tc>
        <w:tc>
          <w:tcPr>
            <w:tcW w:w="793" w:type="pct"/>
            <w:vAlign w:val="center"/>
          </w:tcPr>
          <w:p w14:paraId="4433B2A3" w14:textId="7D4215EB" w:rsidR="00904E3D" w:rsidRPr="008C4DA5" w:rsidRDefault="003652D9" w:rsidP="00904E3D">
            <w:pPr>
              <w:jc w:val="center"/>
              <w:rPr>
                <w:color w:val="000000" w:themeColor="text1"/>
                <w:szCs w:val="21"/>
              </w:rPr>
            </w:pPr>
            <w:r w:rsidRPr="008C4DA5">
              <w:rPr>
                <w:rFonts w:hint="eastAsia"/>
                <w:color w:val="000000" w:themeColor="text1"/>
                <w:szCs w:val="21"/>
              </w:rPr>
              <w:t>2</w:t>
            </w:r>
            <w:r w:rsidRPr="008C4DA5">
              <w:rPr>
                <w:color w:val="000000" w:themeColor="text1"/>
                <w:szCs w:val="21"/>
              </w:rPr>
              <w:t>023</w:t>
            </w:r>
          </w:p>
        </w:tc>
        <w:tc>
          <w:tcPr>
            <w:tcW w:w="652" w:type="pct"/>
            <w:vAlign w:val="center"/>
          </w:tcPr>
          <w:p w14:paraId="0E58EFA2" w14:textId="53198A8E" w:rsidR="00904E3D" w:rsidRPr="008C4DA5" w:rsidRDefault="00904E3D" w:rsidP="00904E3D">
            <w:pPr>
              <w:spacing w:line="280" w:lineRule="exact"/>
              <w:jc w:val="center"/>
              <w:rPr>
                <w:color w:val="000000" w:themeColor="text1"/>
                <w:szCs w:val="21"/>
              </w:rPr>
            </w:pPr>
            <w:r w:rsidRPr="008C4DA5">
              <w:rPr>
                <w:rFonts w:hint="eastAsia"/>
                <w:color w:val="000000" w:themeColor="text1"/>
                <w:sz w:val="22"/>
                <w:szCs w:val="22"/>
              </w:rPr>
              <w:t>王伟</w:t>
            </w:r>
          </w:p>
        </w:tc>
        <w:tc>
          <w:tcPr>
            <w:tcW w:w="2600" w:type="pct"/>
            <w:vAlign w:val="center"/>
          </w:tcPr>
          <w:p w14:paraId="04EDDA38" w14:textId="15E54B4C" w:rsidR="00904E3D" w:rsidRPr="008C4DA5" w:rsidRDefault="00904E3D" w:rsidP="00904E3D">
            <w:pPr>
              <w:spacing w:line="280" w:lineRule="exact"/>
              <w:jc w:val="center"/>
              <w:rPr>
                <w:color w:val="000000" w:themeColor="text1"/>
              </w:rPr>
            </w:pPr>
            <w:r w:rsidRPr="008C4DA5">
              <w:rPr>
                <w:rFonts w:hint="eastAsia"/>
                <w:color w:val="000000" w:themeColor="text1"/>
                <w:szCs w:val="21"/>
              </w:rPr>
              <w:t>生成式人工智能安全</w:t>
            </w:r>
          </w:p>
        </w:tc>
      </w:tr>
      <w:tr w:rsidR="008C4DA5" w:rsidRPr="008C4DA5" w14:paraId="5D9ACD26" w14:textId="77777777" w:rsidTr="00883895">
        <w:trPr>
          <w:trHeight w:val="397"/>
          <w:jc w:val="center"/>
        </w:trPr>
        <w:tc>
          <w:tcPr>
            <w:tcW w:w="955" w:type="pct"/>
            <w:vAlign w:val="center"/>
          </w:tcPr>
          <w:p w14:paraId="7C9AA7A7" w14:textId="1D8219EA" w:rsidR="00D3513F" w:rsidRPr="008C4DA5" w:rsidRDefault="00D3513F" w:rsidP="00D3513F">
            <w:pPr>
              <w:spacing w:line="280" w:lineRule="exact"/>
              <w:jc w:val="center"/>
              <w:rPr>
                <w:color w:val="000000" w:themeColor="text1"/>
                <w:szCs w:val="21"/>
              </w:rPr>
            </w:pPr>
            <w:proofErr w:type="gramStart"/>
            <w:r w:rsidRPr="008C4DA5">
              <w:rPr>
                <w:rFonts w:hint="eastAsia"/>
                <w:color w:val="000000" w:themeColor="text1"/>
                <w:szCs w:val="21"/>
              </w:rPr>
              <w:t>王畅路</w:t>
            </w:r>
            <w:proofErr w:type="gramEnd"/>
          </w:p>
        </w:tc>
        <w:tc>
          <w:tcPr>
            <w:tcW w:w="793" w:type="pct"/>
            <w:vAlign w:val="center"/>
          </w:tcPr>
          <w:p w14:paraId="541EBA1D" w14:textId="721FFB2F" w:rsidR="00D3513F" w:rsidRPr="008C4DA5" w:rsidRDefault="00D3513F" w:rsidP="00D3513F">
            <w:pPr>
              <w:jc w:val="center"/>
              <w:rPr>
                <w:color w:val="000000" w:themeColor="text1"/>
                <w:szCs w:val="21"/>
              </w:rPr>
            </w:pPr>
            <w:r w:rsidRPr="008C4DA5">
              <w:rPr>
                <w:rFonts w:hint="eastAsia"/>
                <w:color w:val="000000" w:themeColor="text1"/>
                <w:szCs w:val="21"/>
              </w:rPr>
              <w:t>2023</w:t>
            </w:r>
          </w:p>
        </w:tc>
        <w:tc>
          <w:tcPr>
            <w:tcW w:w="652" w:type="pct"/>
            <w:vAlign w:val="center"/>
          </w:tcPr>
          <w:p w14:paraId="39D6BB89" w14:textId="28C2C0B1" w:rsidR="00D3513F" w:rsidRPr="008C4DA5" w:rsidRDefault="00D3513F" w:rsidP="00D3513F">
            <w:pPr>
              <w:spacing w:line="280" w:lineRule="exact"/>
              <w:jc w:val="center"/>
              <w:rPr>
                <w:color w:val="000000" w:themeColor="text1"/>
                <w:szCs w:val="21"/>
              </w:rPr>
            </w:pPr>
            <w:r w:rsidRPr="008C4DA5">
              <w:rPr>
                <w:rFonts w:hint="eastAsia"/>
                <w:color w:val="000000" w:themeColor="text1"/>
                <w:szCs w:val="21"/>
              </w:rPr>
              <w:t>孙哲南</w:t>
            </w:r>
          </w:p>
        </w:tc>
        <w:tc>
          <w:tcPr>
            <w:tcW w:w="2600" w:type="pct"/>
            <w:vAlign w:val="center"/>
          </w:tcPr>
          <w:p w14:paraId="7DE537CE" w14:textId="52671486" w:rsidR="00D3513F" w:rsidRPr="008C4DA5" w:rsidRDefault="00D3513F" w:rsidP="00D3513F">
            <w:pPr>
              <w:spacing w:line="280" w:lineRule="exact"/>
              <w:jc w:val="center"/>
              <w:rPr>
                <w:color w:val="000000" w:themeColor="text1"/>
              </w:rPr>
            </w:pPr>
            <w:r w:rsidRPr="008C4DA5">
              <w:rPr>
                <w:rFonts w:hint="eastAsia"/>
                <w:color w:val="000000" w:themeColor="text1"/>
                <w:szCs w:val="21"/>
              </w:rPr>
              <w:t>论文剽窃大模型中的思维</w:t>
            </w:r>
            <w:proofErr w:type="gramStart"/>
            <w:r w:rsidRPr="008C4DA5">
              <w:rPr>
                <w:rFonts w:hint="eastAsia"/>
                <w:color w:val="000000" w:themeColor="text1"/>
                <w:szCs w:val="21"/>
              </w:rPr>
              <w:t>链技术</w:t>
            </w:r>
            <w:proofErr w:type="gramEnd"/>
            <w:r w:rsidRPr="008C4DA5">
              <w:rPr>
                <w:rFonts w:hint="eastAsia"/>
                <w:color w:val="000000" w:themeColor="text1"/>
                <w:szCs w:val="21"/>
              </w:rPr>
              <w:t>研究</w:t>
            </w:r>
          </w:p>
        </w:tc>
      </w:tr>
      <w:tr w:rsidR="008C4DA5" w:rsidRPr="008C4DA5" w14:paraId="3D348291" w14:textId="77777777" w:rsidTr="00883895">
        <w:trPr>
          <w:trHeight w:val="397"/>
          <w:jc w:val="center"/>
        </w:trPr>
        <w:tc>
          <w:tcPr>
            <w:tcW w:w="955" w:type="pct"/>
            <w:vAlign w:val="center"/>
          </w:tcPr>
          <w:p w14:paraId="5C91EB98" w14:textId="0D777ABA" w:rsidR="00D3513F" w:rsidRPr="008C4DA5" w:rsidRDefault="00D3513F" w:rsidP="00D3513F">
            <w:pPr>
              <w:spacing w:line="280" w:lineRule="exact"/>
              <w:jc w:val="center"/>
              <w:rPr>
                <w:color w:val="000000" w:themeColor="text1"/>
                <w:szCs w:val="21"/>
              </w:rPr>
            </w:pPr>
            <w:r w:rsidRPr="008C4DA5">
              <w:rPr>
                <w:rFonts w:hint="eastAsia"/>
                <w:color w:val="000000" w:themeColor="text1"/>
                <w:sz w:val="22"/>
                <w:szCs w:val="22"/>
              </w:rPr>
              <w:t>张明庆</w:t>
            </w:r>
          </w:p>
        </w:tc>
        <w:tc>
          <w:tcPr>
            <w:tcW w:w="793" w:type="pct"/>
            <w:vAlign w:val="center"/>
          </w:tcPr>
          <w:p w14:paraId="65080573" w14:textId="4FF44092" w:rsidR="00D3513F" w:rsidRPr="008C4DA5" w:rsidRDefault="00D3513F" w:rsidP="00D3513F">
            <w:pPr>
              <w:jc w:val="center"/>
              <w:rPr>
                <w:color w:val="000000" w:themeColor="text1"/>
                <w:szCs w:val="21"/>
              </w:rPr>
            </w:pPr>
            <w:r w:rsidRPr="008C4DA5">
              <w:rPr>
                <w:rFonts w:hint="eastAsia"/>
                <w:color w:val="000000" w:themeColor="text1"/>
                <w:szCs w:val="21"/>
              </w:rPr>
              <w:t>2023</w:t>
            </w:r>
          </w:p>
        </w:tc>
        <w:tc>
          <w:tcPr>
            <w:tcW w:w="652" w:type="pct"/>
            <w:vAlign w:val="center"/>
          </w:tcPr>
          <w:p w14:paraId="7FC607CE" w14:textId="14C05FAF" w:rsidR="00D3513F" w:rsidRPr="008C4DA5" w:rsidRDefault="00D3513F" w:rsidP="00D3513F">
            <w:pPr>
              <w:spacing w:line="280" w:lineRule="exact"/>
              <w:jc w:val="center"/>
              <w:rPr>
                <w:color w:val="000000" w:themeColor="text1"/>
                <w:szCs w:val="21"/>
              </w:rPr>
            </w:pPr>
            <w:r w:rsidRPr="008C4DA5">
              <w:rPr>
                <w:rFonts w:hint="eastAsia"/>
                <w:color w:val="000000" w:themeColor="text1"/>
                <w:sz w:val="22"/>
                <w:szCs w:val="22"/>
              </w:rPr>
              <w:t>王亮</w:t>
            </w:r>
          </w:p>
        </w:tc>
        <w:tc>
          <w:tcPr>
            <w:tcW w:w="2600" w:type="pct"/>
            <w:vAlign w:val="center"/>
          </w:tcPr>
          <w:p w14:paraId="6B2673C7" w14:textId="3323888D" w:rsidR="00D3513F" w:rsidRPr="008C4DA5" w:rsidRDefault="00D3513F" w:rsidP="00D3513F">
            <w:pPr>
              <w:spacing w:line="280" w:lineRule="exact"/>
              <w:jc w:val="center"/>
              <w:rPr>
                <w:color w:val="000000" w:themeColor="text1"/>
              </w:rPr>
            </w:pPr>
            <w:r w:rsidRPr="008C4DA5">
              <w:rPr>
                <w:rFonts w:hint="eastAsia"/>
                <w:color w:val="000000" w:themeColor="text1"/>
                <w:szCs w:val="21"/>
              </w:rPr>
              <w:t>基于大模型的谣言检测方法研究</w:t>
            </w:r>
          </w:p>
        </w:tc>
      </w:tr>
      <w:tr w:rsidR="008C4DA5" w:rsidRPr="008C4DA5" w14:paraId="064B0BF6" w14:textId="77777777" w:rsidTr="00883895">
        <w:trPr>
          <w:trHeight w:val="397"/>
          <w:jc w:val="center"/>
        </w:trPr>
        <w:tc>
          <w:tcPr>
            <w:tcW w:w="955" w:type="pct"/>
            <w:vAlign w:val="center"/>
          </w:tcPr>
          <w:p w14:paraId="377E3194" w14:textId="47105FCE" w:rsidR="00D3513F" w:rsidRPr="008C4DA5" w:rsidRDefault="00D3513F" w:rsidP="00D3513F">
            <w:pPr>
              <w:spacing w:line="280" w:lineRule="exact"/>
              <w:jc w:val="center"/>
              <w:rPr>
                <w:color w:val="000000" w:themeColor="text1"/>
                <w:szCs w:val="21"/>
              </w:rPr>
            </w:pPr>
            <w:proofErr w:type="gramStart"/>
            <w:r w:rsidRPr="008C4DA5">
              <w:rPr>
                <w:rFonts w:hint="eastAsia"/>
                <w:color w:val="000000" w:themeColor="text1"/>
                <w:sz w:val="22"/>
                <w:szCs w:val="22"/>
              </w:rPr>
              <w:t>陈柳吉</w:t>
            </w:r>
            <w:proofErr w:type="gramEnd"/>
          </w:p>
        </w:tc>
        <w:tc>
          <w:tcPr>
            <w:tcW w:w="793" w:type="pct"/>
            <w:vAlign w:val="center"/>
          </w:tcPr>
          <w:p w14:paraId="7F40C949" w14:textId="685DFCAD" w:rsidR="00D3513F" w:rsidRPr="008C4DA5" w:rsidRDefault="00D3513F" w:rsidP="00D3513F">
            <w:pPr>
              <w:jc w:val="center"/>
              <w:rPr>
                <w:color w:val="000000" w:themeColor="text1"/>
                <w:szCs w:val="21"/>
              </w:rPr>
            </w:pPr>
            <w:r w:rsidRPr="008C4DA5">
              <w:rPr>
                <w:rFonts w:hint="eastAsia"/>
                <w:color w:val="000000" w:themeColor="text1"/>
                <w:szCs w:val="21"/>
              </w:rPr>
              <w:t>2023</w:t>
            </w:r>
          </w:p>
        </w:tc>
        <w:tc>
          <w:tcPr>
            <w:tcW w:w="652" w:type="pct"/>
            <w:vAlign w:val="center"/>
          </w:tcPr>
          <w:p w14:paraId="73770381" w14:textId="753A6A1A" w:rsidR="00D3513F" w:rsidRPr="008C4DA5" w:rsidRDefault="00D3513F" w:rsidP="00D3513F">
            <w:pPr>
              <w:spacing w:line="280" w:lineRule="exact"/>
              <w:jc w:val="center"/>
              <w:rPr>
                <w:color w:val="000000" w:themeColor="text1"/>
                <w:szCs w:val="21"/>
              </w:rPr>
            </w:pPr>
            <w:r w:rsidRPr="008C4DA5">
              <w:rPr>
                <w:rFonts w:hint="eastAsia"/>
                <w:color w:val="000000" w:themeColor="text1"/>
                <w:sz w:val="22"/>
                <w:szCs w:val="22"/>
              </w:rPr>
              <w:t>吴书</w:t>
            </w:r>
          </w:p>
        </w:tc>
        <w:tc>
          <w:tcPr>
            <w:tcW w:w="2600" w:type="pct"/>
            <w:vAlign w:val="center"/>
          </w:tcPr>
          <w:p w14:paraId="37CE7429" w14:textId="5D056254" w:rsidR="00D3513F" w:rsidRPr="008C4DA5" w:rsidRDefault="00D3513F" w:rsidP="00D3513F">
            <w:pPr>
              <w:spacing w:line="280" w:lineRule="exact"/>
              <w:jc w:val="center"/>
              <w:rPr>
                <w:color w:val="000000" w:themeColor="text1"/>
              </w:rPr>
            </w:pPr>
            <w:r w:rsidRPr="008C4DA5">
              <w:rPr>
                <w:rFonts w:hint="eastAsia"/>
                <w:color w:val="000000" w:themeColor="text1"/>
                <w:szCs w:val="21"/>
              </w:rPr>
              <w:t>基于智能体的安全研究</w:t>
            </w:r>
          </w:p>
        </w:tc>
      </w:tr>
      <w:tr w:rsidR="008C4DA5" w:rsidRPr="008C4DA5" w14:paraId="588DC3C1" w14:textId="77777777" w:rsidTr="00883895">
        <w:trPr>
          <w:trHeight w:val="397"/>
          <w:jc w:val="center"/>
        </w:trPr>
        <w:tc>
          <w:tcPr>
            <w:tcW w:w="955" w:type="pct"/>
            <w:vAlign w:val="center"/>
          </w:tcPr>
          <w:p w14:paraId="69EB0DC7" w14:textId="1FC8EF80" w:rsidR="00D3513F" w:rsidRPr="008C4DA5" w:rsidRDefault="00D3513F" w:rsidP="00D3513F">
            <w:pPr>
              <w:spacing w:line="280" w:lineRule="exact"/>
              <w:jc w:val="center"/>
              <w:rPr>
                <w:color w:val="000000" w:themeColor="text1"/>
                <w:sz w:val="22"/>
                <w:szCs w:val="22"/>
              </w:rPr>
            </w:pPr>
            <w:r w:rsidRPr="008C4DA5">
              <w:rPr>
                <w:rFonts w:hint="eastAsia"/>
                <w:color w:val="000000" w:themeColor="text1"/>
                <w:szCs w:val="21"/>
              </w:rPr>
              <w:t>王宣淇</w:t>
            </w:r>
          </w:p>
        </w:tc>
        <w:tc>
          <w:tcPr>
            <w:tcW w:w="793" w:type="pct"/>
            <w:vAlign w:val="center"/>
          </w:tcPr>
          <w:p w14:paraId="797C880C" w14:textId="134F91EA" w:rsidR="00D3513F" w:rsidRPr="008C4DA5" w:rsidRDefault="00D3513F" w:rsidP="00D3513F">
            <w:pPr>
              <w:jc w:val="center"/>
              <w:rPr>
                <w:color w:val="000000" w:themeColor="text1"/>
                <w:szCs w:val="21"/>
              </w:rPr>
            </w:pPr>
            <w:r w:rsidRPr="008C4DA5">
              <w:rPr>
                <w:rFonts w:hint="eastAsia"/>
                <w:color w:val="000000" w:themeColor="text1"/>
                <w:szCs w:val="21"/>
              </w:rPr>
              <w:t>2023</w:t>
            </w:r>
          </w:p>
        </w:tc>
        <w:tc>
          <w:tcPr>
            <w:tcW w:w="652" w:type="pct"/>
            <w:vAlign w:val="center"/>
          </w:tcPr>
          <w:p w14:paraId="397C1EC2" w14:textId="73D42ADC" w:rsidR="00D3513F" w:rsidRPr="008C4DA5" w:rsidRDefault="00D3513F" w:rsidP="00D3513F">
            <w:pPr>
              <w:spacing w:line="280" w:lineRule="exact"/>
              <w:jc w:val="center"/>
              <w:rPr>
                <w:color w:val="000000" w:themeColor="text1"/>
                <w:sz w:val="22"/>
                <w:szCs w:val="22"/>
              </w:rPr>
            </w:pPr>
            <w:r w:rsidRPr="008C4DA5">
              <w:rPr>
                <w:rFonts w:hint="eastAsia"/>
                <w:color w:val="000000" w:themeColor="text1"/>
                <w:szCs w:val="21"/>
              </w:rPr>
              <w:t>王亮</w:t>
            </w:r>
          </w:p>
        </w:tc>
        <w:tc>
          <w:tcPr>
            <w:tcW w:w="2600" w:type="pct"/>
            <w:vAlign w:val="center"/>
          </w:tcPr>
          <w:p w14:paraId="69B4CF9E" w14:textId="37D2934F" w:rsidR="00D3513F" w:rsidRPr="008C4DA5" w:rsidRDefault="00D3513F" w:rsidP="00D3513F">
            <w:pPr>
              <w:spacing w:line="280" w:lineRule="exact"/>
              <w:jc w:val="center"/>
              <w:rPr>
                <w:color w:val="000000" w:themeColor="text1"/>
                <w:szCs w:val="21"/>
              </w:rPr>
            </w:pPr>
            <w:r w:rsidRPr="008C4DA5">
              <w:rPr>
                <w:rFonts w:hint="eastAsia"/>
                <w:color w:val="000000" w:themeColor="text1"/>
              </w:rPr>
              <w:t>面向安全驾驶的场景风险建模</w:t>
            </w:r>
          </w:p>
        </w:tc>
      </w:tr>
      <w:tr w:rsidR="008C4DA5" w:rsidRPr="008C4DA5" w14:paraId="73E73187" w14:textId="77777777" w:rsidTr="00883895">
        <w:trPr>
          <w:trHeight w:val="397"/>
          <w:jc w:val="center"/>
        </w:trPr>
        <w:tc>
          <w:tcPr>
            <w:tcW w:w="955" w:type="pct"/>
            <w:vAlign w:val="center"/>
          </w:tcPr>
          <w:p w14:paraId="1193C13F" w14:textId="6ECF2B4A" w:rsidR="00D3513F" w:rsidRPr="008C4DA5" w:rsidRDefault="00D3513F" w:rsidP="00D3513F">
            <w:pPr>
              <w:spacing w:line="280" w:lineRule="exact"/>
              <w:jc w:val="center"/>
              <w:rPr>
                <w:color w:val="000000" w:themeColor="text1"/>
                <w:szCs w:val="21"/>
              </w:rPr>
            </w:pPr>
            <w:proofErr w:type="gramStart"/>
            <w:r w:rsidRPr="008C4DA5">
              <w:rPr>
                <w:rFonts w:hint="eastAsia"/>
                <w:color w:val="000000" w:themeColor="text1"/>
                <w:sz w:val="22"/>
                <w:szCs w:val="22"/>
              </w:rPr>
              <w:t>毛钟楷</w:t>
            </w:r>
            <w:proofErr w:type="gramEnd"/>
          </w:p>
        </w:tc>
        <w:tc>
          <w:tcPr>
            <w:tcW w:w="793" w:type="pct"/>
            <w:vAlign w:val="center"/>
          </w:tcPr>
          <w:p w14:paraId="6C695BBC" w14:textId="28B5B81E" w:rsidR="00D3513F" w:rsidRPr="008C4DA5" w:rsidRDefault="00D3513F" w:rsidP="00D3513F">
            <w:pPr>
              <w:jc w:val="center"/>
              <w:rPr>
                <w:color w:val="000000" w:themeColor="text1"/>
                <w:szCs w:val="21"/>
              </w:rPr>
            </w:pPr>
            <w:r w:rsidRPr="008C4DA5">
              <w:rPr>
                <w:rFonts w:hint="eastAsia"/>
                <w:color w:val="000000" w:themeColor="text1"/>
                <w:szCs w:val="21"/>
              </w:rPr>
              <w:t>2023</w:t>
            </w:r>
          </w:p>
        </w:tc>
        <w:tc>
          <w:tcPr>
            <w:tcW w:w="652" w:type="pct"/>
            <w:vAlign w:val="center"/>
          </w:tcPr>
          <w:p w14:paraId="20F130F0" w14:textId="3D496284" w:rsidR="00D3513F" w:rsidRPr="008C4DA5" w:rsidRDefault="00D3513F" w:rsidP="00D3513F">
            <w:pPr>
              <w:spacing w:line="280" w:lineRule="exact"/>
              <w:jc w:val="center"/>
              <w:rPr>
                <w:color w:val="000000" w:themeColor="text1"/>
                <w:szCs w:val="21"/>
              </w:rPr>
            </w:pPr>
            <w:proofErr w:type="gramStart"/>
            <w:r w:rsidRPr="008C4DA5">
              <w:rPr>
                <w:rFonts w:hint="eastAsia"/>
                <w:color w:val="000000" w:themeColor="text1"/>
                <w:szCs w:val="21"/>
              </w:rPr>
              <w:t>张兆翔</w:t>
            </w:r>
            <w:proofErr w:type="gramEnd"/>
          </w:p>
        </w:tc>
        <w:tc>
          <w:tcPr>
            <w:tcW w:w="2600" w:type="pct"/>
            <w:vAlign w:val="center"/>
          </w:tcPr>
          <w:p w14:paraId="5FEF218E" w14:textId="43552623" w:rsidR="00D3513F" w:rsidRPr="008C4DA5" w:rsidRDefault="00D3513F" w:rsidP="00D3513F">
            <w:pPr>
              <w:spacing w:line="280" w:lineRule="exact"/>
              <w:jc w:val="center"/>
              <w:rPr>
                <w:color w:val="000000" w:themeColor="text1"/>
              </w:rPr>
            </w:pPr>
            <w:r w:rsidRPr="008C4DA5">
              <w:rPr>
                <w:rFonts w:hint="eastAsia"/>
                <w:color w:val="000000" w:themeColor="text1"/>
                <w:szCs w:val="21"/>
              </w:rPr>
              <w:t>程序化建筑三维重建</w:t>
            </w:r>
          </w:p>
        </w:tc>
      </w:tr>
      <w:tr w:rsidR="008C4DA5" w:rsidRPr="008C4DA5" w14:paraId="55206997" w14:textId="77777777" w:rsidTr="00883895">
        <w:trPr>
          <w:trHeight w:val="397"/>
          <w:jc w:val="center"/>
        </w:trPr>
        <w:tc>
          <w:tcPr>
            <w:tcW w:w="955" w:type="pct"/>
            <w:vAlign w:val="center"/>
          </w:tcPr>
          <w:p w14:paraId="0D5DD0C7" w14:textId="7E2237C2" w:rsidR="00F4321A" w:rsidRPr="008C4DA5" w:rsidRDefault="00F4321A" w:rsidP="00F4321A">
            <w:pPr>
              <w:spacing w:line="280" w:lineRule="exact"/>
              <w:jc w:val="center"/>
              <w:rPr>
                <w:color w:val="000000" w:themeColor="text1"/>
                <w:sz w:val="22"/>
                <w:szCs w:val="22"/>
              </w:rPr>
            </w:pPr>
            <w:r w:rsidRPr="008C4DA5">
              <w:rPr>
                <w:rFonts w:hint="eastAsia"/>
                <w:color w:val="000000" w:themeColor="text1"/>
                <w:szCs w:val="21"/>
              </w:rPr>
              <w:t>朱德旭</w:t>
            </w:r>
          </w:p>
        </w:tc>
        <w:tc>
          <w:tcPr>
            <w:tcW w:w="793" w:type="pct"/>
            <w:vAlign w:val="center"/>
          </w:tcPr>
          <w:p w14:paraId="631F1F0F" w14:textId="01C208F6" w:rsidR="00F4321A" w:rsidRPr="008C4DA5" w:rsidRDefault="00F4321A" w:rsidP="00F4321A">
            <w:pPr>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652" w:type="pct"/>
            <w:vAlign w:val="center"/>
          </w:tcPr>
          <w:p w14:paraId="3BF76834" w14:textId="0BDE8609" w:rsidR="00F4321A" w:rsidRPr="008C4DA5" w:rsidRDefault="00F4321A" w:rsidP="00F4321A">
            <w:pPr>
              <w:spacing w:line="280" w:lineRule="exact"/>
              <w:jc w:val="center"/>
              <w:rPr>
                <w:color w:val="000000" w:themeColor="text1"/>
                <w:sz w:val="22"/>
                <w:szCs w:val="22"/>
              </w:rPr>
            </w:pPr>
            <w:r w:rsidRPr="008C4DA5">
              <w:rPr>
                <w:rFonts w:hint="eastAsia"/>
                <w:color w:val="000000" w:themeColor="text1"/>
                <w:sz w:val="22"/>
              </w:rPr>
              <w:t>赫然</w:t>
            </w:r>
          </w:p>
        </w:tc>
        <w:tc>
          <w:tcPr>
            <w:tcW w:w="2600" w:type="pct"/>
            <w:vAlign w:val="center"/>
          </w:tcPr>
          <w:p w14:paraId="1D655FFF" w14:textId="72C8B161" w:rsidR="00F4321A" w:rsidRPr="008C4DA5" w:rsidRDefault="00F4321A" w:rsidP="00F4321A">
            <w:pPr>
              <w:spacing w:line="280" w:lineRule="exact"/>
              <w:jc w:val="center"/>
              <w:rPr>
                <w:color w:val="000000" w:themeColor="text1"/>
                <w:szCs w:val="21"/>
              </w:rPr>
            </w:pPr>
            <w:r w:rsidRPr="008C4DA5">
              <w:rPr>
                <w:rFonts w:asciiTheme="majorEastAsia" w:eastAsiaTheme="majorEastAsia" w:hAnsiTheme="majorEastAsia" w:hint="eastAsia"/>
                <w:color w:val="000000" w:themeColor="text1"/>
              </w:rPr>
              <w:t>自动驾驶场景的4D重建</w:t>
            </w:r>
          </w:p>
        </w:tc>
      </w:tr>
      <w:tr w:rsidR="008C4DA5" w:rsidRPr="008C4DA5" w14:paraId="6561497D" w14:textId="77777777" w:rsidTr="00883895">
        <w:trPr>
          <w:trHeight w:val="397"/>
          <w:jc w:val="center"/>
        </w:trPr>
        <w:tc>
          <w:tcPr>
            <w:tcW w:w="955" w:type="pct"/>
            <w:vAlign w:val="center"/>
          </w:tcPr>
          <w:p w14:paraId="3871FC40" w14:textId="29A68B50" w:rsidR="001E0280" w:rsidRPr="008C4DA5" w:rsidRDefault="001E0280" w:rsidP="001E0280">
            <w:pPr>
              <w:spacing w:line="280" w:lineRule="exact"/>
              <w:jc w:val="center"/>
              <w:rPr>
                <w:color w:val="000000" w:themeColor="text1"/>
                <w:sz w:val="22"/>
                <w:szCs w:val="22"/>
              </w:rPr>
            </w:pPr>
            <w:r w:rsidRPr="008C4DA5">
              <w:rPr>
                <w:rFonts w:hint="eastAsia"/>
                <w:color w:val="000000" w:themeColor="text1"/>
                <w:szCs w:val="21"/>
              </w:rPr>
              <w:t>鞠政</w:t>
            </w:r>
          </w:p>
        </w:tc>
        <w:tc>
          <w:tcPr>
            <w:tcW w:w="793" w:type="pct"/>
            <w:vAlign w:val="center"/>
          </w:tcPr>
          <w:p w14:paraId="07E6F8D2" w14:textId="753B4005" w:rsidR="001E0280" w:rsidRPr="008C4DA5" w:rsidRDefault="001E0280" w:rsidP="001E0280">
            <w:pPr>
              <w:jc w:val="center"/>
              <w:rPr>
                <w:color w:val="000000" w:themeColor="text1"/>
                <w:szCs w:val="21"/>
              </w:rPr>
            </w:pPr>
            <w:r w:rsidRPr="008C4DA5">
              <w:rPr>
                <w:rFonts w:hint="eastAsia"/>
                <w:color w:val="000000" w:themeColor="text1"/>
                <w:szCs w:val="21"/>
              </w:rPr>
              <w:t>2024</w:t>
            </w:r>
          </w:p>
        </w:tc>
        <w:tc>
          <w:tcPr>
            <w:tcW w:w="652" w:type="pct"/>
          </w:tcPr>
          <w:p w14:paraId="42E45466" w14:textId="7D13F659" w:rsidR="001E0280" w:rsidRPr="008C4DA5" w:rsidRDefault="001E0280" w:rsidP="001E0280">
            <w:pPr>
              <w:spacing w:line="280" w:lineRule="exact"/>
              <w:jc w:val="center"/>
              <w:rPr>
                <w:color w:val="000000" w:themeColor="text1"/>
                <w:sz w:val="22"/>
                <w:szCs w:val="22"/>
              </w:rPr>
            </w:pPr>
            <w:proofErr w:type="gramStart"/>
            <w:r w:rsidRPr="008C4DA5">
              <w:rPr>
                <w:rFonts w:hint="eastAsia"/>
                <w:color w:val="000000" w:themeColor="text1"/>
                <w:szCs w:val="21"/>
              </w:rPr>
              <w:t>张兆翔</w:t>
            </w:r>
            <w:proofErr w:type="gramEnd"/>
          </w:p>
        </w:tc>
        <w:tc>
          <w:tcPr>
            <w:tcW w:w="2600" w:type="pct"/>
            <w:vAlign w:val="center"/>
          </w:tcPr>
          <w:p w14:paraId="4C86AB2A" w14:textId="01DEC253" w:rsidR="001E0280" w:rsidRPr="008C4DA5" w:rsidRDefault="001E0280" w:rsidP="001E0280">
            <w:pPr>
              <w:spacing w:line="280" w:lineRule="exact"/>
              <w:jc w:val="center"/>
              <w:rPr>
                <w:color w:val="000000" w:themeColor="text1"/>
                <w:szCs w:val="21"/>
              </w:rPr>
            </w:pPr>
            <w:proofErr w:type="spellStart"/>
            <w:r w:rsidRPr="008C4DA5">
              <w:rPr>
                <w:rFonts w:hint="eastAsia"/>
                <w:color w:val="000000" w:themeColor="text1"/>
              </w:rPr>
              <w:t>MoE</w:t>
            </w:r>
            <w:proofErr w:type="spellEnd"/>
            <w:r w:rsidRPr="008C4DA5">
              <w:rPr>
                <w:rFonts w:hint="eastAsia"/>
                <w:color w:val="000000" w:themeColor="text1"/>
              </w:rPr>
              <w:t>-UI</w:t>
            </w:r>
            <w:r w:rsidRPr="008C4DA5">
              <w:rPr>
                <w:rFonts w:hint="eastAsia"/>
                <w:color w:val="000000" w:themeColor="text1"/>
              </w:rPr>
              <w:t>：面向跨平台界面认知与行为生成的动态专家决策机制</w:t>
            </w:r>
          </w:p>
        </w:tc>
      </w:tr>
      <w:tr w:rsidR="008C4DA5" w:rsidRPr="008C4DA5" w14:paraId="15AFEF1E" w14:textId="77777777" w:rsidTr="00883895">
        <w:trPr>
          <w:trHeight w:val="397"/>
          <w:jc w:val="center"/>
        </w:trPr>
        <w:tc>
          <w:tcPr>
            <w:tcW w:w="955" w:type="pct"/>
            <w:vAlign w:val="center"/>
          </w:tcPr>
          <w:p w14:paraId="252B2D6A" w14:textId="59D1A5B8" w:rsidR="001E0280" w:rsidRPr="008C4DA5" w:rsidRDefault="001E0280" w:rsidP="001E0280">
            <w:pPr>
              <w:spacing w:line="280" w:lineRule="exact"/>
              <w:jc w:val="center"/>
              <w:rPr>
                <w:color w:val="000000" w:themeColor="text1"/>
                <w:sz w:val="22"/>
                <w:szCs w:val="22"/>
              </w:rPr>
            </w:pPr>
            <w:r w:rsidRPr="008C4DA5">
              <w:rPr>
                <w:rFonts w:hint="eastAsia"/>
                <w:color w:val="000000" w:themeColor="text1"/>
                <w:szCs w:val="21"/>
              </w:rPr>
              <w:t>李明杰</w:t>
            </w:r>
          </w:p>
        </w:tc>
        <w:tc>
          <w:tcPr>
            <w:tcW w:w="793" w:type="pct"/>
            <w:vAlign w:val="center"/>
          </w:tcPr>
          <w:p w14:paraId="047A09D0" w14:textId="5ACF6D32" w:rsidR="001E0280" w:rsidRPr="008C4DA5" w:rsidRDefault="001E0280" w:rsidP="001E0280">
            <w:pPr>
              <w:jc w:val="center"/>
              <w:rPr>
                <w:color w:val="000000" w:themeColor="text1"/>
                <w:szCs w:val="21"/>
              </w:rPr>
            </w:pPr>
            <w:r w:rsidRPr="008C4DA5">
              <w:rPr>
                <w:rFonts w:hint="eastAsia"/>
                <w:color w:val="000000" w:themeColor="text1"/>
                <w:szCs w:val="21"/>
              </w:rPr>
              <w:t>2024</w:t>
            </w:r>
          </w:p>
        </w:tc>
        <w:tc>
          <w:tcPr>
            <w:tcW w:w="652" w:type="pct"/>
          </w:tcPr>
          <w:p w14:paraId="58D71CEB" w14:textId="629CF07A" w:rsidR="001E0280" w:rsidRPr="008C4DA5" w:rsidRDefault="001E0280" w:rsidP="001E0280">
            <w:pPr>
              <w:spacing w:line="280" w:lineRule="exact"/>
              <w:jc w:val="center"/>
              <w:rPr>
                <w:color w:val="000000" w:themeColor="text1"/>
                <w:sz w:val="22"/>
                <w:szCs w:val="22"/>
              </w:rPr>
            </w:pPr>
            <w:proofErr w:type="gramStart"/>
            <w:r w:rsidRPr="008C4DA5">
              <w:rPr>
                <w:rFonts w:hint="eastAsia"/>
                <w:color w:val="000000" w:themeColor="text1"/>
                <w:szCs w:val="21"/>
              </w:rPr>
              <w:t>张兆翔</w:t>
            </w:r>
            <w:proofErr w:type="gramEnd"/>
          </w:p>
        </w:tc>
        <w:tc>
          <w:tcPr>
            <w:tcW w:w="2600" w:type="pct"/>
            <w:vAlign w:val="center"/>
          </w:tcPr>
          <w:p w14:paraId="4F7D5197" w14:textId="39C265F1" w:rsidR="001E0280" w:rsidRPr="008C4DA5" w:rsidRDefault="001E0280" w:rsidP="001E0280">
            <w:pPr>
              <w:spacing w:line="280" w:lineRule="exact"/>
              <w:jc w:val="center"/>
              <w:rPr>
                <w:color w:val="000000" w:themeColor="text1"/>
                <w:szCs w:val="21"/>
              </w:rPr>
            </w:pPr>
            <w:r w:rsidRPr="008C4DA5">
              <w:rPr>
                <w:rFonts w:hint="eastAsia"/>
                <w:color w:val="000000" w:themeColor="text1"/>
                <w:szCs w:val="21"/>
              </w:rPr>
              <w:t>基于大预言模型输入的可编辑</w:t>
            </w:r>
            <w:r w:rsidRPr="008C4DA5">
              <w:rPr>
                <w:rFonts w:hint="eastAsia"/>
                <w:color w:val="000000" w:themeColor="text1"/>
                <w:szCs w:val="21"/>
              </w:rPr>
              <w:t>3D</w:t>
            </w:r>
            <w:r w:rsidRPr="008C4DA5">
              <w:rPr>
                <w:rFonts w:hint="eastAsia"/>
                <w:color w:val="000000" w:themeColor="text1"/>
                <w:szCs w:val="21"/>
              </w:rPr>
              <w:t>生成</w:t>
            </w:r>
          </w:p>
        </w:tc>
      </w:tr>
      <w:tr w:rsidR="008C4DA5" w:rsidRPr="008C4DA5" w14:paraId="6613A258" w14:textId="77777777" w:rsidTr="00F86DEF">
        <w:trPr>
          <w:trHeight w:val="397"/>
          <w:jc w:val="center"/>
        </w:trPr>
        <w:tc>
          <w:tcPr>
            <w:tcW w:w="955" w:type="pct"/>
            <w:vAlign w:val="center"/>
          </w:tcPr>
          <w:p w14:paraId="3014B094" w14:textId="7AF0C2C2" w:rsidR="004C7F4D" w:rsidRPr="008C4DA5" w:rsidRDefault="007E6336" w:rsidP="001E0280">
            <w:pPr>
              <w:spacing w:line="280" w:lineRule="exact"/>
              <w:jc w:val="center"/>
              <w:rPr>
                <w:color w:val="000000" w:themeColor="text1"/>
                <w:szCs w:val="21"/>
              </w:rPr>
            </w:pPr>
            <w:r w:rsidRPr="008C4DA5">
              <w:rPr>
                <w:rFonts w:hint="eastAsia"/>
                <w:color w:val="000000" w:themeColor="text1"/>
                <w:szCs w:val="21"/>
              </w:rPr>
              <w:t>杨文骙</w:t>
            </w:r>
          </w:p>
        </w:tc>
        <w:tc>
          <w:tcPr>
            <w:tcW w:w="793" w:type="pct"/>
            <w:vAlign w:val="center"/>
          </w:tcPr>
          <w:p w14:paraId="24C6FAD4" w14:textId="095FF191" w:rsidR="004C7F4D" w:rsidRPr="008C4DA5" w:rsidRDefault="007E6336" w:rsidP="001E0280">
            <w:pPr>
              <w:jc w:val="center"/>
              <w:rPr>
                <w:color w:val="000000" w:themeColor="text1"/>
                <w:szCs w:val="21"/>
              </w:rPr>
            </w:pPr>
            <w:r w:rsidRPr="008C4DA5">
              <w:rPr>
                <w:rFonts w:hint="eastAsia"/>
                <w:color w:val="000000" w:themeColor="text1"/>
                <w:szCs w:val="21"/>
              </w:rPr>
              <w:t>2024</w:t>
            </w:r>
          </w:p>
        </w:tc>
        <w:tc>
          <w:tcPr>
            <w:tcW w:w="652" w:type="pct"/>
            <w:vAlign w:val="center"/>
          </w:tcPr>
          <w:p w14:paraId="0091616C" w14:textId="1DB125BB" w:rsidR="004C7F4D" w:rsidRPr="008C4DA5" w:rsidRDefault="00615F15" w:rsidP="001E0280">
            <w:pPr>
              <w:spacing w:line="280" w:lineRule="exact"/>
              <w:jc w:val="center"/>
              <w:rPr>
                <w:color w:val="000000" w:themeColor="text1"/>
                <w:szCs w:val="21"/>
              </w:rPr>
            </w:pPr>
            <w:r w:rsidRPr="008C4DA5">
              <w:rPr>
                <w:rFonts w:hint="eastAsia"/>
                <w:color w:val="000000" w:themeColor="text1"/>
                <w:szCs w:val="21"/>
              </w:rPr>
              <w:t>赫然</w:t>
            </w:r>
          </w:p>
        </w:tc>
        <w:tc>
          <w:tcPr>
            <w:tcW w:w="2600" w:type="pct"/>
            <w:vAlign w:val="center"/>
          </w:tcPr>
          <w:p w14:paraId="64532DDF" w14:textId="1D975C94" w:rsidR="004C7F4D" w:rsidRPr="008C4DA5" w:rsidRDefault="00720461" w:rsidP="001E0280">
            <w:pPr>
              <w:spacing w:line="280" w:lineRule="exact"/>
              <w:jc w:val="center"/>
              <w:rPr>
                <w:color w:val="000000" w:themeColor="text1"/>
                <w:szCs w:val="21"/>
              </w:rPr>
            </w:pPr>
            <w:r w:rsidRPr="008C4DA5">
              <w:rPr>
                <w:color w:val="000000" w:themeColor="text1"/>
                <w:szCs w:val="21"/>
              </w:rPr>
              <w:t>GUI</w:t>
            </w:r>
            <w:r w:rsidRPr="008C4DA5">
              <w:rPr>
                <w:color w:val="000000" w:themeColor="text1"/>
                <w:szCs w:val="21"/>
              </w:rPr>
              <w:t>智能体推理幻觉检测与</w:t>
            </w:r>
            <w:r w:rsidRPr="008C4DA5">
              <w:rPr>
                <w:rFonts w:hint="eastAsia"/>
                <w:color w:val="000000" w:themeColor="text1"/>
                <w:szCs w:val="21"/>
              </w:rPr>
              <w:t>改进方法</w:t>
            </w:r>
            <w:r w:rsidRPr="008C4DA5">
              <w:rPr>
                <w:color w:val="000000" w:themeColor="text1"/>
                <w:szCs w:val="21"/>
              </w:rPr>
              <w:t>研究</w:t>
            </w:r>
          </w:p>
        </w:tc>
      </w:tr>
      <w:tr w:rsidR="008C4DA5" w:rsidRPr="008C4DA5" w14:paraId="5BA52BA8" w14:textId="77777777" w:rsidTr="00F86DEF">
        <w:trPr>
          <w:trHeight w:val="397"/>
          <w:jc w:val="center"/>
        </w:trPr>
        <w:tc>
          <w:tcPr>
            <w:tcW w:w="955" w:type="pct"/>
            <w:vAlign w:val="center"/>
          </w:tcPr>
          <w:p w14:paraId="57B595AB" w14:textId="685A329A" w:rsidR="00CA0359" w:rsidRPr="008C4DA5" w:rsidRDefault="00CA0359" w:rsidP="00CA0359">
            <w:pPr>
              <w:spacing w:line="280" w:lineRule="exact"/>
              <w:jc w:val="center"/>
              <w:rPr>
                <w:color w:val="000000" w:themeColor="text1"/>
                <w:szCs w:val="21"/>
              </w:rPr>
            </w:pPr>
            <w:r w:rsidRPr="008C4DA5">
              <w:rPr>
                <w:rFonts w:hint="eastAsia"/>
                <w:color w:val="000000" w:themeColor="text1"/>
              </w:rPr>
              <w:t>詹兵</w:t>
            </w:r>
          </w:p>
        </w:tc>
        <w:tc>
          <w:tcPr>
            <w:tcW w:w="793" w:type="pct"/>
            <w:vAlign w:val="center"/>
          </w:tcPr>
          <w:p w14:paraId="6C3B988F" w14:textId="455CEB51" w:rsidR="00CA0359" w:rsidRPr="008C4DA5" w:rsidRDefault="001F11F5" w:rsidP="00CA0359">
            <w:pPr>
              <w:jc w:val="center"/>
              <w:rPr>
                <w:color w:val="000000" w:themeColor="text1"/>
                <w:szCs w:val="21"/>
              </w:rPr>
            </w:pPr>
            <w:r w:rsidRPr="008C4DA5">
              <w:rPr>
                <w:rFonts w:hint="eastAsia"/>
                <w:color w:val="000000" w:themeColor="text1"/>
                <w:szCs w:val="21"/>
              </w:rPr>
              <w:t>2024</w:t>
            </w:r>
          </w:p>
        </w:tc>
        <w:tc>
          <w:tcPr>
            <w:tcW w:w="652" w:type="pct"/>
            <w:vAlign w:val="center"/>
          </w:tcPr>
          <w:p w14:paraId="4558A52D" w14:textId="761A618F" w:rsidR="00CA0359" w:rsidRPr="008C4DA5" w:rsidRDefault="00CA0359" w:rsidP="00CA0359">
            <w:pPr>
              <w:spacing w:line="280" w:lineRule="exact"/>
              <w:jc w:val="center"/>
              <w:rPr>
                <w:color w:val="000000" w:themeColor="text1"/>
                <w:szCs w:val="21"/>
              </w:rPr>
            </w:pPr>
            <w:proofErr w:type="gramStart"/>
            <w:r w:rsidRPr="008C4DA5">
              <w:rPr>
                <w:rFonts w:hint="eastAsia"/>
                <w:color w:val="000000" w:themeColor="text1"/>
              </w:rPr>
              <w:t>张兆翔</w:t>
            </w:r>
            <w:proofErr w:type="gramEnd"/>
          </w:p>
        </w:tc>
        <w:tc>
          <w:tcPr>
            <w:tcW w:w="2600" w:type="pct"/>
            <w:vAlign w:val="center"/>
          </w:tcPr>
          <w:p w14:paraId="74C599AB" w14:textId="6D1D968B" w:rsidR="00CA0359" w:rsidRPr="008C4DA5" w:rsidRDefault="00CA0359" w:rsidP="00CA0359">
            <w:pPr>
              <w:spacing w:line="280" w:lineRule="exact"/>
              <w:jc w:val="center"/>
              <w:rPr>
                <w:color w:val="000000" w:themeColor="text1"/>
                <w:szCs w:val="21"/>
              </w:rPr>
            </w:pPr>
            <w:r w:rsidRPr="008C4DA5">
              <w:rPr>
                <w:rFonts w:hint="eastAsia"/>
                <w:color w:val="000000" w:themeColor="text1"/>
                <w:szCs w:val="21"/>
              </w:rPr>
              <w:t>用于规划增强的驾驶世界模型：未来场景—轨迹联合预测</w:t>
            </w:r>
          </w:p>
        </w:tc>
      </w:tr>
      <w:tr w:rsidR="008C4DA5" w:rsidRPr="008C4DA5" w14:paraId="44C83C67" w14:textId="77777777" w:rsidTr="00F86DEF">
        <w:trPr>
          <w:trHeight w:val="397"/>
          <w:jc w:val="center"/>
        </w:trPr>
        <w:tc>
          <w:tcPr>
            <w:tcW w:w="955" w:type="pct"/>
            <w:vAlign w:val="center"/>
          </w:tcPr>
          <w:p w14:paraId="6B9B3EA6" w14:textId="675424BF" w:rsidR="00CA0359" w:rsidRPr="008C4DA5" w:rsidRDefault="00CA0359" w:rsidP="00CA0359">
            <w:pPr>
              <w:spacing w:line="280" w:lineRule="exact"/>
              <w:jc w:val="center"/>
              <w:rPr>
                <w:color w:val="000000" w:themeColor="text1"/>
                <w:szCs w:val="21"/>
              </w:rPr>
            </w:pPr>
            <w:r w:rsidRPr="008C4DA5">
              <w:rPr>
                <w:rFonts w:hint="eastAsia"/>
                <w:color w:val="000000" w:themeColor="text1"/>
              </w:rPr>
              <w:t>郝锐</w:t>
            </w:r>
          </w:p>
        </w:tc>
        <w:tc>
          <w:tcPr>
            <w:tcW w:w="793" w:type="pct"/>
            <w:vAlign w:val="center"/>
          </w:tcPr>
          <w:p w14:paraId="3DBF5F3D" w14:textId="18BC6628" w:rsidR="00CA0359" w:rsidRPr="008C4DA5" w:rsidRDefault="001F11F5" w:rsidP="00CA0359">
            <w:pPr>
              <w:jc w:val="center"/>
              <w:rPr>
                <w:color w:val="000000" w:themeColor="text1"/>
                <w:szCs w:val="21"/>
              </w:rPr>
            </w:pPr>
            <w:r w:rsidRPr="008C4DA5">
              <w:rPr>
                <w:rFonts w:hint="eastAsia"/>
                <w:color w:val="000000" w:themeColor="text1"/>
                <w:szCs w:val="21"/>
              </w:rPr>
              <w:t>2024</w:t>
            </w:r>
          </w:p>
        </w:tc>
        <w:tc>
          <w:tcPr>
            <w:tcW w:w="652" w:type="pct"/>
            <w:vAlign w:val="center"/>
          </w:tcPr>
          <w:p w14:paraId="71B58797" w14:textId="23254C68" w:rsidR="00CA0359" w:rsidRPr="008C4DA5" w:rsidRDefault="00CA0359" w:rsidP="00CA0359">
            <w:pPr>
              <w:spacing w:line="280" w:lineRule="exact"/>
              <w:jc w:val="center"/>
              <w:rPr>
                <w:color w:val="000000" w:themeColor="text1"/>
                <w:szCs w:val="21"/>
              </w:rPr>
            </w:pPr>
            <w:proofErr w:type="gramStart"/>
            <w:r w:rsidRPr="008C4DA5">
              <w:rPr>
                <w:rFonts w:hint="eastAsia"/>
                <w:color w:val="000000" w:themeColor="text1"/>
              </w:rPr>
              <w:t>张兆翔</w:t>
            </w:r>
            <w:proofErr w:type="gramEnd"/>
          </w:p>
        </w:tc>
        <w:tc>
          <w:tcPr>
            <w:tcW w:w="2600" w:type="pct"/>
            <w:vAlign w:val="center"/>
          </w:tcPr>
          <w:p w14:paraId="5C1FA34A" w14:textId="68F0F9A3" w:rsidR="00CA0359" w:rsidRPr="008C4DA5" w:rsidRDefault="00CA0359" w:rsidP="00CA0359">
            <w:pPr>
              <w:spacing w:line="280" w:lineRule="exact"/>
              <w:jc w:val="center"/>
              <w:rPr>
                <w:color w:val="000000" w:themeColor="text1"/>
                <w:szCs w:val="21"/>
              </w:rPr>
            </w:pPr>
            <w:r w:rsidRPr="008C4DA5">
              <w:rPr>
                <w:rFonts w:hint="eastAsia"/>
                <w:color w:val="000000" w:themeColor="text1"/>
                <w:szCs w:val="21"/>
              </w:rPr>
              <w:t>面向复杂工具调用的大模型智能体架构设计与实现</w:t>
            </w:r>
          </w:p>
        </w:tc>
      </w:tr>
      <w:tr w:rsidR="008C4DA5" w:rsidRPr="008C4DA5" w14:paraId="348B4B61" w14:textId="77777777" w:rsidTr="00F86DEF">
        <w:trPr>
          <w:trHeight w:val="397"/>
          <w:jc w:val="center"/>
        </w:trPr>
        <w:tc>
          <w:tcPr>
            <w:tcW w:w="955" w:type="pct"/>
            <w:vAlign w:val="center"/>
          </w:tcPr>
          <w:p w14:paraId="3FD1B9A9" w14:textId="58AA7D5C" w:rsidR="00761CA5" w:rsidRPr="008C4DA5" w:rsidRDefault="00761CA5" w:rsidP="00761CA5">
            <w:pPr>
              <w:spacing w:line="280" w:lineRule="exact"/>
              <w:jc w:val="center"/>
              <w:rPr>
                <w:color w:val="000000" w:themeColor="text1"/>
                <w:szCs w:val="21"/>
              </w:rPr>
            </w:pPr>
            <w:proofErr w:type="gramStart"/>
            <w:r w:rsidRPr="008C4DA5">
              <w:rPr>
                <w:rFonts w:ascii="宋体" w:hAnsi="宋体" w:hint="eastAsia"/>
                <w:color w:val="000000" w:themeColor="text1"/>
              </w:rPr>
              <w:t>杜双君</w:t>
            </w:r>
            <w:proofErr w:type="gramEnd"/>
          </w:p>
        </w:tc>
        <w:tc>
          <w:tcPr>
            <w:tcW w:w="793" w:type="pct"/>
            <w:vAlign w:val="center"/>
          </w:tcPr>
          <w:p w14:paraId="6BCC6408" w14:textId="28230E58" w:rsidR="00761CA5" w:rsidRPr="008C4DA5" w:rsidRDefault="00761CA5" w:rsidP="00761CA5">
            <w:pPr>
              <w:jc w:val="center"/>
              <w:rPr>
                <w:color w:val="000000" w:themeColor="text1"/>
                <w:szCs w:val="21"/>
              </w:rPr>
            </w:pPr>
            <w:r w:rsidRPr="008C4DA5">
              <w:rPr>
                <w:rFonts w:hint="eastAsia"/>
                <w:color w:val="000000" w:themeColor="text1"/>
                <w:szCs w:val="21"/>
              </w:rPr>
              <w:t>2024</w:t>
            </w:r>
          </w:p>
        </w:tc>
        <w:tc>
          <w:tcPr>
            <w:tcW w:w="652" w:type="pct"/>
            <w:vAlign w:val="center"/>
          </w:tcPr>
          <w:p w14:paraId="1B26665E" w14:textId="1380D9C1" w:rsidR="00761CA5" w:rsidRPr="008C4DA5" w:rsidRDefault="00761CA5" w:rsidP="00761CA5">
            <w:pPr>
              <w:spacing w:line="280" w:lineRule="exact"/>
              <w:jc w:val="center"/>
              <w:rPr>
                <w:color w:val="000000" w:themeColor="text1"/>
                <w:szCs w:val="21"/>
              </w:rPr>
            </w:pPr>
            <w:r w:rsidRPr="008C4DA5">
              <w:rPr>
                <w:rFonts w:ascii="宋体" w:hAnsi="宋体" w:hint="eastAsia"/>
                <w:color w:val="000000" w:themeColor="text1"/>
              </w:rPr>
              <w:t>李琦</w:t>
            </w:r>
          </w:p>
        </w:tc>
        <w:tc>
          <w:tcPr>
            <w:tcW w:w="2600" w:type="pct"/>
            <w:vAlign w:val="center"/>
          </w:tcPr>
          <w:p w14:paraId="2B31E783" w14:textId="1AA5D63F" w:rsidR="00761CA5" w:rsidRPr="008C4DA5" w:rsidRDefault="001B5BA9" w:rsidP="00761CA5">
            <w:pPr>
              <w:spacing w:line="280" w:lineRule="exact"/>
              <w:jc w:val="center"/>
              <w:rPr>
                <w:color w:val="000000" w:themeColor="text1"/>
                <w:szCs w:val="21"/>
              </w:rPr>
            </w:pPr>
            <w:r w:rsidRPr="008C4DA5">
              <w:rPr>
                <w:rFonts w:hint="eastAsia"/>
                <w:color w:val="000000" w:themeColor="text1"/>
                <w:szCs w:val="21"/>
              </w:rPr>
              <w:t>高</w:t>
            </w:r>
            <w:proofErr w:type="gramStart"/>
            <w:r w:rsidRPr="008C4DA5">
              <w:rPr>
                <w:rFonts w:hint="eastAsia"/>
                <w:color w:val="000000" w:themeColor="text1"/>
                <w:szCs w:val="21"/>
              </w:rPr>
              <w:t>清换脸技术</w:t>
            </w:r>
            <w:proofErr w:type="gramEnd"/>
            <w:r w:rsidRPr="008C4DA5">
              <w:rPr>
                <w:rFonts w:hint="eastAsia"/>
                <w:color w:val="000000" w:themeColor="text1"/>
                <w:szCs w:val="21"/>
              </w:rPr>
              <w:t>研究</w:t>
            </w:r>
          </w:p>
        </w:tc>
      </w:tr>
      <w:tr w:rsidR="008C4DA5" w:rsidRPr="008C4DA5" w14:paraId="751B0538" w14:textId="77777777" w:rsidTr="00F86DEF">
        <w:trPr>
          <w:trHeight w:val="397"/>
          <w:jc w:val="center"/>
        </w:trPr>
        <w:tc>
          <w:tcPr>
            <w:tcW w:w="955" w:type="pct"/>
            <w:vAlign w:val="center"/>
          </w:tcPr>
          <w:p w14:paraId="0ED2B975" w14:textId="1F9829A3" w:rsidR="00761CA5" w:rsidRPr="008C4DA5" w:rsidRDefault="00761CA5" w:rsidP="00761CA5">
            <w:pPr>
              <w:spacing w:line="280" w:lineRule="exact"/>
              <w:jc w:val="center"/>
              <w:rPr>
                <w:color w:val="000000" w:themeColor="text1"/>
                <w:szCs w:val="21"/>
              </w:rPr>
            </w:pPr>
            <w:r w:rsidRPr="008C4DA5">
              <w:rPr>
                <w:rFonts w:ascii="宋体" w:hAnsi="宋体" w:hint="eastAsia"/>
                <w:color w:val="000000" w:themeColor="text1"/>
              </w:rPr>
              <w:t>金家立</w:t>
            </w:r>
          </w:p>
        </w:tc>
        <w:tc>
          <w:tcPr>
            <w:tcW w:w="793" w:type="pct"/>
            <w:vAlign w:val="center"/>
          </w:tcPr>
          <w:p w14:paraId="452163F1" w14:textId="63EA1CBC" w:rsidR="00761CA5" w:rsidRPr="008C4DA5" w:rsidRDefault="00761CA5" w:rsidP="00761CA5">
            <w:pPr>
              <w:jc w:val="center"/>
              <w:rPr>
                <w:color w:val="000000" w:themeColor="text1"/>
                <w:szCs w:val="21"/>
              </w:rPr>
            </w:pPr>
            <w:r w:rsidRPr="008C4DA5">
              <w:rPr>
                <w:rFonts w:hint="eastAsia"/>
                <w:color w:val="000000" w:themeColor="text1"/>
                <w:szCs w:val="21"/>
              </w:rPr>
              <w:t>2024</w:t>
            </w:r>
          </w:p>
        </w:tc>
        <w:tc>
          <w:tcPr>
            <w:tcW w:w="652" w:type="pct"/>
            <w:vAlign w:val="center"/>
          </w:tcPr>
          <w:p w14:paraId="2D03F55C" w14:textId="512E83CC" w:rsidR="00761CA5" w:rsidRPr="008C4DA5" w:rsidRDefault="00761CA5" w:rsidP="00761CA5">
            <w:pPr>
              <w:spacing w:line="280" w:lineRule="exact"/>
              <w:jc w:val="center"/>
              <w:rPr>
                <w:color w:val="000000" w:themeColor="text1"/>
                <w:szCs w:val="21"/>
              </w:rPr>
            </w:pPr>
            <w:r w:rsidRPr="008C4DA5">
              <w:rPr>
                <w:rFonts w:ascii="宋体" w:hAnsi="宋体" w:hint="eastAsia"/>
                <w:color w:val="000000" w:themeColor="text1"/>
              </w:rPr>
              <w:t>孙哲南</w:t>
            </w:r>
          </w:p>
        </w:tc>
        <w:tc>
          <w:tcPr>
            <w:tcW w:w="2600" w:type="pct"/>
            <w:vAlign w:val="center"/>
          </w:tcPr>
          <w:p w14:paraId="0BE897FA" w14:textId="17F4A8A3" w:rsidR="00761CA5" w:rsidRPr="008C4DA5" w:rsidRDefault="001B5BA9" w:rsidP="00761CA5">
            <w:pPr>
              <w:spacing w:line="280" w:lineRule="exact"/>
              <w:jc w:val="center"/>
              <w:rPr>
                <w:color w:val="000000" w:themeColor="text1"/>
                <w:szCs w:val="21"/>
              </w:rPr>
            </w:pPr>
            <w:r w:rsidRPr="008C4DA5">
              <w:rPr>
                <w:rFonts w:hint="eastAsia"/>
                <w:color w:val="000000" w:themeColor="text1"/>
                <w:szCs w:val="21"/>
              </w:rPr>
              <w:t>遥感图像地物分割技术研究</w:t>
            </w:r>
          </w:p>
        </w:tc>
      </w:tr>
      <w:tr w:rsidR="008C4DA5" w:rsidRPr="008C4DA5" w14:paraId="414750C4" w14:textId="77777777" w:rsidTr="00F86DEF">
        <w:trPr>
          <w:trHeight w:val="397"/>
          <w:jc w:val="center"/>
        </w:trPr>
        <w:tc>
          <w:tcPr>
            <w:tcW w:w="955" w:type="pct"/>
            <w:vAlign w:val="center"/>
          </w:tcPr>
          <w:p w14:paraId="5632379D" w14:textId="2B820551" w:rsidR="00761CA5" w:rsidRPr="008C4DA5" w:rsidRDefault="00761CA5" w:rsidP="00761CA5">
            <w:pPr>
              <w:spacing w:line="280" w:lineRule="exact"/>
              <w:jc w:val="center"/>
              <w:rPr>
                <w:color w:val="000000" w:themeColor="text1"/>
                <w:szCs w:val="21"/>
              </w:rPr>
            </w:pPr>
            <w:r w:rsidRPr="008C4DA5">
              <w:rPr>
                <w:rFonts w:ascii="宋体" w:hAnsi="宋体" w:hint="eastAsia"/>
                <w:color w:val="000000" w:themeColor="text1"/>
              </w:rPr>
              <w:t>郑泽隆</w:t>
            </w:r>
          </w:p>
        </w:tc>
        <w:tc>
          <w:tcPr>
            <w:tcW w:w="793" w:type="pct"/>
            <w:vAlign w:val="center"/>
          </w:tcPr>
          <w:p w14:paraId="5F8C713A" w14:textId="275D4AAD" w:rsidR="00761CA5" w:rsidRPr="008C4DA5" w:rsidRDefault="00761CA5" w:rsidP="00761CA5">
            <w:pPr>
              <w:jc w:val="center"/>
              <w:rPr>
                <w:color w:val="000000" w:themeColor="text1"/>
                <w:szCs w:val="21"/>
              </w:rPr>
            </w:pPr>
            <w:r w:rsidRPr="008C4DA5">
              <w:rPr>
                <w:rFonts w:hint="eastAsia"/>
                <w:color w:val="000000" w:themeColor="text1"/>
                <w:szCs w:val="21"/>
              </w:rPr>
              <w:t>2024</w:t>
            </w:r>
          </w:p>
        </w:tc>
        <w:tc>
          <w:tcPr>
            <w:tcW w:w="652" w:type="pct"/>
            <w:vAlign w:val="center"/>
          </w:tcPr>
          <w:p w14:paraId="29E0AD31" w14:textId="00831C47" w:rsidR="00761CA5" w:rsidRPr="008C4DA5" w:rsidRDefault="00761CA5" w:rsidP="00761CA5">
            <w:pPr>
              <w:spacing w:line="280" w:lineRule="exact"/>
              <w:jc w:val="center"/>
              <w:rPr>
                <w:color w:val="000000" w:themeColor="text1"/>
                <w:szCs w:val="21"/>
              </w:rPr>
            </w:pPr>
            <w:r w:rsidRPr="008C4DA5">
              <w:rPr>
                <w:rFonts w:ascii="宋体" w:hAnsi="宋体" w:hint="eastAsia"/>
                <w:color w:val="000000" w:themeColor="text1"/>
              </w:rPr>
              <w:t>李琦</w:t>
            </w:r>
          </w:p>
        </w:tc>
        <w:tc>
          <w:tcPr>
            <w:tcW w:w="2600" w:type="pct"/>
            <w:vAlign w:val="center"/>
          </w:tcPr>
          <w:p w14:paraId="2B60F297" w14:textId="3D23FF75" w:rsidR="00761CA5" w:rsidRPr="008C4DA5" w:rsidRDefault="001B5BA9" w:rsidP="00761CA5">
            <w:pPr>
              <w:spacing w:line="280" w:lineRule="exact"/>
              <w:jc w:val="center"/>
              <w:rPr>
                <w:color w:val="000000" w:themeColor="text1"/>
                <w:szCs w:val="21"/>
              </w:rPr>
            </w:pPr>
            <w:r w:rsidRPr="008C4DA5">
              <w:rPr>
                <w:rFonts w:hint="eastAsia"/>
                <w:color w:val="000000" w:themeColor="text1"/>
                <w:szCs w:val="21"/>
              </w:rPr>
              <w:t>大模型压缩技术研究</w:t>
            </w:r>
          </w:p>
        </w:tc>
      </w:tr>
      <w:tr w:rsidR="008C4DA5" w:rsidRPr="008C4DA5" w14:paraId="232160AF" w14:textId="77777777" w:rsidTr="00F86DEF">
        <w:trPr>
          <w:trHeight w:val="397"/>
          <w:jc w:val="center"/>
        </w:trPr>
        <w:tc>
          <w:tcPr>
            <w:tcW w:w="955" w:type="pct"/>
            <w:vAlign w:val="center"/>
          </w:tcPr>
          <w:p w14:paraId="67F234BC" w14:textId="481A33B6" w:rsidR="00E66244" w:rsidRPr="008C4DA5" w:rsidRDefault="00E66244" w:rsidP="00E66244">
            <w:pPr>
              <w:spacing w:line="280" w:lineRule="exact"/>
              <w:jc w:val="center"/>
              <w:rPr>
                <w:color w:val="000000" w:themeColor="text1"/>
                <w:szCs w:val="21"/>
              </w:rPr>
            </w:pPr>
            <w:proofErr w:type="gramStart"/>
            <w:r w:rsidRPr="008C4DA5">
              <w:rPr>
                <w:rFonts w:hint="eastAsia"/>
                <w:color w:val="000000" w:themeColor="text1"/>
                <w:szCs w:val="21"/>
              </w:rPr>
              <w:t>晋超</w:t>
            </w:r>
            <w:proofErr w:type="gramEnd"/>
          </w:p>
        </w:tc>
        <w:tc>
          <w:tcPr>
            <w:tcW w:w="793" w:type="pct"/>
            <w:vAlign w:val="center"/>
          </w:tcPr>
          <w:p w14:paraId="51DDFFB7" w14:textId="4101A9F8" w:rsidR="00E66244" w:rsidRPr="008C4DA5" w:rsidRDefault="000C640C" w:rsidP="00E66244">
            <w:pPr>
              <w:jc w:val="center"/>
              <w:rPr>
                <w:color w:val="000000" w:themeColor="text1"/>
                <w:szCs w:val="21"/>
              </w:rPr>
            </w:pPr>
            <w:r w:rsidRPr="008C4DA5">
              <w:rPr>
                <w:rFonts w:hint="eastAsia"/>
                <w:color w:val="000000" w:themeColor="text1"/>
                <w:szCs w:val="21"/>
              </w:rPr>
              <w:t>2024</w:t>
            </w:r>
          </w:p>
        </w:tc>
        <w:tc>
          <w:tcPr>
            <w:tcW w:w="652" w:type="pct"/>
            <w:vAlign w:val="center"/>
          </w:tcPr>
          <w:p w14:paraId="4CA7ED24" w14:textId="21D0189E" w:rsidR="00E66244" w:rsidRPr="008C4DA5" w:rsidRDefault="00E66244" w:rsidP="00E66244">
            <w:pPr>
              <w:spacing w:line="280" w:lineRule="exact"/>
              <w:jc w:val="center"/>
              <w:rPr>
                <w:color w:val="000000" w:themeColor="text1"/>
                <w:szCs w:val="21"/>
              </w:rPr>
            </w:pPr>
            <w:proofErr w:type="gramStart"/>
            <w:r w:rsidRPr="008C4DA5">
              <w:rPr>
                <w:rFonts w:hint="eastAsia"/>
                <w:color w:val="000000" w:themeColor="text1"/>
                <w:szCs w:val="21"/>
              </w:rPr>
              <w:t>黄怀波</w:t>
            </w:r>
            <w:proofErr w:type="gramEnd"/>
          </w:p>
        </w:tc>
        <w:tc>
          <w:tcPr>
            <w:tcW w:w="2600" w:type="pct"/>
            <w:vAlign w:val="center"/>
          </w:tcPr>
          <w:p w14:paraId="614159DD" w14:textId="474D16C7" w:rsidR="00E66244" w:rsidRPr="008C4DA5" w:rsidRDefault="00E66244" w:rsidP="00E66244">
            <w:pPr>
              <w:spacing w:line="280" w:lineRule="exact"/>
              <w:jc w:val="center"/>
              <w:rPr>
                <w:color w:val="000000" w:themeColor="text1"/>
                <w:szCs w:val="21"/>
              </w:rPr>
            </w:pPr>
            <w:r w:rsidRPr="008C4DA5">
              <w:rPr>
                <w:rFonts w:hint="eastAsia"/>
                <w:color w:val="000000" w:themeColor="text1"/>
                <w:szCs w:val="21"/>
              </w:rPr>
              <w:t>基于强化学习的</w:t>
            </w:r>
            <w:r w:rsidRPr="008C4DA5">
              <w:rPr>
                <w:rFonts w:hint="eastAsia"/>
                <w:color w:val="000000" w:themeColor="text1"/>
                <w:szCs w:val="21"/>
              </w:rPr>
              <w:t>GUI</w:t>
            </w:r>
            <w:r w:rsidRPr="008C4DA5">
              <w:rPr>
                <w:rFonts w:hint="eastAsia"/>
                <w:color w:val="000000" w:themeColor="text1"/>
                <w:szCs w:val="21"/>
              </w:rPr>
              <w:t>智能</w:t>
            </w:r>
            <w:proofErr w:type="gramStart"/>
            <w:r w:rsidRPr="008C4DA5">
              <w:rPr>
                <w:rFonts w:hint="eastAsia"/>
                <w:color w:val="000000" w:themeColor="text1"/>
                <w:szCs w:val="21"/>
              </w:rPr>
              <w:t>体研究</w:t>
            </w:r>
            <w:proofErr w:type="gramEnd"/>
          </w:p>
        </w:tc>
      </w:tr>
      <w:tr w:rsidR="008C4DA5" w:rsidRPr="008C4DA5" w14:paraId="33D61236" w14:textId="77777777" w:rsidTr="00F86DEF">
        <w:trPr>
          <w:trHeight w:val="397"/>
          <w:jc w:val="center"/>
        </w:trPr>
        <w:tc>
          <w:tcPr>
            <w:tcW w:w="955" w:type="pct"/>
            <w:vAlign w:val="center"/>
          </w:tcPr>
          <w:p w14:paraId="5286D48B" w14:textId="303E992C" w:rsidR="00E66244" w:rsidRPr="008C4DA5" w:rsidRDefault="00E66244" w:rsidP="00E66244">
            <w:pPr>
              <w:spacing w:line="280" w:lineRule="exact"/>
              <w:jc w:val="center"/>
              <w:rPr>
                <w:color w:val="000000" w:themeColor="text1"/>
                <w:szCs w:val="21"/>
              </w:rPr>
            </w:pPr>
            <w:r w:rsidRPr="008C4DA5">
              <w:rPr>
                <w:rFonts w:hint="eastAsia"/>
                <w:color w:val="000000" w:themeColor="text1"/>
                <w:szCs w:val="21"/>
              </w:rPr>
              <w:t>李科睿</w:t>
            </w:r>
          </w:p>
        </w:tc>
        <w:tc>
          <w:tcPr>
            <w:tcW w:w="793" w:type="pct"/>
            <w:vAlign w:val="center"/>
          </w:tcPr>
          <w:p w14:paraId="1994B077" w14:textId="48954927" w:rsidR="00E66244" w:rsidRPr="008C4DA5" w:rsidRDefault="000C640C" w:rsidP="00E66244">
            <w:pPr>
              <w:jc w:val="center"/>
              <w:rPr>
                <w:color w:val="000000" w:themeColor="text1"/>
                <w:szCs w:val="21"/>
              </w:rPr>
            </w:pPr>
            <w:r w:rsidRPr="008C4DA5">
              <w:rPr>
                <w:rFonts w:hint="eastAsia"/>
                <w:color w:val="000000" w:themeColor="text1"/>
                <w:szCs w:val="21"/>
              </w:rPr>
              <w:t>2024</w:t>
            </w:r>
          </w:p>
        </w:tc>
        <w:tc>
          <w:tcPr>
            <w:tcW w:w="652" w:type="pct"/>
            <w:vAlign w:val="center"/>
          </w:tcPr>
          <w:p w14:paraId="78428225" w14:textId="736F9EAA" w:rsidR="00E66244" w:rsidRPr="008C4DA5" w:rsidRDefault="00E66244" w:rsidP="00E66244">
            <w:pPr>
              <w:spacing w:line="280" w:lineRule="exact"/>
              <w:jc w:val="center"/>
              <w:rPr>
                <w:color w:val="000000" w:themeColor="text1"/>
                <w:szCs w:val="21"/>
              </w:rPr>
            </w:pPr>
            <w:proofErr w:type="gramStart"/>
            <w:r w:rsidRPr="008C4DA5">
              <w:rPr>
                <w:rFonts w:hint="eastAsia"/>
                <w:color w:val="000000" w:themeColor="text1"/>
                <w:szCs w:val="21"/>
              </w:rPr>
              <w:t>黄怀波</w:t>
            </w:r>
            <w:proofErr w:type="gramEnd"/>
          </w:p>
        </w:tc>
        <w:tc>
          <w:tcPr>
            <w:tcW w:w="2600" w:type="pct"/>
            <w:vAlign w:val="center"/>
          </w:tcPr>
          <w:p w14:paraId="2A87B922" w14:textId="1C26DFD0" w:rsidR="00E66244" w:rsidRPr="008C4DA5" w:rsidRDefault="00E66244" w:rsidP="00E66244">
            <w:pPr>
              <w:spacing w:line="280" w:lineRule="exact"/>
              <w:jc w:val="center"/>
              <w:rPr>
                <w:color w:val="000000" w:themeColor="text1"/>
                <w:szCs w:val="21"/>
              </w:rPr>
            </w:pPr>
            <w:r w:rsidRPr="008C4DA5">
              <w:rPr>
                <w:rFonts w:hint="eastAsia"/>
                <w:color w:val="000000" w:themeColor="text1"/>
                <w:szCs w:val="21"/>
              </w:rPr>
              <w:t>基于视频生成</w:t>
            </w:r>
            <w:proofErr w:type="gramStart"/>
            <w:r w:rsidRPr="008C4DA5">
              <w:rPr>
                <w:rFonts w:hint="eastAsia"/>
                <w:color w:val="000000" w:themeColor="text1"/>
                <w:szCs w:val="21"/>
              </w:rPr>
              <w:t>的具身操纵</w:t>
            </w:r>
            <w:proofErr w:type="gramEnd"/>
            <w:r w:rsidRPr="008C4DA5">
              <w:rPr>
                <w:rFonts w:hint="eastAsia"/>
                <w:color w:val="000000" w:themeColor="text1"/>
                <w:szCs w:val="21"/>
              </w:rPr>
              <w:t>研究</w:t>
            </w:r>
          </w:p>
        </w:tc>
      </w:tr>
      <w:tr w:rsidR="008C4DA5" w:rsidRPr="008C4DA5" w14:paraId="03DB0B92" w14:textId="77777777" w:rsidTr="00F86DEF">
        <w:trPr>
          <w:trHeight w:val="397"/>
          <w:jc w:val="center"/>
        </w:trPr>
        <w:tc>
          <w:tcPr>
            <w:tcW w:w="955" w:type="pct"/>
            <w:vAlign w:val="center"/>
          </w:tcPr>
          <w:p w14:paraId="368578AF" w14:textId="5C148AD6" w:rsidR="00FD531B" w:rsidRPr="008C4DA5" w:rsidRDefault="00FD531B" w:rsidP="00FD531B">
            <w:pPr>
              <w:spacing w:line="280" w:lineRule="exact"/>
              <w:jc w:val="center"/>
              <w:rPr>
                <w:color w:val="000000" w:themeColor="text1"/>
                <w:szCs w:val="21"/>
              </w:rPr>
            </w:pPr>
            <w:r w:rsidRPr="008C4DA5">
              <w:rPr>
                <w:rFonts w:hint="eastAsia"/>
                <w:color w:val="000000" w:themeColor="text1"/>
                <w:szCs w:val="21"/>
              </w:rPr>
              <w:lastRenderedPageBreak/>
              <w:t>马祺森</w:t>
            </w:r>
          </w:p>
        </w:tc>
        <w:tc>
          <w:tcPr>
            <w:tcW w:w="793" w:type="pct"/>
            <w:vAlign w:val="center"/>
          </w:tcPr>
          <w:p w14:paraId="3973ADF6" w14:textId="2F35B9DC" w:rsidR="00FD531B" w:rsidRPr="008C4DA5" w:rsidRDefault="002F78F6" w:rsidP="00FD531B">
            <w:pPr>
              <w:jc w:val="center"/>
              <w:rPr>
                <w:color w:val="000000" w:themeColor="text1"/>
                <w:szCs w:val="21"/>
              </w:rPr>
            </w:pPr>
            <w:r w:rsidRPr="008C4DA5">
              <w:rPr>
                <w:rFonts w:hint="eastAsia"/>
                <w:color w:val="000000" w:themeColor="text1"/>
                <w:szCs w:val="21"/>
              </w:rPr>
              <w:t>2024</w:t>
            </w:r>
          </w:p>
        </w:tc>
        <w:tc>
          <w:tcPr>
            <w:tcW w:w="652" w:type="pct"/>
            <w:vAlign w:val="center"/>
          </w:tcPr>
          <w:p w14:paraId="25E58EC9" w14:textId="12EBBA59" w:rsidR="00FD531B" w:rsidRPr="008C4DA5" w:rsidRDefault="00FD531B" w:rsidP="00FD531B">
            <w:pPr>
              <w:spacing w:line="280" w:lineRule="exact"/>
              <w:jc w:val="center"/>
              <w:rPr>
                <w:color w:val="000000" w:themeColor="text1"/>
                <w:szCs w:val="21"/>
              </w:rPr>
            </w:pPr>
            <w:r w:rsidRPr="008C4DA5">
              <w:rPr>
                <w:rFonts w:hint="eastAsia"/>
                <w:color w:val="000000" w:themeColor="text1"/>
                <w:szCs w:val="21"/>
              </w:rPr>
              <w:t>黄岩</w:t>
            </w:r>
          </w:p>
        </w:tc>
        <w:tc>
          <w:tcPr>
            <w:tcW w:w="2600" w:type="pct"/>
            <w:vAlign w:val="center"/>
          </w:tcPr>
          <w:p w14:paraId="72A37561" w14:textId="7858A432" w:rsidR="00FD531B" w:rsidRPr="008C4DA5" w:rsidRDefault="00FD531B" w:rsidP="00FD531B">
            <w:pPr>
              <w:spacing w:line="280" w:lineRule="exact"/>
              <w:jc w:val="center"/>
              <w:rPr>
                <w:color w:val="000000" w:themeColor="text1"/>
                <w:szCs w:val="21"/>
              </w:rPr>
            </w:pPr>
            <w:r w:rsidRPr="008C4DA5">
              <w:rPr>
                <w:rFonts w:hint="eastAsia"/>
                <w:color w:val="000000" w:themeColor="text1"/>
                <w:szCs w:val="21"/>
              </w:rPr>
              <w:t>双臂视觉</w:t>
            </w:r>
            <w:r w:rsidRPr="008C4DA5">
              <w:rPr>
                <w:rFonts w:hint="eastAsia"/>
                <w:color w:val="000000" w:themeColor="text1"/>
                <w:szCs w:val="21"/>
              </w:rPr>
              <w:t>-</w:t>
            </w:r>
            <w:r w:rsidRPr="008C4DA5">
              <w:rPr>
                <w:rFonts w:hint="eastAsia"/>
                <w:color w:val="000000" w:themeColor="text1"/>
                <w:szCs w:val="21"/>
              </w:rPr>
              <w:t>语言</w:t>
            </w:r>
            <w:r w:rsidRPr="008C4DA5">
              <w:rPr>
                <w:rFonts w:hint="eastAsia"/>
                <w:color w:val="000000" w:themeColor="text1"/>
                <w:szCs w:val="21"/>
              </w:rPr>
              <w:t>-</w:t>
            </w:r>
            <w:r w:rsidRPr="008C4DA5">
              <w:rPr>
                <w:rFonts w:hint="eastAsia"/>
                <w:color w:val="000000" w:themeColor="text1"/>
                <w:szCs w:val="21"/>
              </w:rPr>
              <w:t>行为模型</w:t>
            </w:r>
          </w:p>
        </w:tc>
      </w:tr>
      <w:tr w:rsidR="008C4DA5" w:rsidRPr="008C4DA5" w14:paraId="5FDD35F3" w14:textId="77777777" w:rsidTr="00F86DEF">
        <w:trPr>
          <w:trHeight w:val="397"/>
          <w:jc w:val="center"/>
        </w:trPr>
        <w:tc>
          <w:tcPr>
            <w:tcW w:w="955" w:type="pct"/>
            <w:vAlign w:val="center"/>
          </w:tcPr>
          <w:p w14:paraId="055780F0" w14:textId="6F5B482A" w:rsidR="00964763" w:rsidRPr="008C4DA5" w:rsidRDefault="00964763" w:rsidP="00964763">
            <w:pPr>
              <w:spacing w:line="280" w:lineRule="exact"/>
              <w:jc w:val="center"/>
              <w:rPr>
                <w:color w:val="000000" w:themeColor="text1"/>
                <w:szCs w:val="21"/>
              </w:rPr>
            </w:pPr>
            <w:r w:rsidRPr="008C4DA5">
              <w:rPr>
                <w:rFonts w:hint="eastAsia"/>
                <w:color w:val="000000" w:themeColor="text1"/>
                <w:sz w:val="22"/>
                <w:szCs w:val="22"/>
              </w:rPr>
              <w:t>卢硕</w:t>
            </w:r>
          </w:p>
        </w:tc>
        <w:tc>
          <w:tcPr>
            <w:tcW w:w="793" w:type="pct"/>
            <w:vAlign w:val="center"/>
          </w:tcPr>
          <w:p w14:paraId="08FA20B4" w14:textId="0D41DED0" w:rsidR="00964763" w:rsidRPr="008C4DA5" w:rsidRDefault="002B3376" w:rsidP="00964763">
            <w:pPr>
              <w:jc w:val="center"/>
              <w:rPr>
                <w:color w:val="000000" w:themeColor="text1"/>
                <w:szCs w:val="21"/>
              </w:rPr>
            </w:pPr>
            <w:r w:rsidRPr="008C4DA5">
              <w:rPr>
                <w:rFonts w:hint="eastAsia"/>
                <w:color w:val="000000" w:themeColor="text1"/>
                <w:szCs w:val="21"/>
              </w:rPr>
              <w:t>2024</w:t>
            </w:r>
          </w:p>
        </w:tc>
        <w:tc>
          <w:tcPr>
            <w:tcW w:w="652" w:type="pct"/>
            <w:vAlign w:val="center"/>
          </w:tcPr>
          <w:p w14:paraId="7EC53EA0" w14:textId="14527878" w:rsidR="00964763" w:rsidRPr="008C4DA5" w:rsidRDefault="00964763" w:rsidP="00964763">
            <w:pPr>
              <w:spacing w:line="280" w:lineRule="exact"/>
              <w:jc w:val="center"/>
              <w:rPr>
                <w:color w:val="000000" w:themeColor="text1"/>
                <w:szCs w:val="21"/>
              </w:rPr>
            </w:pPr>
            <w:r w:rsidRPr="008C4DA5">
              <w:rPr>
                <w:rFonts w:hint="eastAsia"/>
                <w:color w:val="000000" w:themeColor="text1"/>
                <w:szCs w:val="21"/>
              </w:rPr>
              <w:t>梁</w:t>
            </w:r>
            <w:proofErr w:type="gramStart"/>
            <w:r w:rsidRPr="008C4DA5">
              <w:rPr>
                <w:rFonts w:hint="eastAsia"/>
                <w:color w:val="000000" w:themeColor="text1"/>
                <w:szCs w:val="21"/>
              </w:rPr>
              <w:t>坚</w:t>
            </w:r>
            <w:proofErr w:type="gramEnd"/>
          </w:p>
        </w:tc>
        <w:tc>
          <w:tcPr>
            <w:tcW w:w="2600" w:type="pct"/>
            <w:vAlign w:val="center"/>
          </w:tcPr>
          <w:p w14:paraId="70008AE4" w14:textId="2736F1F2" w:rsidR="00964763" w:rsidRPr="008C4DA5" w:rsidRDefault="00C40D9B" w:rsidP="00964763">
            <w:pPr>
              <w:spacing w:line="280" w:lineRule="exact"/>
              <w:jc w:val="center"/>
              <w:rPr>
                <w:color w:val="000000" w:themeColor="text1"/>
                <w:szCs w:val="21"/>
              </w:rPr>
            </w:pPr>
            <w:r w:rsidRPr="008C4DA5">
              <w:rPr>
                <w:rFonts w:hint="eastAsia"/>
                <w:color w:val="000000" w:themeColor="text1"/>
                <w:szCs w:val="21"/>
              </w:rPr>
              <w:t>多模态大模型的空间推理</w:t>
            </w:r>
          </w:p>
        </w:tc>
      </w:tr>
      <w:tr w:rsidR="008C4DA5" w:rsidRPr="008C4DA5" w14:paraId="0333AF62" w14:textId="77777777" w:rsidTr="00F86DEF">
        <w:trPr>
          <w:trHeight w:val="397"/>
          <w:jc w:val="center"/>
        </w:trPr>
        <w:tc>
          <w:tcPr>
            <w:tcW w:w="955" w:type="pct"/>
            <w:vAlign w:val="center"/>
          </w:tcPr>
          <w:p w14:paraId="70D95D8A" w14:textId="3194E25D" w:rsidR="00695C22" w:rsidRPr="008C4DA5" w:rsidRDefault="00695C22" w:rsidP="00695C22">
            <w:pPr>
              <w:spacing w:line="280" w:lineRule="exact"/>
              <w:jc w:val="center"/>
              <w:rPr>
                <w:color w:val="000000" w:themeColor="text1"/>
                <w:szCs w:val="21"/>
              </w:rPr>
            </w:pPr>
            <w:r w:rsidRPr="008C4DA5">
              <w:rPr>
                <w:rFonts w:hint="eastAsia"/>
                <w:color w:val="000000" w:themeColor="text1"/>
                <w:sz w:val="22"/>
                <w:szCs w:val="22"/>
              </w:rPr>
              <w:t>王茜平</w:t>
            </w:r>
          </w:p>
        </w:tc>
        <w:tc>
          <w:tcPr>
            <w:tcW w:w="793" w:type="pct"/>
            <w:vAlign w:val="center"/>
          </w:tcPr>
          <w:p w14:paraId="5DE66B1F" w14:textId="75A32743" w:rsidR="00695C22" w:rsidRPr="008C4DA5" w:rsidRDefault="001F1BBE" w:rsidP="00695C22">
            <w:pPr>
              <w:jc w:val="center"/>
              <w:rPr>
                <w:color w:val="000000" w:themeColor="text1"/>
                <w:szCs w:val="21"/>
              </w:rPr>
            </w:pPr>
            <w:r w:rsidRPr="008C4DA5">
              <w:rPr>
                <w:rFonts w:hint="eastAsia"/>
                <w:color w:val="000000" w:themeColor="text1"/>
                <w:szCs w:val="21"/>
              </w:rPr>
              <w:t>2024</w:t>
            </w:r>
          </w:p>
        </w:tc>
        <w:tc>
          <w:tcPr>
            <w:tcW w:w="652" w:type="pct"/>
            <w:vAlign w:val="center"/>
          </w:tcPr>
          <w:p w14:paraId="6BA864FE" w14:textId="1B373B04" w:rsidR="00695C22" w:rsidRPr="008C4DA5" w:rsidRDefault="00695C22" w:rsidP="00695C22">
            <w:pPr>
              <w:spacing w:line="280" w:lineRule="exact"/>
              <w:jc w:val="center"/>
              <w:rPr>
                <w:color w:val="000000" w:themeColor="text1"/>
                <w:szCs w:val="21"/>
              </w:rPr>
            </w:pPr>
            <w:proofErr w:type="gramStart"/>
            <w:r w:rsidRPr="008C4DA5">
              <w:rPr>
                <w:rFonts w:hint="eastAsia"/>
                <w:color w:val="000000" w:themeColor="text1"/>
                <w:szCs w:val="21"/>
              </w:rPr>
              <w:t>张兆翔</w:t>
            </w:r>
            <w:proofErr w:type="gramEnd"/>
          </w:p>
        </w:tc>
        <w:tc>
          <w:tcPr>
            <w:tcW w:w="2600" w:type="pct"/>
            <w:vAlign w:val="center"/>
          </w:tcPr>
          <w:p w14:paraId="36375138" w14:textId="30DFD123" w:rsidR="00695C22" w:rsidRPr="008C4DA5" w:rsidRDefault="00695C22" w:rsidP="00695C22">
            <w:pPr>
              <w:spacing w:line="280" w:lineRule="exact"/>
              <w:jc w:val="center"/>
              <w:rPr>
                <w:color w:val="000000" w:themeColor="text1"/>
                <w:szCs w:val="21"/>
              </w:rPr>
            </w:pPr>
            <w:r w:rsidRPr="008C4DA5">
              <w:rPr>
                <w:rFonts w:hint="eastAsia"/>
                <w:color w:val="000000" w:themeColor="text1"/>
                <w:szCs w:val="21"/>
              </w:rPr>
              <w:t>基于功能推理的图形用户界面智能</w:t>
            </w:r>
            <w:proofErr w:type="gramStart"/>
            <w:r w:rsidRPr="008C4DA5">
              <w:rPr>
                <w:rFonts w:hint="eastAsia"/>
                <w:color w:val="000000" w:themeColor="text1"/>
                <w:szCs w:val="21"/>
              </w:rPr>
              <w:t>体决策</w:t>
            </w:r>
            <w:proofErr w:type="gramEnd"/>
            <w:r w:rsidRPr="008C4DA5">
              <w:rPr>
                <w:rFonts w:hint="eastAsia"/>
                <w:color w:val="000000" w:themeColor="text1"/>
                <w:szCs w:val="21"/>
              </w:rPr>
              <w:t>优化方法</w:t>
            </w:r>
          </w:p>
        </w:tc>
      </w:tr>
      <w:tr w:rsidR="008C4DA5" w:rsidRPr="008C4DA5" w14:paraId="23A992B6" w14:textId="77777777" w:rsidTr="00F86DEF">
        <w:trPr>
          <w:trHeight w:val="397"/>
          <w:jc w:val="center"/>
        </w:trPr>
        <w:tc>
          <w:tcPr>
            <w:tcW w:w="955" w:type="pct"/>
            <w:vAlign w:val="center"/>
          </w:tcPr>
          <w:p w14:paraId="70DBF480" w14:textId="37BCE19A" w:rsidR="00695C22" w:rsidRPr="008C4DA5" w:rsidRDefault="00695C22" w:rsidP="00695C22">
            <w:pPr>
              <w:spacing w:line="280" w:lineRule="exact"/>
              <w:jc w:val="center"/>
              <w:rPr>
                <w:color w:val="000000" w:themeColor="text1"/>
                <w:szCs w:val="21"/>
              </w:rPr>
            </w:pPr>
            <w:r w:rsidRPr="008C4DA5">
              <w:rPr>
                <w:rFonts w:hint="eastAsia"/>
                <w:color w:val="000000" w:themeColor="text1"/>
                <w:szCs w:val="21"/>
              </w:rPr>
              <w:t>李俊彦</w:t>
            </w:r>
          </w:p>
        </w:tc>
        <w:tc>
          <w:tcPr>
            <w:tcW w:w="793" w:type="pct"/>
            <w:vAlign w:val="center"/>
          </w:tcPr>
          <w:p w14:paraId="413FD1A8" w14:textId="0F263B64" w:rsidR="00695C22" w:rsidRPr="008C4DA5" w:rsidRDefault="001F1BBE" w:rsidP="00695C22">
            <w:pPr>
              <w:jc w:val="center"/>
              <w:rPr>
                <w:color w:val="000000" w:themeColor="text1"/>
                <w:szCs w:val="21"/>
              </w:rPr>
            </w:pPr>
            <w:r w:rsidRPr="008C4DA5">
              <w:rPr>
                <w:rFonts w:hint="eastAsia"/>
                <w:color w:val="000000" w:themeColor="text1"/>
                <w:szCs w:val="21"/>
              </w:rPr>
              <w:t>2024</w:t>
            </w:r>
          </w:p>
        </w:tc>
        <w:tc>
          <w:tcPr>
            <w:tcW w:w="652" w:type="pct"/>
            <w:vAlign w:val="center"/>
          </w:tcPr>
          <w:p w14:paraId="485AEDE0" w14:textId="1566E689" w:rsidR="00695C22" w:rsidRPr="008C4DA5" w:rsidRDefault="00695C22" w:rsidP="00695C22">
            <w:pPr>
              <w:spacing w:line="280" w:lineRule="exact"/>
              <w:jc w:val="center"/>
              <w:rPr>
                <w:color w:val="000000" w:themeColor="text1"/>
                <w:szCs w:val="21"/>
              </w:rPr>
            </w:pPr>
            <w:proofErr w:type="gramStart"/>
            <w:r w:rsidRPr="008C4DA5">
              <w:rPr>
                <w:rFonts w:hint="eastAsia"/>
                <w:color w:val="000000" w:themeColor="text1"/>
                <w:szCs w:val="21"/>
              </w:rPr>
              <w:t>张兆翔</w:t>
            </w:r>
            <w:proofErr w:type="gramEnd"/>
          </w:p>
        </w:tc>
        <w:tc>
          <w:tcPr>
            <w:tcW w:w="2600" w:type="pct"/>
            <w:vAlign w:val="center"/>
          </w:tcPr>
          <w:p w14:paraId="63648E07" w14:textId="27A6DFCD" w:rsidR="00695C22" w:rsidRPr="008C4DA5" w:rsidRDefault="00695C22" w:rsidP="00695C22">
            <w:pPr>
              <w:spacing w:line="280" w:lineRule="exact"/>
              <w:jc w:val="center"/>
              <w:rPr>
                <w:color w:val="000000" w:themeColor="text1"/>
                <w:szCs w:val="21"/>
              </w:rPr>
            </w:pPr>
            <w:r w:rsidRPr="008C4DA5">
              <w:rPr>
                <w:rFonts w:hint="eastAsia"/>
                <w:color w:val="000000" w:themeColor="text1"/>
                <w:szCs w:val="21"/>
              </w:rPr>
              <w:t>基于视觉</w:t>
            </w:r>
            <w:r w:rsidRPr="008C4DA5">
              <w:rPr>
                <w:rFonts w:hint="eastAsia"/>
                <w:color w:val="000000" w:themeColor="text1"/>
                <w:szCs w:val="21"/>
              </w:rPr>
              <w:t>-</w:t>
            </w:r>
            <w:r w:rsidRPr="008C4DA5">
              <w:rPr>
                <w:rFonts w:hint="eastAsia"/>
                <w:color w:val="000000" w:themeColor="text1"/>
                <w:szCs w:val="21"/>
              </w:rPr>
              <w:t>语言</w:t>
            </w:r>
            <w:r w:rsidRPr="008C4DA5">
              <w:rPr>
                <w:rFonts w:hint="eastAsia"/>
                <w:color w:val="000000" w:themeColor="text1"/>
                <w:szCs w:val="21"/>
              </w:rPr>
              <w:t>-</w:t>
            </w:r>
            <w:r w:rsidRPr="008C4DA5">
              <w:rPr>
                <w:rFonts w:hint="eastAsia"/>
                <w:color w:val="000000" w:themeColor="text1"/>
                <w:szCs w:val="21"/>
              </w:rPr>
              <w:t>动作（</w:t>
            </w:r>
            <w:r w:rsidRPr="008C4DA5">
              <w:rPr>
                <w:rFonts w:hint="eastAsia"/>
                <w:color w:val="000000" w:themeColor="text1"/>
                <w:szCs w:val="21"/>
              </w:rPr>
              <w:t>VLA</w:t>
            </w:r>
            <w:r w:rsidRPr="008C4DA5">
              <w:rPr>
                <w:rFonts w:hint="eastAsia"/>
                <w:color w:val="000000" w:themeColor="text1"/>
                <w:szCs w:val="21"/>
              </w:rPr>
              <w:t>）模型的机器人复杂任务规划与泛化研究</w:t>
            </w:r>
          </w:p>
        </w:tc>
      </w:tr>
      <w:tr w:rsidR="008C4DA5" w:rsidRPr="008C4DA5" w14:paraId="0C41F5DB" w14:textId="77777777" w:rsidTr="00F86DEF">
        <w:trPr>
          <w:trHeight w:val="397"/>
          <w:jc w:val="center"/>
        </w:trPr>
        <w:tc>
          <w:tcPr>
            <w:tcW w:w="955" w:type="pct"/>
            <w:vAlign w:val="center"/>
          </w:tcPr>
          <w:p w14:paraId="3B6E26BC" w14:textId="2A45A25B" w:rsidR="00C45DE0" w:rsidRPr="008C4DA5" w:rsidRDefault="00C45DE0" w:rsidP="00C45DE0">
            <w:pPr>
              <w:spacing w:line="280" w:lineRule="exact"/>
              <w:jc w:val="center"/>
              <w:rPr>
                <w:color w:val="000000" w:themeColor="text1"/>
                <w:szCs w:val="21"/>
              </w:rPr>
            </w:pPr>
            <w:r w:rsidRPr="008C4DA5">
              <w:rPr>
                <w:rFonts w:hint="eastAsia"/>
                <w:color w:val="000000" w:themeColor="text1"/>
                <w:szCs w:val="21"/>
              </w:rPr>
              <w:t>唐榛辰</w:t>
            </w:r>
          </w:p>
        </w:tc>
        <w:tc>
          <w:tcPr>
            <w:tcW w:w="793" w:type="pct"/>
            <w:vAlign w:val="center"/>
          </w:tcPr>
          <w:p w14:paraId="0BD0D33E" w14:textId="082DD074" w:rsidR="00C45DE0" w:rsidRPr="008C4DA5" w:rsidRDefault="00FC2B28" w:rsidP="00C45DE0">
            <w:pPr>
              <w:jc w:val="center"/>
              <w:rPr>
                <w:color w:val="000000" w:themeColor="text1"/>
                <w:szCs w:val="21"/>
              </w:rPr>
            </w:pPr>
            <w:r w:rsidRPr="008C4DA5">
              <w:rPr>
                <w:rFonts w:hint="eastAsia"/>
                <w:color w:val="000000" w:themeColor="text1"/>
                <w:szCs w:val="21"/>
              </w:rPr>
              <w:t>2024</w:t>
            </w:r>
          </w:p>
        </w:tc>
        <w:tc>
          <w:tcPr>
            <w:tcW w:w="652" w:type="pct"/>
            <w:vAlign w:val="center"/>
          </w:tcPr>
          <w:p w14:paraId="654495F0" w14:textId="2F4F62CB" w:rsidR="00C45DE0" w:rsidRPr="008C4DA5" w:rsidRDefault="00C45DE0" w:rsidP="00C45DE0">
            <w:pPr>
              <w:spacing w:line="280" w:lineRule="exact"/>
              <w:jc w:val="center"/>
              <w:rPr>
                <w:color w:val="000000" w:themeColor="text1"/>
                <w:szCs w:val="21"/>
              </w:rPr>
            </w:pPr>
            <w:proofErr w:type="gramStart"/>
            <w:r w:rsidRPr="008C4DA5">
              <w:rPr>
                <w:rFonts w:hint="eastAsia"/>
                <w:color w:val="000000" w:themeColor="text1"/>
                <w:szCs w:val="21"/>
              </w:rPr>
              <w:t>董晶</w:t>
            </w:r>
            <w:proofErr w:type="gramEnd"/>
          </w:p>
        </w:tc>
        <w:tc>
          <w:tcPr>
            <w:tcW w:w="2600" w:type="pct"/>
            <w:vAlign w:val="center"/>
          </w:tcPr>
          <w:p w14:paraId="1338FCAB" w14:textId="138DE462" w:rsidR="00C45DE0" w:rsidRPr="008C4DA5" w:rsidRDefault="00C45DE0" w:rsidP="00C45DE0">
            <w:pPr>
              <w:spacing w:line="280" w:lineRule="exact"/>
              <w:jc w:val="center"/>
              <w:rPr>
                <w:color w:val="000000" w:themeColor="text1"/>
                <w:szCs w:val="21"/>
              </w:rPr>
            </w:pPr>
            <w:r w:rsidRPr="008C4DA5">
              <w:rPr>
                <w:rFonts w:hint="eastAsia"/>
                <w:color w:val="000000" w:themeColor="text1"/>
                <w:szCs w:val="21"/>
              </w:rPr>
              <w:t>视觉生成内容质量评估研究</w:t>
            </w:r>
            <w:r w:rsidRPr="008C4DA5">
              <w:rPr>
                <w:rFonts w:hint="eastAsia"/>
                <w:color w:val="000000" w:themeColor="text1"/>
                <w:szCs w:val="21"/>
              </w:rPr>
              <w:t xml:space="preserve"> </w:t>
            </w:r>
          </w:p>
        </w:tc>
      </w:tr>
      <w:tr w:rsidR="008C4DA5" w:rsidRPr="008C4DA5" w14:paraId="682DF0DC" w14:textId="77777777" w:rsidTr="00F86DEF">
        <w:trPr>
          <w:trHeight w:val="397"/>
          <w:jc w:val="center"/>
        </w:trPr>
        <w:tc>
          <w:tcPr>
            <w:tcW w:w="955" w:type="pct"/>
            <w:vAlign w:val="center"/>
          </w:tcPr>
          <w:p w14:paraId="59817BD8" w14:textId="4C724E35" w:rsidR="00C45DE0" w:rsidRPr="008C4DA5" w:rsidRDefault="00C45DE0" w:rsidP="00C45DE0">
            <w:pPr>
              <w:spacing w:line="280" w:lineRule="exact"/>
              <w:jc w:val="center"/>
              <w:rPr>
                <w:color w:val="000000" w:themeColor="text1"/>
                <w:szCs w:val="21"/>
              </w:rPr>
            </w:pPr>
            <w:r w:rsidRPr="008C4DA5">
              <w:rPr>
                <w:rFonts w:hint="eastAsia"/>
                <w:color w:val="000000" w:themeColor="text1"/>
                <w:szCs w:val="21"/>
              </w:rPr>
              <w:t>王梓川</w:t>
            </w:r>
          </w:p>
        </w:tc>
        <w:tc>
          <w:tcPr>
            <w:tcW w:w="793" w:type="pct"/>
            <w:vAlign w:val="center"/>
          </w:tcPr>
          <w:p w14:paraId="5778EA87" w14:textId="05A04C30" w:rsidR="00C45DE0" w:rsidRPr="008C4DA5" w:rsidRDefault="00FC2B28" w:rsidP="00C45DE0">
            <w:pPr>
              <w:jc w:val="center"/>
              <w:rPr>
                <w:color w:val="000000" w:themeColor="text1"/>
                <w:szCs w:val="21"/>
              </w:rPr>
            </w:pPr>
            <w:r w:rsidRPr="008C4DA5">
              <w:rPr>
                <w:rFonts w:hint="eastAsia"/>
                <w:color w:val="000000" w:themeColor="text1"/>
                <w:szCs w:val="21"/>
              </w:rPr>
              <w:t>2024</w:t>
            </w:r>
          </w:p>
        </w:tc>
        <w:tc>
          <w:tcPr>
            <w:tcW w:w="652" w:type="pct"/>
            <w:vAlign w:val="center"/>
          </w:tcPr>
          <w:p w14:paraId="54CA2DCF" w14:textId="457F46E3" w:rsidR="00C45DE0" w:rsidRPr="008C4DA5" w:rsidRDefault="00C45DE0" w:rsidP="00C45DE0">
            <w:pPr>
              <w:spacing w:line="280" w:lineRule="exact"/>
              <w:jc w:val="center"/>
              <w:rPr>
                <w:color w:val="000000" w:themeColor="text1"/>
                <w:szCs w:val="21"/>
              </w:rPr>
            </w:pPr>
            <w:r w:rsidRPr="008C4DA5">
              <w:rPr>
                <w:rFonts w:hint="eastAsia"/>
                <w:color w:val="000000" w:themeColor="text1"/>
                <w:szCs w:val="21"/>
              </w:rPr>
              <w:t>谭铁牛</w:t>
            </w:r>
          </w:p>
        </w:tc>
        <w:tc>
          <w:tcPr>
            <w:tcW w:w="2600" w:type="pct"/>
            <w:vAlign w:val="center"/>
          </w:tcPr>
          <w:p w14:paraId="6B4C4633" w14:textId="3ECF50A6" w:rsidR="00C45DE0" w:rsidRPr="008C4DA5" w:rsidRDefault="00C45DE0" w:rsidP="00C45DE0">
            <w:pPr>
              <w:spacing w:line="280" w:lineRule="exact"/>
              <w:jc w:val="center"/>
              <w:rPr>
                <w:color w:val="000000" w:themeColor="text1"/>
                <w:szCs w:val="21"/>
              </w:rPr>
            </w:pPr>
            <w:r w:rsidRPr="008C4DA5">
              <w:rPr>
                <w:rFonts w:hint="eastAsia"/>
                <w:color w:val="000000" w:themeColor="text1"/>
                <w:szCs w:val="21"/>
              </w:rPr>
              <w:t>多模态大模型幻觉检测与缓解研究</w:t>
            </w:r>
            <w:r w:rsidRPr="008C4DA5">
              <w:rPr>
                <w:rFonts w:hint="eastAsia"/>
                <w:color w:val="000000" w:themeColor="text1"/>
                <w:szCs w:val="21"/>
              </w:rPr>
              <w:t xml:space="preserve"> </w:t>
            </w:r>
          </w:p>
        </w:tc>
      </w:tr>
      <w:tr w:rsidR="008C4DA5" w:rsidRPr="008C4DA5" w14:paraId="0DF155C9" w14:textId="77777777" w:rsidTr="00F86DEF">
        <w:trPr>
          <w:trHeight w:val="397"/>
          <w:jc w:val="center"/>
        </w:trPr>
        <w:tc>
          <w:tcPr>
            <w:tcW w:w="955" w:type="pct"/>
            <w:vAlign w:val="center"/>
          </w:tcPr>
          <w:p w14:paraId="457E1C23" w14:textId="4434F704" w:rsidR="002261C5" w:rsidRPr="008C4DA5" w:rsidRDefault="002261C5" w:rsidP="002261C5">
            <w:pPr>
              <w:spacing w:line="280" w:lineRule="exact"/>
              <w:jc w:val="center"/>
              <w:rPr>
                <w:color w:val="000000" w:themeColor="text1"/>
                <w:szCs w:val="21"/>
              </w:rPr>
            </w:pPr>
            <w:r w:rsidRPr="008C4DA5">
              <w:rPr>
                <w:rFonts w:hint="eastAsia"/>
                <w:color w:val="000000" w:themeColor="text1"/>
                <w:sz w:val="22"/>
                <w:szCs w:val="22"/>
              </w:rPr>
              <w:t>金晓旭</w:t>
            </w:r>
          </w:p>
        </w:tc>
        <w:tc>
          <w:tcPr>
            <w:tcW w:w="793" w:type="pct"/>
            <w:vAlign w:val="center"/>
          </w:tcPr>
          <w:p w14:paraId="120A39FE" w14:textId="45A73377" w:rsidR="002261C5" w:rsidRPr="008C4DA5" w:rsidRDefault="00932F5B" w:rsidP="002261C5">
            <w:pPr>
              <w:jc w:val="center"/>
              <w:rPr>
                <w:color w:val="000000" w:themeColor="text1"/>
                <w:szCs w:val="21"/>
              </w:rPr>
            </w:pPr>
            <w:r w:rsidRPr="008C4DA5">
              <w:rPr>
                <w:rFonts w:hint="eastAsia"/>
                <w:color w:val="000000" w:themeColor="text1"/>
                <w:szCs w:val="21"/>
              </w:rPr>
              <w:t>2024</w:t>
            </w:r>
          </w:p>
        </w:tc>
        <w:tc>
          <w:tcPr>
            <w:tcW w:w="652" w:type="pct"/>
            <w:vAlign w:val="center"/>
          </w:tcPr>
          <w:p w14:paraId="2D5F7F7F" w14:textId="16AC621B" w:rsidR="002261C5" w:rsidRPr="008C4DA5" w:rsidRDefault="002261C5" w:rsidP="002261C5">
            <w:pPr>
              <w:spacing w:line="280" w:lineRule="exact"/>
              <w:jc w:val="center"/>
              <w:rPr>
                <w:color w:val="000000" w:themeColor="text1"/>
                <w:szCs w:val="21"/>
              </w:rPr>
            </w:pPr>
            <w:r w:rsidRPr="008C4DA5">
              <w:rPr>
                <w:rFonts w:hint="eastAsia"/>
                <w:color w:val="000000" w:themeColor="text1"/>
                <w:sz w:val="22"/>
                <w:szCs w:val="22"/>
              </w:rPr>
              <w:t>王伟</w:t>
            </w:r>
          </w:p>
        </w:tc>
        <w:tc>
          <w:tcPr>
            <w:tcW w:w="2600" w:type="pct"/>
            <w:vAlign w:val="center"/>
          </w:tcPr>
          <w:p w14:paraId="43AAE3C8" w14:textId="6E3C6844" w:rsidR="002261C5" w:rsidRPr="008C4DA5" w:rsidRDefault="002261C5" w:rsidP="002261C5">
            <w:pPr>
              <w:spacing w:line="280" w:lineRule="exact"/>
              <w:jc w:val="center"/>
              <w:rPr>
                <w:color w:val="000000" w:themeColor="text1"/>
                <w:szCs w:val="21"/>
              </w:rPr>
            </w:pPr>
            <w:r w:rsidRPr="008C4DA5">
              <w:rPr>
                <w:rFonts w:hint="eastAsia"/>
                <w:color w:val="000000" w:themeColor="text1"/>
                <w:szCs w:val="21"/>
              </w:rPr>
              <w:t>面向多模态大模型的生成式水印技术研究</w:t>
            </w:r>
          </w:p>
        </w:tc>
      </w:tr>
      <w:tr w:rsidR="008C4DA5" w:rsidRPr="008C4DA5" w14:paraId="7AD18A1F" w14:textId="77777777" w:rsidTr="00F86DEF">
        <w:trPr>
          <w:trHeight w:val="397"/>
          <w:jc w:val="center"/>
        </w:trPr>
        <w:tc>
          <w:tcPr>
            <w:tcW w:w="955" w:type="pct"/>
            <w:vAlign w:val="center"/>
          </w:tcPr>
          <w:p w14:paraId="7E74C998" w14:textId="150EB886" w:rsidR="003841F2" w:rsidRPr="008C4DA5" w:rsidRDefault="003841F2" w:rsidP="003841F2">
            <w:pPr>
              <w:spacing w:line="280" w:lineRule="exact"/>
              <w:jc w:val="center"/>
              <w:rPr>
                <w:color w:val="000000" w:themeColor="text1"/>
                <w:szCs w:val="21"/>
              </w:rPr>
            </w:pPr>
            <w:r w:rsidRPr="008C4DA5">
              <w:rPr>
                <w:rFonts w:hint="eastAsia"/>
                <w:color w:val="000000" w:themeColor="text1"/>
                <w:sz w:val="22"/>
                <w:szCs w:val="22"/>
              </w:rPr>
              <w:t>王丁</w:t>
            </w:r>
          </w:p>
        </w:tc>
        <w:tc>
          <w:tcPr>
            <w:tcW w:w="793" w:type="pct"/>
            <w:vAlign w:val="center"/>
          </w:tcPr>
          <w:p w14:paraId="6166DAA8" w14:textId="501D32F8" w:rsidR="003841F2" w:rsidRPr="008C4DA5" w:rsidRDefault="0013063F" w:rsidP="003841F2">
            <w:pPr>
              <w:jc w:val="center"/>
              <w:rPr>
                <w:color w:val="000000" w:themeColor="text1"/>
                <w:szCs w:val="21"/>
              </w:rPr>
            </w:pPr>
            <w:r w:rsidRPr="008C4DA5">
              <w:rPr>
                <w:rFonts w:hint="eastAsia"/>
                <w:color w:val="000000" w:themeColor="text1"/>
                <w:szCs w:val="21"/>
              </w:rPr>
              <w:t>2024</w:t>
            </w:r>
          </w:p>
        </w:tc>
        <w:tc>
          <w:tcPr>
            <w:tcW w:w="652" w:type="pct"/>
            <w:vAlign w:val="center"/>
          </w:tcPr>
          <w:p w14:paraId="41DF4469" w14:textId="44E9FF82" w:rsidR="003841F2" w:rsidRPr="008C4DA5" w:rsidRDefault="003841F2" w:rsidP="003841F2">
            <w:pPr>
              <w:spacing w:line="280" w:lineRule="exact"/>
              <w:jc w:val="center"/>
              <w:rPr>
                <w:color w:val="000000" w:themeColor="text1"/>
                <w:szCs w:val="21"/>
              </w:rPr>
            </w:pPr>
            <w:r w:rsidRPr="008C4DA5">
              <w:rPr>
                <w:rFonts w:hint="eastAsia"/>
                <w:color w:val="000000" w:themeColor="text1"/>
                <w:sz w:val="22"/>
                <w:szCs w:val="22"/>
              </w:rPr>
              <w:t>吴书</w:t>
            </w:r>
          </w:p>
        </w:tc>
        <w:tc>
          <w:tcPr>
            <w:tcW w:w="2600" w:type="pct"/>
            <w:vAlign w:val="center"/>
          </w:tcPr>
          <w:p w14:paraId="2D5040C5" w14:textId="5FFC0241" w:rsidR="003841F2" w:rsidRPr="008C4DA5" w:rsidRDefault="003841F2" w:rsidP="003841F2">
            <w:pPr>
              <w:spacing w:line="280" w:lineRule="exact"/>
              <w:jc w:val="center"/>
              <w:rPr>
                <w:color w:val="000000" w:themeColor="text1"/>
                <w:szCs w:val="21"/>
              </w:rPr>
            </w:pPr>
            <w:r w:rsidRPr="008C4DA5">
              <w:rPr>
                <w:color w:val="000000" w:themeColor="text1"/>
                <w:szCs w:val="21"/>
              </w:rPr>
              <w:t>基于深度表征学习的生物大分子序列性质预测与机理解析</w:t>
            </w:r>
          </w:p>
        </w:tc>
      </w:tr>
      <w:tr w:rsidR="008C4DA5" w:rsidRPr="008C4DA5" w14:paraId="78534F42" w14:textId="77777777" w:rsidTr="00F86DEF">
        <w:trPr>
          <w:trHeight w:val="397"/>
          <w:jc w:val="center"/>
        </w:trPr>
        <w:tc>
          <w:tcPr>
            <w:tcW w:w="955" w:type="pct"/>
            <w:vAlign w:val="center"/>
          </w:tcPr>
          <w:p w14:paraId="53ACCF2E" w14:textId="454D8524" w:rsidR="006B3E0A" w:rsidRPr="008C4DA5" w:rsidRDefault="006B3E0A" w:rsidP="006B3E0A">
            <w:pPr>
              <w:spacing w:line="280" w:lineRule="exact"/>
              <w:jc w:val="center"/>
              <w:rPr>
                <w:color w:val="000000" w:themeColor="text1"/>
                <w:szCs w:val="21"/>
              </w:rPr>
            </w:pPr>
            <w:r w:rsidRPr="008C4DA5">
              <w:rPr>
                <w:rFonts w:ascii="宋体" w:hAnsi="宋体" w:cs="Arial" w:hint="eastAsia"/>
                <w:color w:val="000000" w:themeColor="text1"/>
                <w:kern w:val="0"/>
                <w:szCs w:val="21"/>
              </w:rPr>
              <w:t>李思哲</w:t>
            </w:r>
          </w:p>
        </w:tc>
        <w:tc>
          <w:tcPr>
            <w:tcW w:w="793" w:type="pct"/>
            <w:vAlign w:val="center"/>
          </w:tcPr>
          <w:p w14:paraId="279504BC" w14:textId="42DF0B96" w:rsidR="006B3E0A" w:rsidRPr="008C4DA5" w:rsidRDefault="00D202DF" w:rsidP="006B3E0A">
            <w:pPr>
              <w:jc w:val="center"/>
              <w:rPr>
                <w:color w:val="000000" w:themeColor="text1"/>
                <w:szCs w:val="21"/>
              </w:rPr>
            </w:pPr>
            <w:r w:rsidRPr="008C4DA5">
              <w:rPr>
                <w:rFonts w:hint="eastAsia"/>
                <w:color w:val="000000" w:themeColor="text1"/>
                <w:szCs w:val="21"/>
              </w:rPr>
              <w:t>2024</w:t>
            </w:r>
          </w:p>
        </w:tc>
        <w:tc>
          <w:tcPr>
            <w:tcW w:w="652" w:type="pct"/>
            <w:vAlign w:val="center"/>
          </w:tcPr>
          <w:p w14:paraId="1AE35ECA" w14:textId="79674DC0" w:rsidR="006B3E0A" w:rsidRPr="008C4DA5" w:rsidRDefault="006B3E0A" w:rsidP="006B3E0A">
            <w:pPr>
              <w:spacing w:line="280" w:lineRule="exact"/>
              <w:jc w:val="center"/>
              <w:rPr>
                <w:color w:val="000000" w:themeColor="text1"/>
                <w:szCs w:val="21"/>
              </w:rPr>
            </w:pPr>
            <w:proofErr w:type="gramStart"/>
            <w:r w:rsidRPr="008C4DA5">
              <w:rPr>
                <w:rFonts w:ascii="宋体" w:hAnsi="宋体" w:cs="Arial" w:hint="eastAsia"/>
                <w:color w:val="000000" w:themeColor="text1"/>
                <w:kern w:val="0"/>
                <w:szCs w:val="21"/>
              </w:rPr>
              <w:t>张彰</w:t>
            </w:r>
            <w:proofErr w:type="gramEnd"/>
          </w:p>
        </w:tc>
        <w:tc>
          <w:tcPr>
            <w:tcW w:w="2600" w:type="pct"/>
            <w:vAlign w:val="center"/>
          </w:tcPr>
          <w:p w14:paraId="1FB83198" w14:textId="0B1EBC1C" w:rsidR="006B3E0A" w:rsidRPr="008C4DA5" w:rsidRDefault="006B3E0A" w:rsidP="006B3E0A">
            <w:pPr>
              <w:spacing w:line="280" w:lineRule="exact"/>
              <w:jc w:val="center"/>
              <w:rPr>
                <w:color w:val="000000" w:themeColor="text1"/>
                <w:szCs w:val="21"/>
              </w:rPr>
            </w:pPr>
            <w:proofErr w:type="gramStart"/>
            <w:r w:rsidRPr="008C4DA5">
              <w:rPr>
                <w:rFonts w:hint="eastAsia"/>
                <w:color w:val="000000" w:themeColor="text1"/>
                <w:szCs w:val="21"/>
              </w:rPr>
              <w:t>基于世界</w:t>
            </w:r>
            <w:proofErr w:type="gramEnd"/>
            <w:r w:rsidRPr="008C4DA5">
              <w:rPr>
                <w:rFonts w:hint="eastAsia"/>
                <w:color w:val="000000" w:themeColor="text1"/>
                <w:szCs w:val="21"/>
              </w:rPr>
              <w:t>模型的驾驶场景风险感知</w:t>
            </w:r>
          </w:p>
        </w:tc>
      </w:tr>
      <w:tr w:rsidR="008C4DA5" w:rsidRPr="008C4DA5" w14:paraId="6BBCC29F" w14:textId="77777777" w:rsidTr="00F86DEF">
        <w:trPr>
          <w:trHeight w:val="397"/>
          <w:jc w:val="center"/>
        </w:trPr>
        <w:tc>
          <w:tcPr>
            <w:tcW w:w="955" w:type="pct"/>
            <w:vAlign w:val="center"/>
          </w:tcPr>
          <w:p w14:paraId="2F149C46" w14:textId="49F9A0DA" w:rsidR="006B3E0A" w:rsidRPr="008C4DA5" w:rsidRDefault="006B3E0A" w:rsidP="006B3E0A">
            <w:pPr>
              <w:spacing w:line="280" w:lineRule="exact"/>
              <w:jc w:val="center"/>
              <w:rPr>
                <w:color w:val="000000" w:themeColor="text1"/>
                <w:szCs w:val="21"/>
              </w:rPr>
            </w:pPr>
            <w:proofErr w:type="gramStart"/>
            <w:r w:rsidRPr="008C4DA5">
              <w:rPr>
                <w:rFonts w:ascii="宋体" w:hAnsi="宋体" w:cs="Arial" w:hint="eastAsia"/>
                <w:color w:val="000000" w:themeColor="text1"/>
                <w:kern w:val="0"/>
                <w:szCs w:val="21"/>
              </w:rPr>
              <w:t>陈则州</w:t>
            </w:r>
            <w:proofErr w:type="gramEnd"/>
          </w:p>
        </w:tc>
        <w:tc>
          <w:tcPr>
            <w:tcW w:w="793" w:type="pct"/>
            <w:vAlign w:val="center"/>
          </w:tcPr>
          <w:p w14:paraId="44BC08AA" w14:textId="69FE4F1D" w:rsidR="006B3E0A" w:rsidRPr="008C4DA5" w:rsidRDefault="00D202DF" w:rsidP="006B3E0A">
            <w:pPr>
              <w:jc w:val="center"/>
              <w:rPr>
                <w:color w:val="000000" w:themeColor="text1"/>
                <w:szCs w:val="21"/>
              </w:rPr>
            </w:pPr>
            <w:r w:rsidRPr="008C4DA5">
              <w:rPr>
                <w:rFonts w:hint="eastAsia"/>
                <w:color w:val="000000" w:themeColor="text1"/>
                <w:szCs w:val="21"/>
              </w:rPr>
              <w:t>2024</w:t>
            </w:r>
          </w:p>
        </w:tc>
        <w:tc>
          <w:tcPr>
            <w:tcW w:w="652" w:type="pct"/>
            <w:vAlign w:val="center"/>
          </w:tcPr>
          <w:p w14:paraId="7CA5366C" w14:textId="35232D4E" w:rsidR="006B3E0A" w:rsidRPr="008C4DA5" w:rsidRDefault="006B3E0A" w:rsidP="006B3E0A">
            <w:pPr>
              <w:spacing w:line="280" w:lineRule="exact"/>
              <w:jc w:val="center"/>
              <w:rPr>
                <w:color w:val="000000" w:themeColor="text1"/>
                <w:szCs w:val="21"/>
              </w:rPr>
            </w:pPr>
            <w:r w:rsidRPr="008C4DA5">
              <w:rPr>
                <w:rFonts w:ascii="宋体" w:hAnsi="宋体" w:cs="Arial" w:hint="eastAsia"/>
                <w:color w:val="000000" w:themeColor="text1"/>
                <w:kern w:val="0"/>
                <w:szCs w:val="21"/>
              </w:rPr>
              <w:t>王亮</w:t>
            </w:r>
          </w:p>
        </w:tc>
        <w:tc>
          <w:tcPr>
            <w:tcW w:w="2600" w:type="pct"/>
            <w:vAlign w:val="center"/>
          </w:tcPr>
          <w:p w14:paraId="6925D72D" w14:textId="218DC67B" w:rsidR="006B3E0A" w:rsidRPr="008C4DA5" w:rsidRDefault="006B3E0A" w:rsidP="006B3E0A">
            <w:pPr>
              <w:spacing w:line="280" w:lineRule="exact"/>
              <w:jc w:val="center"/>
              <w:rPr>
                <w:color w:val="000000" w:themeColor="text1"/>
                <w:szCs w:val="21"/>
              </w:rPr>
            </w:pPr>
            <w:r w:rsidRPr="008C4DA5">
              <w:rPr>
                <w:rFonts w:hint="eastAsia"/>
                <w:color w:val="000000" w:themeColor="text1"/>
                <w:szCs w:val="21"/>
              </w:rPr>
              <w:t>基于强化学习的多模态大语言模型优化方法</w:t>
            </w:r>
          </w:p>
        </w:tc>
      </w:tr>
      <w:tr w:rsidR="008C4DA5" w:rsidRPr="008C4DA5" w14:paraId="7CEEE3CE" w14:textId="77777777" w:rsidTr="00F86DEF">
        <w:trPr>
          <w:trHeight w:val="397"/>
          <w:jc w:val="center"/>
        </w:trPr>
        <w:tc>
          <w:tcPr>
            <w:tcW w:w="955" w:type="pct"/>
            <w:vAlign w:val="center"/>
          </w:tcPr>
          <w:p w14:paraId="448F9131" w14:textId="131E5516" w:rsidR="00CD382A" w:rsidRPr="008C4DA5" w:rsidRDefault="00CD382A" w:rsidP="00CD382A">
            <w:pPr>
              <w:spacing w:line="280" w:lineRule="exact"/>
              <w:jc w:val="center"/>
              <w:rPr>
                <w:rFonts w:ascii="宋体" w:hAnsi="宋体" w:cs="Arial" w:hint="eastAsia"/>
                <w:color w:val="000000" w:themeColor="text1"/>
                <w:kern w:val="0"/>
                <w:szCs w:val="21"/>
              </w:rPr>
            </w:pPr>
            <w:r w:rsidRPr="008C4DA5">
              <w:rPr>
                <w:rFonts w:hint="eastAsia"/>
                <w:color w:val="000000" w:themeColor="text1"/>
                <w:sz w:val="22"/>
                <w:szCs w:val="22"/>
              </w:rPr>
              <w:t>朱海粟</w:t>
            </w:r>
          </w:p>
        </w:tc>
        <w:tc>
          <w:tcPr>
            <w:tcW w:w="793" w:type="pct"/>
            <w:vAlign w:val="center"/>
          </w:tcPr>
          <w:p w14:paraId="52C1CC82" w14:textId="0DB2E9FD" w:rsidR="00CD382A" w:rsidRPr="008C4DA5" w:rsidRDefault="00CD382A" w:rsidP="00CD382A">
            <w:pPr>
              <w:jc w:val="center"/>
              <w:rPr>
                <w:color w:val="000000" w:themeColor="text1"/>
                <w:szCs w:val="21"/>
              </w:rPr>
            </w:pPr>
            <w:r w:rsidRPr="008C4DA5">
              <w:rPr>
                <w:rFonts w:asciiTheme="majorEastAsia" w:eastAsiaTheme="majorEastAsia" w:hAnsiTheme="majorEastAsia" w:hint="eastAsia"/>
                <w:color w:val="000000" w:themeColor="text1"/>
                <w:szCs w:val="21"/>
              </w:rPr>
              <w:t>2024</w:t>
            </w:r>
          </w:p>
        </w:tc>
        <w:tc>
          <w:tcPr>
            <w:tcW w:w="652" w:type="pct"/>
            <w:vAlign w:val="center"/>
          </w:tcPr>
          <w:p w14:paraId="6FCF6A8B" w14:textId="23C73CD8" w:rsidR="00CD382A" w:rsidRPr="008C4DA5" w:rsidRDefault="00CD382A" w:rsidP="00CD382A">
            <w:pPr>
              <w:spacing w:line="280" w:lineRule="exact"/>
              <w:jc w:val="center"/>
              <w:rPr>
                <w:rFonts w:ascii="宋体" w:hAnsi="宋体" w:cs="Arial" w:hint="eastAsia"/>
                <w:color w:val="000000" w:themeColor="text1"/>
                <w:kern w:val="0"/>
                <w:szCs w:val="21"/>
              </w:rPr>
            </w:pPr>
            <w:r w:rsidRPr="008C4DA5">
              <w:rPr>
                <w:rFonts w:hint="eastAsia"/>
                <w:color w:val="000000" w:themeColor="text1"/>
                <w:szCs w:val="21"/>
              </w:rPr>
              <w:t>赫然</w:t>
            </w:r>
          </w:p>
        </w:tc>
        <w:tc>
          <w:tcPr>
            <w:tcW w:w="2600" w:type="pct"/>
            <w:vAlign w:val="center"/>
          </w:tcPr>
          <w:p w14:paraId="0337561A" w14:textId="2D75EB35" w:rsidR="00CD382A" w:rsidRPr="008C4DA5" w:rsidRDefault="00CD382A" w:rsidP="00CD382A">
            <w:pPr>
              <w:spacing w:line="280" w:lineRule="exact"/>
              <w:jc w:val="center"/>
              <w:rPr>
                <w:color w:val="000000" w:themeColor="text1"/>
                <w:szCs w:val="21"/>
              </w:rPr>
            </w:pPr>
            <w:r w:rsidRPr="008C4DA5">
              <w:rPr>
                <w:rFonts w:hint="eastAsia"/>
                <w:color w:val="000000" w:themeColor="text1"/>
                <w:szCs w:val="21"/>
              </w:rPr>
              <w:t>多模态智能</w:t>
            </w:r>
            <w:proofErr w:type="gramStart"/>
            <w:r w:rsidRPr="008C4DA5">
              <w:rPr>
                <w:rFonts w:hint="eastAsia"/>
                <w:color w:val="000000" w:themeColor="text1"/>
                <w:szCs w:val="21"/>
              </w:rPr>
              <w:t>体安全</w:t>
            </w:r>
            <w:proofErr w:type="gramEnd"/>
          </w:p>
        </w:tc>
      </w:tr>
      <w:tr w:rsidR="008C4DA5" w:rsidRPr="008C4DA5" w14:paraId="3AF6F186" w14:textId="77777777" w:rsidTr="00F86DEF">
        <w:trPr>
          <w:trHeight w:val="397"/>
          <w:jc w:val="center"/>
        </w:trPr>
        <w:tc>
          <w:tcPr>
            <w:tcW w:w="955" w:type="pct"/>
            <w:vAlign w:val="center"/>
          </w:tcPr>
          <w:p w14:paraId="0C312919" w14:textId="1FCD27B3" w:rsidR="00CD382A" w:rsidRPr="008C4DA5" w:rsidRDefault="00CD382A" w:rsidP="00CD382A">
            <w:pPr>
              <w:spacing w:line="280" w:lineRule="exact"/>
              <w:jc w:val="center"/>
              <w:rPr>
                <w:rFonts w:ascii="宋体" w:hAnsi="宋体" w:cs="Arial" w:hint="eastAsia"/>
                <w:color w:val="000000" w:themeColor="text1"/>
                <w:kern w:val="0"/>
                <w:szCs w:val="21"/>
              </w:rPr>
            </w:pPr>
            <w:r w:rsidRPr="008C4DA5">
              <w:rPr>
                <w:rFonts w:hint="eastAsia"/>
                <w:color w:val="000000" w:themeColor="text1"/>
                <w:sz w:val="22"/>
                <w:szCs w:val="22"/>
              </w:rPr>
              <w:t>周凤萍</w:t>
            </w:r>
          </w:p>
        </w:tc>
        <w:tc>
          <w:tcPr>
            <w:tcW w:w="793" w:type="pct"/>
            <w:vAlign w:val="center"/>
          </w:tcPr>
          <w:p w14:paraId="55026079" w14:textId="1C78B088" w:rsidR="00CD382A" w:rsidRPr="008C4DA5" w:rsidRDefault="00CD382A" w:rsidP="00CD382A">
            <w:pPr>
              <w:jc w:val="center"/>
              <w:rPr>
                <w:color w:val="000000" w:themeColor="text1"/>
                <w:szCs w:val="21"/>
              </w:rPr>
            </w:pPr>
            <w:r w:rsidRPr="008C4DA5">
              <w:rPr>
                <w:rFonts w:asciiTheme="majorEastAsia" w:eastAsiaTheme="majorEastAsia" w:hAnsiTheme="majorEastAsia" w:hint="eastAsia"/>
                <w:color w:val="000000" w:themeColor="text1"/>
                <w:szCs w:val="21"/>
              </w:rPr>
              <w:t>2025</w:t>
            </w:r>
          </w:p>
        </w:tc>
        <w:tc>
          <w:tcPr>
            <w:tcW w:w="652" w:type="pct"/>
            <w:vAlign w:val="center"/>
          </w:tcPr>
          <w:p w14:paraId="573BEB3B" w14:textId="5D191537" w:rsidR="00CD382A" w:rsidRPr="008C4DA5" w:rsidRDefault="00CD382A" w:rsidP="00CD382A">
            <w:pPr>
              <w:spacing w:line="280" w:lineRule="exact"/>
              <w:jc w:val="center"/>
              <w:rPr>
                <w:rFonts w:ascii="宋体" w:hAnsi="宋体" w:cs="Arial" w:hint="eastAsia"/>
                <w:color w:val="000000" w:themeColor="text1"/>
                <w:kern w:val="0"/>
                <w:szCs w:val="21"/>
              </w:rPr>
            </w:pPr>
            <w:r w:rsidRPr="008C4DA5">
              <w:rPr>
                <w:rFonts w:hint="eastAsia"/>
                <w:color w:val="000000" w:themeColor="text1"/>
                <w:szCs w:val="21"/>
              </w:rPr>
              <w:t>赫然</w:t>
            </w:r>
          </w:p>
        </w:tc>
        <w:tc>
          <w:tcPr>
            <w:tcW w:w="2600" w:type="pct"/>
            <w:vAlign w:val="center"/>
          </w:tcPr>
          <w:p w14:paraId="30BC1824" w14:textId="264FC795" w:rsidR="00CD382A" w:rsidRPr="008C4DA5" w:rsidRDefault="00CD382A" w:rsidP="00CD382A">
            <w:pPr>
              <w:spacing w:line="280" w:lineRule="exact"/>
              <w:jc w:val="center"/>
              <w:rPr>
                <w:color w:val="000000" w:themeColor="text1"/>
                <w:szCs w:val="21"/>
              </w:rPr>
            </w:pPr>
            <w:r w:rsidRPr="008C4DA5">
              <w:rPr>
                <w:rFonts w:hint="eastAsia"/>
                <w:color w:val="000000" w:themeColor="text1"/>
                <w:szCs w:val="21"/>
              </w:rPr>
              <w:t>音视频鉴伪</w:t>
            </w:r>
          </w:p>
        </w:tc>
      </w:tr>
      <w:tr w:rsidR="008C4DA5" w:rsidRPr="008C4DA5" w14:paraId="13B21083" w14:textId="77777777" w:rsidTr="00E840F1">
        <w:trPr>
          <w:trHeight w:val="397"/>
          <w:jc w:val="center"/>
        </w:trPr>
        <w:tc>
          <w:tcPr>
            <w:tcW w:w="955" w:type="pct"/>
            <w:vAlign w:val="center"/>
          </w:tcPr>
          <w:p w14:paraId="0546A62C" w14:textId="77777777" w:rsidR="00E677B6" w:rsidRPr="008C4DA5" w:rsidRDefault="00E677B6" w:rsidP="00E840F1">
            <w:pPr>
              <w:spacing w:line="280" w:lineRule="exact"/>
              <w:jc w:val="center"/>
              <w:rPr>
                <w:color w:val="000000" w:themeColor="text1"/>
                <w:szCs w:val="21"/>
              </w:rPr>
            </w:pPr>
            <w:r w:rsidRPr="008C4DA5">
              <w:rPr>
                <w:rFonts w:ascii="宋体" w:hAnsi="宋体" w:cs="Arial" w:hint="eastAsia"/>
                <w:color w:val="000000" w:themeColor="text1"/>
                <w:kern w:val="0"/>
                <w:szCs w:val="21"/>
              </w:rPr>
              <w:t>田文博</w:t>
            </w:r>
          </w:p>
        </w:tc>
        <w:tc>
          <w:tcPr>
            <w:tcW w:w="793" w:type="pct"/>
            <w:vAlign w:val="center"/>
          </w:tcPr>
          <w:p w14:paraId="02619EDC" w14:textId="77777777" w:rsidR="00E677B6" w:rsidRPr="008C4DA5" w:rsidRDefault="00E677B6" w:rsidP="00E840F1">
            <w:pPr>
              <w:jc w:val="center"/>
              <w:rPr>
                <w:color w:val="000000" w:themeColor="text1"/>
                <w:szCs w:val="21"/>
              </w:rPr>
            </w:pPr>
            <w:r w:rsidRPr="008C4DA5">
              <w:rPr>
                <w:rFonts w:hint="eastAsia"/>
                <w:color w:val="000000" w:themeColor="text1"/>
                <w:szCs w:val="21"/>
              </w:rPr>
              <w:t>2025</w:t>
            </w:r>
          </w:p>
        </w:tc>
        <w:tc>
          <w:tcPr>
            <w:tcW w:w="652" w:type="pct"/>
            <w:vAlign w:val="center"/>
          </w:tcPr>
          <w:p w14:paraId="76180C39" w14:textId="77777777" w:rsidR="00E677B6" w:rsidRPr="008C4DA5" w:rsidRDefault="00E677B6" w:rsidP="00E840F1">
            <w:pPr>
              <w:spacing w:line="280" w:lineRule="exact"/>
              <w:jc w:val="center"/>
              <w:rPr>
                <w:color w:val="000000" w:themeColor="text1"/>
                <w:szCs w:val="21"/>
              </w:rPr>
            </w:pPr>
            <w:r w:rsidRPr="008C4DA5">
              <w:rPr>
                <w:rFonts w:ascii="宋体" w:hAnsi="宋体" w:cs="Arial" w:hint="eastAsia"/>
                <w:color w:val="000000" w:themeColor="text1"/>
                <w:kern w:val="0"/>
                <w:szCs w:val="21"/>
              </w:rPr>
              <w:t>王亮</w:t>
            </w:r>
          </w:p>
        </w:tc>
        <w:tc>
          <w:tcPr>
            <w:tcW w:w="2600" w:type="pct"/>
            <w:vAlign w:val="center"/>
          </w:tcPr>
          <w:p w14:paraId="1399F0A8" w14:textId="77777777" w:rsidR="00E677B6" w:rsidRPr="008C4DA5" w:rsidRDefault="00E677B6" w:rsidP="00E840F1">
            <w:pPr>
              <w:spacing w:line="280" w:lineRule="exact"/>
              <w:jc w:val="center"/>
              <w:rPr>
                <w:color w:val="000000" w:themeColor="text1"/>
                <w:szCs w:val="21"/>
              </w:rPr>
            </w:pPr>
            <w:r w:rsidRPr="008C4DA5">
              <w:rPr>
                <w:rFonts w:hint="eastAsia"/>
                <w:color w:val="000000" w:themeColor="text1"/>
                <w:szCs w:val="21"/>
              </w:rPr>
              <w:t>面向体育运动训练与康复指导的多模态大模型</w:t>
            </w:r>
          </w:p>
        </w:tc>
      </w:tr>
    </w:tbl>
    <w:p w14:paraId="1BCAA87C" w14:textId="77777777" w:rsidR="00216C78" w:rsidRPr="008C4DA5" w:rsidRDefault="00216C78" w:rsidP="0096128C">
      <w:pPr>
        <w:pStyle w:val="2"/>
        <w:spacing w:before="0" w:after="0"/>
        <w:rPr>
          <w:rFonts w:ascii="Times New Roman" w:eastAsia="宋体" w:hAnsi="Times New Roman"/>
          <w:color w:val="000000" w:themeColor="text1"/>
        </w:rPr>
      </w:pPr>
      <w:r w:rsidRPr="008C4DA5">
        <w:rPr>
          <w:rFonts w:ascii="Times New Roman" w:eastAsia="宋体" w:hAnsi="Times New Roman"/>
          <w:b w:val="0"/>
          <w:bCs/>
          <w:color w:val="000000" w:themeColor="text1"/>
        </w:rPr>
        <w:br w:type="page"/>
      </w:r>
      <w:bookmarkStart w:id="27" w:name="_Toc227225849"/>
      <w:r w:rsidRPr="008C4DA5">
        <w:rPr>
          <w:rFonts w:ascii="Times New Roman" w:eastAsia="宋体" w:hAnsi="Times New Roman" w:hint="eastAsia"/>
          <w:color w:val="000000" w:themeColor="text1"/>
        </w:rPr>
        <w:lastRenderedPageBreak/>
        <w:t>研究方向</w:t>
      </w:r>
      <w:bookmarkEnd w:id="27"/>
    </w:p>
    <w:p w14:paraId="463B2259" w14:textId="66735E67" w:rsidR="00194C3B" w:rsidRPr="008C4DA5" w:rsidRDefault="008F35C8" w:rsidP="007D0F5E">
      <w:pPr>
        <w:pStyle w:val="3"/>
        <w:rPr>
          <w:color w:val="000000" w:themeColor="text1"/>
        </w:rPr>
      </w:pPr>
      <w:bookmarkStart w:id="28" w:name="_Toc227225850"/>
      <w:r w:rsidRPr="008C4DA5">
        <w:rPr>
          <w:rFonts w:hint="eastAsia"/>
          <w:color w:val="000000" w:themeColor="text1"/>
        </w:rPr>
        <w:t>模式识别理论与前沿</w:t>
      </w:r>
      <w:bookmarkEnd w:id="28"/>
    </w:p>
    <w:p w14:paraId="75673EEE" w14:textId="00D93254" w:rsidR="00194C3B" w:rsidRPr="008C4DA5" w:rsidRDefault="00194C3B" w:rsidP="003E517F">
      <w:pPr>
        <w:pStyle w:val="a0"/>
        <w:spacing w:line="360" w:lineRule="exact"/>
        <w:rPr>
          <w:color w:val="000000" w:themeColor="text1"/>
          <w:szCs w:val="21"/>
        </w:rPr>
      </w:pPr>
      <w:r w:rsidRPr="008C4DA5">
        <w:rPr>
          <w:rFonts w:hint="eastAsia"/>
          <w:color w:val="000000" w:themeColor="text1"/>
          <w:szCs w:val="21"/>
        </w:rPr>
        <w:t>面向国际学科前沿，面向国家战略需求，面向国民经济战场，开展模式识别基础理论和计算机视觉前沿应用研究，支撑新质生产力发展。</w:t>
      </w:r>
      <w:proofErr w:type="gramStart"/>
      <w:r w:rsidRPr="008C4DA5">
        <w:rPr>
          <w:rFonts w:hint="eastAsia"/>
          <w:color w:val="000000" w:themeColor="text1"/>
          <w:szCs w:val="21"/>
        </w:rPr>
        <w:t>本方向</w:t>
      </w:r>
      <w:proofErr w:type="gramEnd"/>
      <w:r w:rsidRPr="008C4DA5">
        <w:rPr>
          <w:rFonts w:hint="eastAsia"/>
          <w:color w:val="000000" w:themeColor="text1"/>
          <w:szCs w:val="21"/>
        </w:rPr>
        <w:t>研究主要包括</w:t>
      </w:r>
      <w:r w:rsidR="0008674E" w:rsidRPr="008C4DA5">
        <w:rPr>
          <w:rFonts w:hint="eastAsia"/>
          <w:color w:val="000000" w:themeColor="text1"/>
          <w:szCs w:val="21"/>
        </w:rPr>
        <w:t>：（</w:t>
      </w:r>
      <w:r w:rsidR="0008674E" w:rsidRPr="008C4DA5">
        <w:rPr>
          <w:rFonts w:hint="eastAsia"/>
          <w:color w:val="000000" w:themeColor="text1"/>
          <w:szCs w:val="21"/>
        </w:rPr>
        <w:t>1</w:t>
      </w:r>
      <w:r w:rsidR="0008674E" w:rsidRPr="008C4DA5">
        <w:rPr>
          <w:rFonts w:hint="eastAsia"/>
          <w:color w:val="000000" w:themeColor="text1"/>
          <w:szCs w:val="21"/>
        </w:rPr>
        <w:t>）</w:t>
      </w:r>
      <w:r w:rsidRPr="008C4DA5">
        <w:rPr>
          <w:rFonts w:hint="eastAsia"/>
          <w:color w:val="000000" w:themeColor="text1"/>
          <w:szCs w:val="21"/>
        </w:rPr>
        <w:t>交叉学科驱动的人工智能</w:t>
      </w:r>
      <w:r w:rsidR="0008674E" w:rsidRPr="008C4DA5">
        <w:rPr>
          <w:rFonts w:hint="eastAsia"/>
          <w:color w:val="000000" w:themeColor="text1"/>
          <w:szCs w:val="21"/>
        </w:rPr>
        <w:t>；（</w:t>
      </w:r>
      <w:r w:rsidR="0008674E" w:rsidRPr="008C4DA5">
        <w:rPr>
          <w:rFonts w:hint="eastAsia"/>
          <w:color w:val="000000" w:themeColor="text1"/>
          <w:szCs w:val="21"/>
        </w:rPr>
        <w:t>2</w:t>
      </w:r>
      <w:r w:rsidR="0008674E" w:rsidRPr="008C4DA5">
        <w:rPr>
          <w:rFonts w:hint="eastAsia"/>
          <w:color w:val="000000" w:themeColor="text1"/>
          <w:szCs w:val="21"/>
        </w:rPr>
        <w:t>）</w:t>
      </w:r>
      <w:r w:rsidRPr="008C4DA5">
        <w:rPr>
          <w:rFonts w:hint="eastAsia"/>
          <w:color w:val="000000" w:themeColor="text1"/>
          <w:szCs w:val="21"/>
        </w:rPr>
        <w:t>模表示学习</w:t>
      </w:r>
      <w:r w:rsidR="0008674E" w:rsidRPr="008C4DA5">
        <w:rPr>
          <w:rFonts w:hint="eastAsia"/>
          <w:color w:val="000000" w:themeColor="text1"/>
          <w:szCs w:val="21"/>
        </w:rPr>
        <w:t>；（</w:t>
      </w:r>
      <w:r w:rsidR="0008674E" w:rsidRPr="008C4DA5">
        <w:rPr>
          <w:rFonts w:hint="eastAsia"/>
          <w:color w:val="000000" w:themeColor="text1"/>
          <w:szCs w:val="21"/>
        </w:rPr>
        <w:t>3</w:t>
      </w:r>
      <w:r w:rsidR="0008674E" w:rsidRPr="008C4DA5">
        <w:rPr>
          <w:rFonts w:hint="eastAsia"/>
          <w:color w:val="000000" w:themeColor="text1"/>
          <w:szCs w:val="21"/>
        </w:rPr>
        <w:t>）</w:t>
      </w:r>
      <w:r w:rsidRPr="008C4DA5">
        <w:rPr>
          <w:rFonts w:hint="eastAsia"/>
          <w:color w:val="000000" w:themeColor="text1"/>
          <w:szCs w:val="21"/>
        </w:rPr>
        <w:t>视觉内容生成</w:t>
      </w:r>
      <w:r w:rsidR="0008674E" w:rsidRPr="008C4DA5">
        <w:rPr>
          <w:rFonts w:hint="eastAsia"/>
          <w:color w:val="000000" w:themeColor="text1"/>
          <w:szCs w:val="21"/>
        </w:rPr>
        <w:t>；（</w:t>
      </w:r>
      <w:r w:rsidR="0008674E" w:rsidRPr="008C4DA5">
        <w:rPr>
          <w:rFonts w:hint="eastAsia"/>
          <w:color w:val="000000" w:themeColor="text1"/>
          <w:szCs w:val="21"/>
        </w:rPr>
        <w:t>4</w:t>
      </w:r>
      <w:r w:rsidR="0008674E" w:rsidRPr="008C4DA5">
        <w:rPr>
          <w:rFonts w:hint="eastAsia"/>
          <w:color w:val="000000" w:themeColor="text1"/>
          <w:szCs w:val="21"/>
        </w:rPr>
        <w:t>）</w:t>
      </w:r>
      <w:r w:rsidRPr="008C4DA5">
        <w:rPr>
          <w:rFonts w:hint="eastAsia"/>
          <w:color w:val="000000" w:themeColor="text1"/>
          <w:szCs w:val="21"/>
        </w:rPr>
        <w:t>人工智能安全与治理</w:t>
      </w:r>
      <w:r w:rsidR="0008674E" w:rsidRPr="008C4DA5">
        <w:rPr>
          <w:rFonts w:hint="eastAsia"/>
          <w:color w:val="000000" w:themeColor="text1"/>
          <w:szCs w:val="21"/>
        </w:rPr>
        <w:t>；（</w:t>
      </w:r>
      <w:r w:rsidR="0008674E" w:rsidRPr="008C4DA5">
        <w:rPr>
          <w:rFonts w:hint="eastAsia"/>
          <w:color w:val="000000" w:themeColor="text1"/>
          <w:szCs w:val="21"/>
        </w:rPr>
        <w:t>5</w:t>
      </w:r>
      <w:r w:rsidR="0008674E" w:rsidRPr="008C4DA5">
        <w:rPr>
          <w:rFonts w:hint="eastAsia"/>
          <w:color w:val="000000" w:themeColor="text1"/>
          <w:szCs w:val="21"/>
        </w:rPr>
        <w:t>）</w:t>
      </w:r>
      <w:r w:rsidRPr="008C4DA5">
        <w:rPr>
          <w:rFonts w:hint="eastAsia"/>
          <w:color w:val="000000" w:themeColor="text1"/>
          <w:szCs w:val="21"/>
        </w:rPr>
        <w:t>人工智能赋能科学与工程。</w:t>
      </w:r>
      <w:proofErr w:type="gramStart"/>
      <w:r w:rsidRPr="008C4DA5">
        <w:rPr>
          <w:rFonts w:hint="eastAsia"/>
          <w:color w:val="000000" w:themeColor="text1"/>
          <w:szCs w:val="21"/>
        </w:rPr>
        <w:t>本方向</w:t>
      </w:r>
      <w:proofErr w:type="gramEnd"/>
      <w:r w:rsidRPr="008C4DA5">
        <w:rPr>
          <w:rFonts w:hint="eastAsia"/>
          <w:color w:val="000000" w:themeColor="text1"/>
          <w:szCs w:val="21"/>
        </w:rPr>
        <w:t>承担国家杰青、国家优青、北京杰青、国家青托、北京科技新星、北京青托、</w:t>
      </w:r>
      <w:r w:rsidRPr="008C4DA5">
        <w:rPr>
          <w:rFonts w:hint="eastAsia"/>
          <w:color w:val="000000" w:themeColor="text1"/>
          <w:szCs w:val="21"/>
        </w:rPr>
        <w:t>CAS</w:t>
      </w:r>
      <w:r w:rsidRPr="008C4DA5">
        <w:rPr>
          <w:rFonts w:hint="eastAsia"/>
          <w:color w:val="000000" w:themeColor="text1"/>
          <w:szCs w:val="21"/>
        </w:rPr>
        <w:t>青促会优秀会员等项目。</w:t>
      </w:r>
      <w:r w:rsidR="00E5110A" w:rsidRPr="008C4DA5">
        <w:rPr>
          <w:rFonts w:hint="eastAsia"/>
          <w:color w:val="000000" w:themeColor="text1"/>
        </w:rPr>
        <w:t>现任</w:t>
      </w:r>
      <w:r w:rsidR="00E5110A" w:rsidRPr="008C4DA5">
        <w:rPr>
          <w:rFonts w:hint="eastAsia"/>
          <w:color w:val="000000" w:themeColor="text1"/>
          <w:szCs w:val="21"/>
        </w:rPr>
        <w:t xml:space="preserve">IEEE TIFS </w:t>
      </w:r>
      <w:r w:rsidR="00E5110A" w:rsidRPr="008C4DA5">
        <w:rPr>
          <w:rFonts w:hint="eastAsia"/>
          <w:color w:val="000000" w:themeColor="text1"/>
          <w:szCs w:val="21"/>
        </w:rPr>
        <w:t>与</w:t>
      </w:r>
      <w:r w:rsidR="00E5110A" w:rsidRPr="008C4DA5">
        <w:rPr>
          <w:rFonts w:hint="eastAsia"/>
          <w:color w:val="000000" w:themeColor="text1"/>
          <w:szCs w:val="21"/>
        </w:rPr>
        <w:t xml:space="preserve"> IEEE TBIOM </w:t>
      </w:r>
      <w:r w:rsidR="00E5110A" w:rsidRPr="008C4DA5">
        <w:rPr>
          <w:rFonts w:hint="eastAsia"/>
          <w:color w:val="000000" w:themeColor="text1"/>
          <w:szCs w:val="21"/>
        </w:rPr>
        <w:t>副主编，现为或曾为本领域国际权威期刊</w:t>
      </w:r>
      <w:r w:rsidR="00E5110A" w:rsidRPr="008C4DA5">
        <w:rPr>
          <w:rFonts w:hint="eastAsia"/>
          <w:bCs/>
          <w:color w:val="000000" w:themeColor="text1"/>
          <w:kern w:val="0"/>
          <w:szCs w:val="21"/>
        </w:rPr>
        <w:t>IEEE</w:t>
      </w:r>
      <w:r w:rsidR="00E5110A" w:rsidRPr="008C4DA5">
        <w:rPr>
          <w:bCs/>
          <w:color w:val="000000" w:themeColor="text1"/>
          <w:kern w:val="0"/>
          <w:szCs w:val="21"/>
        </w:rPr>
        <w:t xml:space="preserve"> </w:t>
      </w:r>
      <w:r w:rsidR="00E5110A" w:rsidRPr="008C4DA5">
        <w:rPr>
          <w:rFonts w:hint="eastAsia"/>
          <w:bCs/>
          <w:color w:val="000000" w:themeColor="text1"/>
          <w:kern w:val="0"/>
          <w:szCs w:val="21"/>
        </w:rPr>
        <w:t>TPAMI/</w:t>
      </w:r>
      <w:r w:rsidR="00E5110A" w:rsidRPr="008C4DA5">
        <w:rPr>
          <w:bCs/>
          <w:color w:val="000000" w:themeColor="text1"/>
          <w:kern w:val="0"/>
          <w:szCs w:val="21"/>
        </w:rPr>
        <w:t>TIP/TCSVT/</w:t>
      </w:r>
      <w:r w:rsidR="00E5110A" w:rsidRPr="008C4DA5">
        <w:rPr>
          <w:rFonts w:hint="eastAsia"/>
          <w:color w:val="000000" w:themeColor="text1"/>
        </w:rPr>
        <w:t>IJCV/PR/TMLR</w:t>
      </w:r>
      <w:r w:rsidR="00E5110A" w:rsidRPr="008C4DA5">
        <w:rPr>
          <w:rFonts w:hint="eastAsia"/>
          <w:color w:val="000000" w:themeColor="text1"/>
        </w:rPr>
        <w:t>编委，</w:t>
      </w:r>
      <w:r w:rsidRPr="008C4DA5">
        <w:rPr>
          <w:rFonts w:hint="eastAsia"/>
          <w:color w:val="000000" w:themeColor="text1"/>
          <w:szCs w:val="21"/>
        </w:rPr>
        <w:t>国际权威会议</w:t>
      </w:r>
      <w:r w:rsidRPr="008C4DA5">
        <w:rPr>
          <w:rFonts w:hint="eastAsia"/>
          <w:color w:val="000000" w:themeColor="text1"/>
          <w:szCs w:val="21"/>
        </w:rPr>
        <w:t>CVPR/ICCV/ECCV/ICML/</w:t>
      </w:r>
      <w:bookmarkStart w:id="29" w:name="OLE_LINK1"/>
      <w:proofErr w:type="spellStart"/>
      <w:r w:rsidR="000E2C4C" w:rsidRPr="008C4DA5">
        <w:rPr>
          <w:color w:val="000000" w:themeColor="text1"/>
          <w:szCs w:val="21"/>
        </w:rPr>
        <w:t>NeurIPS</w:t>
      </w:r>
      <w:bookmarkEnd w:id="29"/>
      <w:proofErr w:type="spellEnd"/>
      <w:r w:rsidRPr="008C4DA5">
        <w:rPr>
          <w:rFonts w:hint="eastAsia"/>
          <w:color w:val="000000" w:themeColor="text1"/>
          <w:szCs w:val="21"/>
        </w:rPr>
        <w:t>/ICLR/AAAI/</w:t>
      </w:r>
      <w:bookmarkStart w:id="30" w:name="OLE_LINK8"/>
      <w:bookmarkStart w:id="31" w:name="OLE_LINK11"/>
      <w:r w:rsidR="000E2C4C" w:rsidRPr="008C4DA5">
        <w:rPr>
          <w:color w:val="000000" w:themeColor="text1"/>
          <w:szCs w:val="21"/>
        </w:rPr>
        <w:t>IJCAI</w:t>
      </w:r>
      <w:bookmarkEnd w:id="30"/>
      <w:bookmarkEnd w:id="31"/>
      <w:r w:rsidRPr="008C4DA5">
        <w:rPr>
          <w:rFonts w:hint="eastAsia"/>
          <w:color w:val="000000" w:themeColor="text1"/>
          <w:szCs w:val="21"/>
        </w:rPr>
        <w:t>领域主席</w:t>
      </w:r>
      <w:r w:rsidR="008445BB" w:rsidRPr="008C4DA5">
        <w:rPr>
          <w:color w:val="000000" w:themeColor="text1"/>
          <w:szCs w:val="21"/>
        </w:rPr>
        <w:t>3</w:t>
      </w:r>
      <w:r w:rsidRPr="008C4DA5">
        <w:rPr>
          <w:rFonts w:hint="eastAsia"/>
          <w:color w:val="000000" w:themeColor="text1"/>
          <w:szCs w:val="21"/>
        </w:rPr>
        <w:t>0</w:t>
      </w:r>
      <w:r w:rsidRPr="008C4DA5">
        <w:rPr>
          <w:rFonts w:hint="eastAsia"/>
          <w:color w:val="000000" w:themeColor="text1"/>
          <w:szCs w:val="21"/>
        </w:rPr>
        <w:t>余次。在树德立人方面，获</w:t>
      </w:r>
      <w:r w:rsidRPr="008C4DA5">
        <w:rPr>
          <w:rFonts w:hint="eastAsia"/>
          <w:color w:val="000000" w:themeColor="text1"/>
          <w:szCs w:val="21"/>
        </w:rPr>
        <w:t>UCAS</w:t>
      </w:r>
      <w:r w:rsidRPr="008C4DA5">
        <w:rPr>
          <w:rFonts w:hint="eastAsia"/>
          <w:color w:val="000000" w:themeColor="text1"/>
          <w:szCs w:val="21"/>
        </w:rPr>
        <w:t>李</w:t>
      </w:r>
      <w:proofErr w:type="gramStart"/>
      <w:r w:rsidR="00F979AD" w:rsidRPr="008C4DA5">
        <w:rPr>
          <w:rFonts w:hint="eastAsia"/>
          <w:color w:val="000000" w:themeColor="text1"/>
          <w:szCs w:val="21"/>
        </w:rPr>
        <w:t>佩</w:t>
      </w:r>
      <w:r w:rsidRPr="008C4DA5">
        <w:rPr>
          <w:rFonts w:hint="eastAsia"/>
          <w:color w:val="000000" w:themeColor="text1"/>
          <w:szCs w:val="21"/>
        </w:rPr>
        <w:t>优秀</w:t>
      </w:r>
      <w:proofErr w:type="gramEnd"/>
      <w:r w:rsidRPr="008C4DA5">
        <w:rPr>
          <w:rFonts w:hint="eastAsia"/>
          <w:color w:val="000000" w:themeColor="text1"/>
          <w:szCs w:val="21"/>
        </w:rPr>
        <w:t>教师奖、</w:t>
      </w:r>
      <w:r w:rsidRPr="008C4DA5">
        <w:rPr>
          <w:rFonts w:hint="eastAsia"/>
          <w:color w:val="000000" w:themeColor="text1"/>
          <w:szCs w:val="21"/>
        </w:rPr>
        <w:t>UCAS</w:t>
      </w:r>
      <w:r w:rsidRPr="008C4DA5">
        <w:rPr>
          <w:rFonts w:hint="eastAsia"/>
          <w:color w:val="000000" w:themeColor="text1"/>
          <w:szCs w:val="21"/>
        </w:rPr>
        <w:t>朱李月华优秀教师奖、</w:t>
      </w:r>
      <w:r w:rsidRPr="008C4DA5">
        <w:rPr>
          <w:rFonts w:hint="eastAsia"/>
          <w:color w:val="000000" w:themeColor="text1"/>
          <w:szCs w:val="21"/>
        </w:rPr>
        <w:t>CAS</w:t>
      </w:r>
      <w:r w:rsidRPr="008C4DA5">
        <w:rPr>
          <w:rFonts w:hint="eastAsia"/>
          <w:color w:val="000000" w:themeColor="text1"/>
          <w:szCs w:val="21"/>
        </w:rPr>
        <w:t>卢嘉锡青年人才奖</w:t>
      </w:r>
      <w:r w:rsidR="0008674E" w:rsidRPr="008C4DA5">
        <w:rPr>
          <w:rFonts w:hint="eastAsia"/>
          <w:color w:val="000000" w:themeColor="text1"/>
          <w:szCs w:val="21"/>
        </w:rPr>
        <w:t>、</w:t>
      </w:r>
      <w:r w:rsidRPr="008C4DA5">
        <w:rPr>
          <w:rFonts w:hint="eastAsia"/>
          <w:color w:val="000000" w:themeColor="text1"/>
          <w:szCs w:val="21"/>
        </w:rPr>
        <w:t>CAS</w:t>
      </w:r>
      <w:r w:rsidRPr="008C4DA5">
        <w:rPr>
          <w:rFonts w:hint="eastAsia"/>
          <w:color w:val="000000" w:themeColor="text1"/>
          <w:szCs w:val="21"/>
        </w:rPr>
        <w:t>优秀导师、</w:t>
      </w:r>
      <w:r w:rsidRPr="008C4DA5">
        <w:rPr>
          <w:rFonts w:hint="eastAsia"/>
          <w:color w:val="000000" w:themeColor="text1"/>
          <w:szCs w:val="21"/>
        </w:rPr>
        <w:t>UCAS</w:t>
      </w:r>
      <w:proofErr w:type="gramStart"/>
      <w:r w:rsidRPr="008C4DA5">
        <w:rPr>
          <w:rFonts w:hint="eastAsia"/>
          <w:color w:val="000000" w:themeColor="text1"/>
          <w:szCs w:val="21"/>
        </w:rPr>
        <w:t>本科毕设优秀</w:t>
      </w:r>
      <w:proofErr w:type="gramEnd"/>
      <w:r w:rsidRPr="008C4DA5">
        <w:rPr>
          <w:rFonts w:hint="eastAsia"/>
          <w:color w:val="000000" w:themeColor="text1"/>
          <w:szCs w:val="21"/>
        </w:rPr>
        <w:t>导师</w:t>
      </w:r>
      <w:r w:rsidR="0008674E" w:rsidRPr="008C4DA5">
        <w:rPr>
          <w:rFonts w:hint="eastAsia"/>
          <w:color w:val="000000" w:themeColor="text1"/>
          <w:szCs w:val="21"/>
        </w:rPr>
        <w:t>；</w:t>
      </w:r>
      <w:r w:rsidRPr="008C4DA5">
        <w:rPr>
          <w:rFonts w:hint="eastAsia"/>
          <w:color w:val="000000" w:themeColor="text1"/>
          <w:szCs w:val="21"/>
        </w:rPr>
        <w:t>指导学生获北京市优秀博士论文、</w:t>
      </w:r>
      <w:r w:rsidRPr="008C4DA5">
        <w:rPr>
          <w:rFonts w:hint="eastAsia"/>
          <w:color w:val="000000" w:themeColor="text1"/>
          <w:szCs w:val="21"/>
        </w:rPr>
        <w:t>CAS</w:t>
      </w:r>
      <w:r w:rsidRPr="008C4DA5">
        <w:rPr>
          <w:rFonts w:hint="eastAsia"/>
          <w:color w:val="000000" w:themeColor="text1"/>
          <w:szCs w:val="21"/>
        </w:rPr>
        <w:t>优秀博士论文、</w:t>
      </w:r>
      <w:r w:rsidRPr="008C4DA5">
        <w:rPr>
          <w:rFonts w:hint="eastAsia"/>
          <w:color w:val="000000" w:themeColor="text1"/>
          <w:szCs w:val="21"/>
        </w:rPr>
        <w:t>CSIG</w:t>
      </w:r>
      <w:r w:rsidRPr="008C4DA5">
        <w:rPr>
          <w:rFonts w:hint="eastAsia"/>
          <w:color w:val="000000" w:themeColor="text1"/>
          <w:szCs w:val="21"/>
        </w:rPr>
        <w:t>优秀博士论文，</w:t>
      </w:r>
      <w:r w:rsidRPr="008C4DA5">
        <w:rPr>
          <w:rFonts w:hint="eastAsia"/>
          <w:color w:val="000000" w:themeColor="text1"/>
          <w:szCs w:val="21"/>
        </w:rPr>
        <w:t>CAS</w:t>
      </w:r>
      <w:r w:rsidRPr="008C4DA5">
        <w:rPr>
          <w:rFonts w:hint="eastAsia"/>
          <w:color w:val="000000" w:themeColor="text1"/>
          <w:szCs w:val="21"/>
        </w:rPr>
        <w:t>院长特别奖、</w:t>
      </w:r>
      <w:r w:rsidRPr="008C4DA5">
        <w:rPr>
          <w:rFonts w:hint="eastAsia"/>
          <w:color w:val="000000" w:themeColor="text1"/>
          <w:szCs w:val="21"/>
        </w:rPr>
        <w:t>CAS</w:t>
      </w:r>
      <w:r w:rsidRPr="008C4DA5">
        <w:rPr>
          <w:rFonts w:hint="eastAsia"/>
          <w:color w:val="000000" w:themeColor="text1"/>
          <w:szCs w:val="21"/>
        </w:rPr>
        <w:t>院长优秀奖、宝钢奖学金。</w:t>
      </w:r>
    </w:p>
    <w:p w14:paraId="0362F8CB" w14:textId="77777777" w:rsidR="009E6E2E" w:rsidRPr="008C4DA5" w:rsidRDefault="009E6E2E" w:rsidP="00D91B82">
      <w:pPr>
        <w:pStyle w:val="a0"/>
        <w:rPr>
          <w:color w:val="000000" w:themeColor="text1"/>
          <w:szCs w:val="21"/>
        </w:rPr>
      </w:pPr>
    </w:p>
    <w:p w14:paraId="7C15B536" w14:textId="72D4E213" w:rsidR="008F35C8" w:rsidRPr="008C4DA5" w:rsidRDefault="009536E8" w:rsidP="009536E8">
      <w:pPr>
        <w:pStyle w:val="3"/>
        <w:rPr>
          <w:color w:val="000000" w:themeColor="text1"/>
        </w:rPr>
      </w:pPr>
      <w:bookmarkStart w:id="32" w:name="_Toc227225851"/>
      <w:r w:rsidRPr="008C4DA5">
        <w:rPr>
          <w:rFonts w:hint="eastAsia"/>
          <w:color w:val="000000" w:themeColor="text1"/>
        </w:rPr>
        <w:t>类脑</w:t>
      </w:r>
      <w:proofErr w:type="gramStart"/>
      <w:r w:rsidRPr="008C4DA5">
        <w:rPr>
          <w:rFonts w:hint="eastAsia"/>
          <w:color w:val="000000" w:themeColor="text1"/>
        </w:rPr>
        <w:t>与具身智能</w:t>
      </w:r>
      <w:bookmarkEnd w:id="32"/>
      <w:proofErr w:type="gramEnd"/>
    </w:p>
    <w:p w14:paraId="6745EB2C" w14:textId="53A77EA4" w:rsidR="0009034A" w:rsidRPr="008C4DA5" w:rsidRDefault="0009034A" w:rsidP="0031273C">
      <w:pPr>
        <w:widowControl/>
        <w:spacing w:before="100" w:beforeAutospacing="1" w:after="100" w:afterAutospacing="1" w:line="429" w:lineRule="atLeast"/>
        <w:ind w:firstLine="424"/>
        <w:rPr>
          <w:rFonts w:ascii="Segoe UI" w:hAnsi="Segoe UI" w:cs="Segoe UI"/>
          <w:color w:val="000000" w:themeColor="text1"/>
        </w:rPr>
      </w:pPr>
      <w:r w:rsidRPr="008C4DA5">
        <w:rPr>
          <w:rFonts w:ascii="Segoe UI" w:hAnsi="Segoe UI" w:cs="Segoe UI"/>
          <w:color w:val="000000" w:themeColor="text1"/>
        </w:rPr>
        <w:t>本研究组以</w:t>
      </w:r>
      <w:r w:rsidRPr="008C4DA5">
        <w:rPr>
          <w:rFonts w:ascii="Segoe UI" w:hAnsi="Segoe UI" w:cs="Segoe UI"/>
          <w:color w:val="000000" w:themeColor="text1"/>
        </w:rPr>
        <w:t>“</w:t>
      </w:r>
      <w:r w:rsidRPr="008C4DA5">
        <w:rPr>
          <w:rFonts w:ascii="Segoe UI" w:hAnsi="Segoe UI" w:cs="Segoe UI"/>
          <w:color w:val="000000" w:themeColor="text1"/>
        </w:rPr>
        <w:t>融合脑科学机理与具身智能，推动新一代人工智能发展</w:t>
      </w:r>
      <w:r w:rsidRPr="008C4DA5">
        <w:rPr>
          <w:rFonts w:ascii="Segoe UI" w:hAnsi="Segoe UI" w:cs="Segoe UI"/>
          <w:color w:val="000000" w:themeColor="text1"/>
        </w:rPr>
        <w:t>”</w:t>
      </w:r>
      <w:r w:rsidRPr="008C4DA5">
        <w:rPr>
          <w:rFonts w:ascii="Segoe UI" w:hAnsi="Segoe UI" w:cs="Segoe UI"/>
          <w:color w:val="000000" w:themeColor="text1"/>
        </w:rPr>
        <w:t>为核心目标，致力于构建具备生物脑认知特性、环境</w:t>
      </w:r>
      <w:proofErr w:type="gramStart"/>
      <w:r w:rsidRPr="008C4DA5">
        <w:rPr>
          <w:rFonts w:ascii="Segoe UI" w:hAnsi="Segoe UI" w:cs="Segoe UI"/>
          <w:color w:val="000000" w:themeColor="text1"/>
        </w:rPr>
        <w:t>交互与</w:t>
      </w:r>
      <w:proofErr w:type="gramEnd"/>
      <w:r w:rsidRPr="008C4DA5">
        <w:rPr>
          <w:rFonts w:ascii="Segoe UI" w:hAnsi="Segoe UI" w:cs="Segoe UI"/>
          <w:color w:val="000000" w:themeColor="text1"/>
        </w:rPr>
        <w:t>自主进化能力的智能体，突破传统</w:t>
      </w:r>
      <w:r w:rsidRPr="008C4DA5">
        <w:rPr>
          <w:rFonts w:ascii="Segoe UI" w:hAnsi="Segoe UI" w:cs="Segoe UI"/>
          <w:color w:val="000000" w:themeColor="text1"/>
        </w:rPr>
        <w:t>AI</w:t>
      </w:r>
      <w:r w:rsidRPr="008C4DA5">
        <w:rPr>
          <w:rFonts w:ascii="Segoe UI" w:hAnsi="Segoe UI" w:cs="Segoe UI"/>
          <w:color w:val="000000" w:themeColor="text1"/>
        </w:rPr>
        <w:t>在环境适应、因果推理及自主学习等领域的瓶颈，为智能机器人、人机协同等前沿方向提供理论与技术支撑。研究</w:t>
      </w:r>
      <w:proofErr w:type="gramStart"/>
      <w:r w:rsidRPr="008C4DA5">
        <w:rPr>
          <w:rFonts w:ascii="Segoe UI" w:hAnsi="Segoe UI" w:cs="Segoe UI"/>
          <w:color w:val="000000" w:themeColor="text1"/>
        </w:rPr>
        <w:t>聚焦四</w:t>
      </w:r>
      <w:proofErr w:type="gramEnd"/>
      <w:r w:rsidRPr="008C4DA5">
        <w:rPr>
          <w:rFonts w:ascii="Segoe UI" w:hAnsi="Segoe UI" w:cs="Segoe UI"/>
          <w:color w:val="000000" w:themeColor="text1"/>
        </w:rPr>
        <w:t>大方向：</w:t>
      </w:r>
      <w:r w:rsidR="009345C8" w:rsidRPr="008C4DA5">
        <w:rPr>
          <w:rFonts w:ascii="Segoe UI" w:hAnsi="Segoe UI" w:cs="Segoe UI" w:hint="eastAsia"/>
          <w:color w:val="000000" w:themeColor="text1"/>
        </w:rPr>
        <w:t>（</w:t>
      </w:r>
      <w:r w:rsidRPr="008C4DA5">
        <w:rPr>
          <w:rFonts w:ascii="Segoe UI" w:hAnsi="Segoe UI" w:cs="Segoe UI"/>
          <w:color w:val="000000" w:themeColor="text1"/>
        </w:rPr>
        <w:t>1</w:t>
      </w:r>
      <w:r w:rsidR="009345C8" w:rsidRPr="008C4DA5">
        <w:rPr>
          <w:rFonts w:ascii="Segoe UI" w:hAnsi="Segoe UI" w:cs="Segoe UI" w:hint="eastAsia"/>
          <w:color w:val="000000" w:themeColor="text1"/>
        </w:rPr>
        <w:t>）</w:t>
      </w:r>
      <w:r w:rsidRPr="008C4DA5">
        <w:rPr>
          <w:rFonts w:ascii="Segoe UI" w:hAnsi="Segoe UI" w:cs="Segoe UI"/>
          <w:color w:val="000000" w:themeColor="text1"/>
        </w:rPr>
        <w:t>脑科学启发</w:t>
      </w:r>
      <w:r w:rsidR="00066275" w:rsidRPr="008C4DA5">
        <w:rPr>
          <w:rFonts w:ascii="Segoe UI" w:hAnsi="Segoe UI" w:cs="Segoe UI" w:hint="eastAsia"/>
          <w:color w:val="000000" w:themeColor="text1"/>
        </w:rPr>
        <w:t>的</w:t>
      </w:r>
      <w:r w:rsidRPr="008C4DA5">
        <w:rPr>
          <w:rFonts w:ascii="Segoe UI" w:hAnsi="Segoe UI" w:cs="Segoe UI"/>
          <w:color w:val="000000" w:themeColor="text1"/>
        </w:rPr>
        <w:t>智能建模，</w:t>
      </w:r>
      <w:r w:rsidR="00DD6A75" w:rsidRPr="008C4DA5">
        <w:rPr>
          <w:rFonts w:ascii="Segoe UI" w:hAnsi="Segoe UI" w:cs="Segoe UI" w:hint="eastAsia"/>
          <w:color w:val="000000" w:themeColor="text1"/>
        </w:rPr>
        <w:t>基于神经科学对感知、记忆、决策等认知机制的解析，构建具有生物合理性的类</w:t>
      </w:r>
      <w:proofErr w:type="gramStart"/>
      <w:r w:rsidR="00DD6A75" w:rsidRPr="008C4DA5">
        <w:rPr>
          <w:rFonts w:ascii="Segoe UI" w:hAnsi="Segoe UI" w:cs="Segoe UI" w:hint="eastAsia"/>
          <w:color w:val="000000" w:themeColor="text1"/>
        </w:rPr>
        <w:t>脑计算</w:t>
      </w:r>
      <w:proofErr w:type="gramEnd"/>
      <w:r w:rsidR="00DD6A75" w:rsidRPr="008C4DA5">
        <w:rPr>
          <w:rFonts w:ascii="Segoe UI" w:hAnsi="Segoe UI" w:cs="Segoe UI" w:hint="eastAsia"/>
          <w:color w:val="000000" w:themeColor="text1"/>
        </w:rPr>
        <w:t>架构</w:t>
      </w:r>
      <w:r w:rsidRPr="008C4DA5">
        <w:rPr>
          <w:rFonts w:ascii="Segoe UI" w:hAnsi="Segoe UI" w:cs="Segoe UI"/>
          <w:color w:val="000000" w:themeColor="text1"/>
        </w:rPr>
        <w:t>；</w:t>
      </w:r>
      <w:r w:rsidR="009345C8" w:rsidRPr="008C4DA5">
        <w:rPr>
          <w:rFonts w:ascii="Segoe UI" w:hAnsi="Segoe UI" w:cs="Segoe UI" w:hint="eastAsia"/>
          <w:color w:val="000000" w:themeColor="text1"/>
        </w:rPr>
        <w:t>（</w:t>
      </w:r>
      <w:r w:rsidRPr="008C4DA5">
        <w:rPr>
          <w:rFonts w:ascii="Segoe UI" w:hAnsi="Segoe UI" w:cs="Segoe UI"/>
          <w:color w:val="000000" w:themeColor="text1"/>
        </w:rPr>
        <w:t>2</w:t>
      </w:r>
      <w:r w:rsidR="009345C8" w:rsidRPr="008C4DA5">
        <w:rPr>
          <w:rFonts w:ascii="Segoe UI" w:hAnsi="Segoe UI" w:cs="Segoe UI" w:hint="eastAsia"/>
          <w:color w:val="000000" w:themeColor="text1"/>
        </w:rPr>
        <w:t>）</w:t>
      </w:r>
      <w:r w:rsidRPr="008C4DA5">
        <w:rPr>
          <w:rFonts w:ascii="Segoe UI" w:hAnsi="Segoe UI" w:cs="Segoe UI"/>
          <w:color w:val="000000" w:themeColor="text1"/>
        </w:rPr>
        <w:t>多模态环境交互，</w:t>
      </w:r>
      <w:r w:rsidR="00AD1C6B" w:rsidRPr="008C4DA5">
        <w:rPr>
          <w:rFonts w:ascii="Segoe UI" w:hAnsi="Segoe UI" w:cs="Segoe UI" w:hint="eastAsia"/>
          <w:color w:val="000000" w:themeColor="text1"/>
        </w:rPr>
        <w:t>聚焦场景感知与理解、空间智能增强、视觉语言模型（</w:t>
      </w:r>
      <w:r w:rsidR="00AD1C6B" w:rsidRPr="008C4DA5">
        <w:rPr>
          <w:rFonts w:ascii="Segoe UI" w:hAnsi="Segoe UI" w:cs="Segoe UI" w:hint="eastAsia"/>
          <w:color w:val="000000" w:themeColor="text1"/>
        </w:rPr>
        <w:t>VLM</w:t>
      </w:r>
      <w:r w:rsidR="00AD1C6B" w:rsidRPr="008C4DA5">
        <w:rPr>
          <w:rFonts w:ascii="Segoe UI" w:hAnsi="Segoe UI" w:cs="Segoe UI" w:hint="eastAsia"/>
          <w:color w:val="000000" w:themeColor="text1"/>
        </w:rPr>
        <w:t>）与视觉语言动作模型等研究内容</w:t>
      </w:r>
      <w:r w:rsidRPr="008C4DA5">
        <w:rPr>
          <w:rFonts w:ascii="Segoe UI" w:hAnsi="Segoe UI" w:cs="Segoe UI"/>
          <w:color w:val="000000" w:themeColor="text1"/>
        </w:rPr>
        <w:t>；</w:t>
      </w:r>
      <w:r w:rsidR="009345C8" w:rsidRPr="008C4DA5">
        <w:rPr>
          <w:rFonts w:ascii="Segoe UI" w:hAnsi="Segoe UI" w:cs="Segoe UI" w:hint="eastAsia"/>
          <w:color w:val="000000" w:themeColor="text1"/>
        </w:rPr>
        <w:t>（</w:t>
      </w:r>
      <w:r w:rsidRPr="008C4DA5">
        <w:rPr>
          <w:rFonts w:ascii="Segoe UI" w:hAnsi="Segoe UI" w:cs="Segoe UI"/>
          <w:color w:val="000000" w:themeColor="text1"/>
        </w:rPr>
        <w:t>3</w:t>
      </w:r>
      <w:r w:rsidR="009345C8" w:rsidRPr="008C4DA5">
        <w:rPr>
          <w:rFonts w:ascii="Segoe UI" w:hAnsi="Segoe UI" w:cs="Segoe UI" w:hint="eastAsia"/>
          <w:color w:val="000000" w:themeColor="text1"/>
        </w:rPr>
        <w:t>）</w:t>
      </w:r>
      <w:r w:rsidRPr="008C4DA5">
        <w:rPr>
          <w:rFonts w:ascii="Segoe UI" w:hAnsi="Segoe UI" w:cs="Segoe UI"/>
          <w:color w:val="000000" w:themeColor="text1"/>
        </w:rPr>
        <w:t>智能体架构与进化，</w:t>
      </w:r>
      <w:r w:rsidR="00AD1C6B" w:rsidRPr="008C4DA5">
        <w:rPr>
          <w:rFonts w:ascii="Segoe UI" w:hAnsi="Segoe UI" w:cs="Segoe UI" w:hint="eastAsia"/>
          <w:color w:val="000000" w:themeColor="text1"/>
        </w:rPr>
        <w:t>构建自主决策系统，开发进化学习框架，进行多智能体协作；</w:t>
      </w:r>
      <w:r w:rsidR="009345C8" w:rsidRPr="008C4DA5">
        <w:rPr>
          <w:rFonts w:ascii="Segoe UI" w:hAnsi="Segoe UI" w:cs="Segoe UI" w:hint="eastAsia"/>
          <w:color w:val="000000" w:themeColor="text1"/>
        </w:rPr>
        <w:t>（</w:t>
      </w:r>
      <w:r w:rsidRPr="008C4DA5">
        <w:rPr>
          <w:rFonts w:ascii="Segoe UI" w:hAnsi="Segoe UI" w:cs="Segoe UI"/>
          <w:color w:val="000000" w:themeColor="text1"/>
        </w:rPr>
        <w:t>4</w:t>
      </w:r>
      <w:r w:rsidR="009345C8" w:rsidRPr="008C4DA5">
        <w:rPr>
          <w:rFonts w:ascii="Segoe UI" w:hAnsi="Segoe UI" w:cs="Segoe UI" w:hint="eastAsia"/>
          <w:color w:val="000000" w:themeColor="text1"/>
        </w:rPr>
        <w:t>）</w:t>
      </w:r>
      <w:r w:rsidRPr="008C4DA5">
        <w:rPr>
          <w:rFonts w:ascii="Segoe UI" w:hAnsi="Segoe UI" w:cs="Segoe UI"/>
          <w:color w:val="000000" w:themeColor="text1"/>
        </w:rPr>
        <w:t>世界模型</w:t>
      </w:r>
      <w:proofErr w:type="gramStart"/>
      <w:r w:rsidRPr="008C4DA5">
        <w:rPr>
          <w:rFonts w:ascii="Segoe UI" w:hAnsi="Segoe UI" w:cs="Segoe UI"/>
          <w:color w:val="000000" w:themeColor="text1"/>
        </w:rPr>
        <w:t>与具身平台</w:t>
      </w:r>
      <w:proofErr w:type="gramEnd"/>
      <w:r w:rsidRPr="008C4DA5">
        <w:rPr>
          <w:rFonts w:ascii="Segoe UI" w:hAnsi="Segoe UI" w:cs="Segoe UI"/>
          <w:color w:val="000000" w:themeColor="text1"/>
        </w:rPr>
        <w:t>，</w:t>
      </w:r>
      <w:r w:rsidR="00DB5003" w:rsidRPr="008C4DA5">
        <w:rPr>
          <w:rFonts w:ascii="Segoe UI" w:hAnsi="Segoe UI" w:cs="Segoe UI" w:hint="eastAsia"/>
          <w:color w:val="000000" w:themeColor="text1"/>
        </w:rPr>
        <w:t>围绕动态世界建模、</w:t>
      </w:r>
      <w:proofErr w:type="gramStart"/>
      <w:r w:rsidR="00DB5003" w:rsidRPr="008C4DA5">
        <w:rPr>
          <w:rFonts w:ascii="Segoe UI" w:hAnsi="Segoe UI" w:cs="Segoe UI" w:hint="eastAsia"/>
          <w:color w:val="000000" w:themeColor="text1"/>
        </w:rPr>
        <w:t>具身训练场</w:t>
      </w:r>
      <w:proofErr w:type="gramEnd"/>
      <w:r w:rsidR="00DB5003" w:rsidRPr="008C4DA5">
        <w:rPr>
          <w:rFonts w:ascii="Segoe UI" w:hAnsi="Segoe UI" w:cs="Segoe UI" w:hint="eastAsia"/>
          <w:color w:val="000000" w:themeColor="text1"/>
        </w:rPr>
        <w:t>开发、机器人实验平台等内容展开研究</w:t>
      </w:r>
      <w:r w:rsidRPr="008C4DA5">
        <w:rPr>
          <w:rFonts w:ascii="Segoe UI" w:hAnsi="Segoe UI" w:cs="Segoe UI"/>
          <w:color w:val="000000" w:themeColor="text1"/>
        </w:rPr>
        <w:t>。</w:t>
      </w:r>
      <w:r w:rsidR="00DB5003" w:rsidRPr="008C4DA5">
        <w:rPr>
          <w:rFonts w:ascii="Segoe UI" w:hAnsi="Segoe UI" w:cs="Segoe UI" w:hint="eastAsia"/>
          <w:color w:val="000000" w:themeColor="text1"/>
        </w:rPr>
        <w:t>研究组建立</w:t>
      </w:r>
      <w:r w:rsidR="0036474A" w:rsidRPr="008C4DA5">
        <w:rPr>
          <w:rFonts w:ascii="Segoe UI" w:hAnsi="Segoe UI" w:cs="Segoe UI" w:hint="eastAsia"/>
          <w:color w:val="000000" w:themeColor="text1"/>
        </w:rPr>
        <w:t>“机理探索</w:t>
      </w:r>
      <w:r w:rsidR="0036474A" w:rsidRPr="008C4DA5">
        <w:rPr>
          <w:rFonts w:ascii="Segoe UI" w:hAnsi="Segoe UI" w:cs="Segoe UI" w:hint="eastAsia"/>
          <w:color w:val="000000" w:themeColor="text1"/>
        </w:rPr>
        <w:t>-</w:t>
      </w:r>
      <w:r w:rsidR="0036474A" w:rsidRPr="008C4DA5">
        <w:rPr>
          <w:rFonts w:ascii="Segoe UI" w:hAnsi="Segoe UI" w:cs="Segoe UI" w:hint="eastAsia"/>
          <w:color w:val="000000" w:themeColor="text1"/>
        </w:rPr>
        <w:t>算法创新</w:t>
      </w:r>
      <w:r w:rsidR="0036474A" w:rsidRPr="008C4DA5">
        <w:rPr>
          <w:rFonts w:ascii="Segoe UI" w:hAnsi="Segoe UI" w:cs="Segoe UI" w:hint="eastAsia"/>
          <w:color w:val="000000" w:themeColor="text1"/>
        </w:rPr>
        <w:t>-</w:t>
      </w:r>
      <w:r w:rsidR="0036474A" w:rsidRPr="008C4DA5">
        <w:rPr>
          <w:rFonts w:ascii="Segoe UI" w:hAnsi="Segoe UI" w:cs="Segoe UI" w:hint="eastAsia"/>
          <w:color w:val="000000" w:themeColor="text1"/>
        </w:rPr>
        <w:t>平台验证”</w:t>
      </w:r>
      <w:r w:rsidR="00DB5003" w:rsidRPr="008C4DA5">
        <w:rPr>
          <w:rFonts w:ascii="Segoe UI" w:hAnsi="Segoe UI" w:cs="Segoe UI" w:hint="eastAsia"/>
          <w:color w:val="000000" w:themeColor="text1"/>
        </w:rPr>
        <w:t>的闭环研究体系：通过神经科学实验获取认知机制启发，转化为新型神经网络架构；基于强化学习与</w:t>
      </w:r>
      <w:proofErr w:type="gramStart"/>
      <w:r w:rsidR="00DB5003" w:rsidRPr="008C4DA5">
        <w:rPr>
          <w:rFonts w:ascii="Segoe UI" w:hAnsi="Segoe UI" w:cs="Segoe UI" w:hint="eastAsia"/>
          <w:color w:val="000000" w:themeColor="text1"/>
        </w:rPr>
        <w:t>元学习</w:t>
      </w:r>
      <w:proofErr w:type="gramEnd"/>
      <w:r w:rsidR="00DB5003" w:rsidRPr="008C4DA5">
        <w:rPr>
          <w:rFonts w:ascii="Segoe UI" w:hAnsi="Segoe UI" w:cs="Segoe UI" w:hint="eastAsia"/>
          <w:color w:val="000000" w:themeColor="text1"/>
        </w:rPr>
        <w:t>框架构建自适应训练范式；</w:t>
      </w:r>
      <w:proofErr w:type="gramStart"/>
      <w:r w:rsidR="00DB5003" w:rsidRPr="008C4DA5">
        <w:rPr>
          <w:rFonts w:ascii="Segoe UI" w:hAnsi="Segoe UI" w:cs="Segoe UI" w:hint="eastAsia"/>
          <w:color w:val="000000" w:themeColor="text1"/>
        </w:rPr>
        <w:t>通过脑机协同</w:t>
      </w:r>
      <w:proofErr w:type="gramEnd"/>
      <w:r w:rsidR="00DB5003" w:rsidRPr="008C4DA5">
        <w:rPr>
          <w:rFonts w:ascii="Segoe UI" w:hAnsi="Segoe UI" w:cs="Segoe UI" w:hint="eastAsia"/>
          <w:color w:val="000000" w:themeColor="text1"/>
        </w:rPr>
        <w:t>演化策略优化智能体行为策略，依托自主研发的仿真平台与机器人系统进行算法验证，形成理论到应用的全链条创新。</w:t>
      </w:r>
    </w:p>
    <w:p w14:paraId="773A201B" w14:textId="71A3397A" w:rsidR="009536E8" w:rsidRPr="008C4DA5" w:rsidRDefault="009928CD" w:rsidP="009928CD">
      <w:pPr>
        <w:pStyle w:val="3"/>
        <w:rPr>
          <w:color w:val="000000" w:themeColor="text1"/>
        </w:rPr>
      </w:pPr>
      <w:bookmarkStart w:id="33" w:name="_Toc227225852"/>
      <w:r w:rsidRPr="008C4DA5">
        <w:rPr>
          <w:rFonts w:hint="eastAsia"/>
          <w:color w:val="000000" w:themeColor="text1"/>
        </w:rPr>
        <w:t>多模态计算与智能</w:t>
      </w:r>
      <w:bookmarkEnd w:id="33"/>
    </w:p>
    <w:p w14:paraId="30E8C7A3" w14:textId="3632A39D" w:rsidR="009928CD" w:rsidRPr="008C4DA5" w:rsidRDefault="00947BFC" w:rsidP="00F23185">
      <w:pPr>
        <w:pStyle w:val="a0"/>
        <w:spacing w:line="360" w:lineRule="exact"/>
        <w:rPr>
          <w:color w:val="000000" w:themeColor="text1"/>
        </w:rPr>
      </w:pPr>
      <w:r w:rsidRPr="008C4DA5">
        <w:rPr>
          <w:rFonts w:hint="eastAsia"/>
          <w:color w:val="000000" w:themeColor="text1"/>
        </w:rPr>
        <w:t>针对文本、图像、视频、语音、图谱和时序等多模态数据，研究多模态智能计算前沿理论与方法，突破多模态智能应用系统关键技术，推动相关理论与技术在安防、健康、金融和科学研究等领域的实际</w:t>
      </w:r>
      <w:r w:rsidRPr="008C4DA5">
        <w:rPr>
          <w:rFonts w:hint="eastAsia"/>
          <w:color w:val="000000" w:themeColor="text1"/>
        </w:rPr>
        <w:lastRenderedPageBreak/>
        <w:t>应用。研究方向包括：（</w:t>
      </w:r>
      <w:r w:rsidRPr="008C4DA5">
        <w:rPr>
          <w:rFonts w:hint="eastAsia"/>
          <w:color w:val="000000" w:themeColor="text1"/>
        </w:rPr>
        <w:t>1</w:t>
      </w:r>
      <w:r w:rsidRPr="008C4DA5">
        <w:rPr>
          <w:rFonts w:hint="eastAsia"/>
          <w:color w:val="000000" w:themeColor="text1"/>
        </w:rPr>
        <w:t>）多模态感认知基础模型。围绕多模态大模型的前沿创新与应用，系统性地开展指令精调、持续学习、价值对齐及模型可解释性等核心技术攻关，着力提升模型在多模态场景下的感知理解能力与复杂推理能力，增强模型安全性、可靠性及泛化性。（</w:t>
      </w:r>
      <w:r w:rsidRPr="008C4DA5">
        <w:rPr>
          <w:rFonts w:hint="eastAsia"/>
          <w:color w:val="000000" w:themeColor="text1"/>
        </w:rPr>
        <w:t>2</w:t>
      </w:r>
      <w:r w:rsidRPr="008C4DA5">
        <w:rPr>
          <w:rFonts w:hint="eastAsia"/>
          <w:color w:val="000000" w:themeColor="text1"/>
        </w:rPr>
        <w:t>）多模态网络大数据挖掘技术。面向国家安全战略需求、企业应用落地需求和前沿科学研究等重大应用场景，聚焦大规模异构多模态网络数据的复杂关系挖掘、跨模态语义理解等核心问题，突破多源异构数据智能分析、高性能计算与知识发现等关键技术，有效赋能行业应用。（</w:t>
      </w:r>
      <w:r w:rsidRPr="008C4DA5">
        <w:rPr>
          <w:rFonts w:hint="eastAsia"/>
          <w:color w:val="000000" w:themeColor="text1"/>
        </w:rPr>
        <w:t>3</w:t>
      </w:r>
      <w:r w:rsidRPr="008C4DA5">
        <w:rPr>
          <w:rFonts w:hint="eastAsia"/>
          <w:color w:val="000000" w:themeColor="text1"/>
        </w:rPr>
        <w:t>）多模态视觉</w:t>
      </w:r>
      <w:r w:rsidRPr="008C4DA5">
        <w:rPr>
          <w:rFonts w:hint="eastAsia"/>
          <w:color w:val="000000" w:themeColor="text1"/>
        </w:rPr>
        <w:t>-</w:t>
      </w:r>
      <w:r w:rsidRPr="008C4DA5">
        <w:rPr>
          <w:rFonts w:hint="eastAsia"/>
          <w:color w:val="000000" w:themeColor="text1"/>
        </w:rPr>
        <w:t>语言</w:t>
      </w:r>
      <w:r w:rsidRPr="008C4DA5">
        <w:rPr>
          <w:rFonts w:hint="eastAsia"/>
          <w:color w:val="000000" w:themeColor="text1"/>
        </w:rPr>
        <w:t>-</w:t>
      </w:r>
      <w:r w:rsidRPr="008C4DA5">
        <w:rPr>
          <w:rFonts w:hint="eastAsia"/>
          <w:color w:val="000000" w:themeColor="text1"/>
        </w:rPr>
        <w:t>动作模型。针对智能体在多模态理解与行动方面的核心挑战难题，研究数据</w:t>
      </w:r>
      <w:r w:rsidRPr="008C4DA5">
        <w:rPr>
          <w:rFonts w:hint="eastAsia"/>
          <w:color w:val="000000" w:themeColor="text1"/>
        </w:rPr>
        <w:t>-</w:t>
      </w:r>
      <w:proofErr w:type="gramStart"/>
      <w:r w:rsidRPr="008C4DA5">
        <w:rPr>
          <w:rFonts w:hint="eastAsia"/>
          <w:color w:val="000000" w:themeColor="text1"/>
        </w:rPr>
        <w:t>知识双</w:t>
      </w:r>
      <w:proofErr w:type="gramEnd"/>
      <w:r w:rsidRPr="008C4DA5">
        <w:rPr>
          <w:rFonts w:hint="eastAsia"/>
          <w:color w:val="000000" w:themeColor="text1"/>
        </w:rPr>
        <w:t>驱动的视觉</w:t>
      </w:r>
      <w:r w:rsidRPr="008C4DA5">
        <w:rPr>
          <w:rFonts w:hint="eastAsia"/>
          <w:color w:val="000000" w:themeColor="text1"/>
        </w:rPr>
        <w:t>-</w:t>
      </w:r>
      <w:r w:rsidRPr="008C4DA5">
        <w:rPr>
          <w:rFonts w:hint="eastAsia"/>
          <w:color w:val="000000" w:themeColor="text1"/>
        </w:rPr>
        <w:t>语言</w:t>
      </w:r>
      <w:r w:rsidRPr="008C4DA5">
        <w:rPr>
          <w:rFonts w:hint="eastAsia"/>
          <w:color w:val="000000" w:themeColor="text1"/>
        </w:rPr>
        <w:t>-</w:t>
      </w:r>
      <w:r w:rsidRPr="008C4DA5">
        <w:rPr>
          <w:rFonts w:hint="eastAsia"/>
          <w:color w:val="000000" w:themeColor="text1"/>
        </w:rPr>
        <w:t>动作大模型，在跨场景、</w:t>
      </w:r>
      <w:proofErr w:type="gramStart"/>
      <w:r w:rsidRPr="008C4DA5">
        <w:rPr>
          <w:rFonts w:hint="eastAsia"/>
          <w:color w:val="000000" w:themeColor="text1"/>
        </w:rPr>
        <w:t>跨任务</w:t>
      </w:r>
      <w:proofErr w:type="gramEnd"/>
      <w:r w:rsidRPr="008C4DA5">
        <w:rPr>
          <w:rFonts w:hint="eastAsia"/>
          <w:color w:val="000000" w:themeColor="text1"/>
        </w:rPr>
        <w:t>下稳定指导腿部和手部动作，为机器人在真实场景的多模态导航与操作能力提供有力技术支撑。（</w:t>
      </w:r>
      <w:r w:rsidRPr="008C4DA5">
        <w:rPr>
          <w:rFonts w:hint="eastAsia"/>
          <w:color w:val="000000" w:themeColor="text1"/>
        </w:rPr>
        <w:t>4</w:t>
      </w:r>
      <w:r w:rsidRPr="008C4DA5">
        <w:rPr>
          <w:rFonts w:hint="eastAsia"/>
          <w:color w:val="000000" w:themeColor="text1"/>
        </w:rPr>
        <w:t>）面向人机协同的多模态情境认知。面向真实世界人机协同任务，突破以人为中心的多模态感知推理和复杂场景态势评估关键技术，建立面向人机协同的多模态情境认知计算平台，服务国家公共安全、智能交通等重大应用。</w:t>
      </w:r>
    </w:p>
    <w:p w14:paraId="3A0C9DAF" w14:textId="1E8E9343" w:rsidR="009928CD" w:rsidRPr="008C4DA5" w:rsidRDefault="00411EB8" w:rsidP="00411EB8">
      <w:pPr>
        <w:pStyle w:val="3"/>
        <w:rPr>
          <w:color w:val="000000" w:themeColor="text1"/>
        </w:rPr>
      </w:pPr>
      <w:bookmarkStart w:id="34" w:name="_Toc227225853"/>
      <w:r w:rsidRPr="008C4DA5">
        <w:rPr>
          <w:rFonts w:hint="eastAsia"/>
          <w:color w:val="000000" w:themeColor="text1"/>
        </w:rPr>
        <w:t>智能识别系统与应用</w:t>
      </w:r>
      <w:bookmarkEnd w:id="34"/>
    </w:p>
    <w:p w14:paraId="1230BEEF" w14:textId="1983087E" w:rsidR="008F35C8" w:rsidRPr="008C4DA5" w:rsidRDefault="00845106" w:rsidP="00F23185">
      <w:pPr>
        <w:pStyle w:val="a0"/>
        <w:spacing w:line="360" w:lineRule="exact"/>
        <w:rPr>
          <w:color w:val="000000" w:themeColor="text1"/>
          <w:szCs w:val="21"/>
        </w:rPr>
      </w:pPr>
      <w:r w:rsidRPr="008C4DA5">
        <w:rPr>
          <w:rFonts w:hint="eastAsia"/>
          <w:color w:val="000000" w:themeColor="text1"/>
        </w:rPr>
        <w:t>智能识别系统与应用推动人工智能技术向人机共融的范式跃迁，其核心在于构建多模态感知、智能决策与动态反馈的闭环体系</w:t>
      </w:r>
      <w:r w:rsidRPr="008C4DA5">
        <w:rPr>
          <w:color w:val="000000" w:themeColor="text1"/>
        </w:rPr>
        <w:t>‌</w:t>
      </w:r>
      <w:r w:rsidRPr="008C4DA5">
        <w:rPr>
          <w:color w:val="000000" w:themeColor="text1"/>
        </w:rPr>
        <w:t>。该方向以</w:t>
      </w:r>
      <w:r w:rsidRPr="008C4DA5">
        <w:rPr>
          <w:rFonts w:hint="eastAsia"/>
          <w:color w:val="000000" w:themeColor="text1"/>
        </w:rPr>
        <w:t>计算成像、</w:t>
      </w:r>
      <w:r w:rsidRPr="008C4DA5">
        <w:rPr>
          <w:color w:val="000000" w:themeColor="text1"/>
        </w:rPr>
        <w:t>模式识别、</w:t>
      </w:r>
      <w:r w:rsidRPr="008C4DA5">
        <w:rPr>
          <w:rFonts w:hint="eastAsia"/>
          <w:color w:val="000000" w:themeColor="text1"/>
        </w:rPr>
        <w:t>大模型</w:t>
      </w:r>
      <w:r w:rsidRPr="008C4DA5">
        <w:rPr>
          <w:color w:val="000000" w:themeColor="text1"/>
        </w:rPr>
        <w:t>与边缘计算为技术底座，</w:t>
      </w:r>
      <w:r w:rsidRPr="008C4DA5">
        <w:rPr>
          <w:rFonts w:hint="eastAsia"/>
          <w:color w:val="000000" w:themeColor="text1"/>
        </w:rPr>
        <w:t>透彻感知人体姿态、行为、表情和心理特征，发展高精度、高效率、高可靠的人工智能系统，为人机共存的未来智能社会构建“人在回路”的交互环境，开展工业、安防、医疗等领域的先导人工智能应用。</w:t>
      </w:r>
    </w:p>
    <w:p w14:paraId="215969F2" w14:textId="77777777" w:rsidR="00884213" w:rsidRPr="008C4DA5" w:rsidRDefault="00884213" w:rsidP="007D0F5E">
      <w:pPr>
        <w:pStyle w:val="3"/>
        <w:rPr>
          <w:color w:val="000000" w:themeColor="text1"/>
        </w:rPr>
      </w:pPr>
      <w:bookmarkStart w:id="35" w:name="OLE_LINK10"/>
      <w:bookmarkStart w:id="36" w:name="_Toc227225854"/>
      <w:r w:rsidRPr="008C4DA5">
        <w:rPr>
          <w:rFonts w:hint="eastAsia"/>
          <w:color w:val="000000" w:themeColor="text1"/>
        </w:rPr>
        <w:t>网络内容分析与安全</w:t>
      </w:r>
      <w:bookmarkEnd w:id="35"/>
      <w:bookmarkEnd w:id="36"/>
    </w:p>
    <w:p w14:paraId="4DC8A624" w14:textId="5E110398" w:rsidR="00884213" w:rsidRPr="008C4DA5" w:rsidRDefault="00B06823" w:rsidP="00B06823">
      <w:pPr>
        <w:pStyle w:val="a0"/>
        <w:spacing w:line="360" w:lineRule="exact"/>
        <w:rPr>
          <w:color w:val="000000" w:themeColor="text1"/>
          <w:szCs w:val="21"/>
        </w:rPr>
      </w:pPr>
      <w:r w:rsidRPr="008C4DA5">
        <w:rPr>
          <w:rFonts w:hint="eastAsia"/>
          <w:color w:val="000000" w:themeColor="text1"/>
          <w:szCs w:val="21"/>
        </w:rPr>
        <w:t>网络内容分析与安全方向主要致力于多媒体内容安全、虚假信息检测以及人工智能安全等领域的理论与应用研究。</w:t>
      </w:r>
      <w:proofErr w:type="gramStart"/>
      <w:r w:rsidRPr="008C4DA5">
        <w:rPr>
          <w:rFonts w:hint="eastAsia"/>
          <w:color w:val="000000" w:themeColor="text1"/>
          <w:szCs w:val="21"/>
        </w:rPr>
        <w:t>本方向</w:t>
      </w:r>
      <w:proofErr w:type="gramEnd"/>
      <w:r w:rsidRPr="008C4DA5">
        <w:rPr>
          <w:rFonts w:hint="eastAsia"/>
          <w:color w:val="000000" w:themeColor="text1"/>
          <w:szCs w:val="21"/>
        </w:rPr>
        <w:t>聚焦于国家公共安全、新一代人工智能战略的重大需求，以及人工智能安全学科的前沿发展，通过运用智能统计学习和模式识别等先进技术，旨在实现对多媒体内容的真实性、完整性和原创性的取证分析。研究内容主要包括：</w:t>
      </w:r>
      <w:r w:rsidR="00563692" w:rsidRPr="008C4DA5">
        <w:rPr>
          <w:rFonts w:hint="eastAsia"/>
          <w:color w:val="000000" w:themeColor="text1"/>
          <w:szCs w:val="21"/>
        </w:rPr>
        <w:t>（</w:t>
      </w:r>
      <w:r w:rsidRPr="008C4DA5">
        <w:rPr>
          <w:rFonts w:hint="eastAsia"/>
          <w:color w:val="000000" w:themeColor="text1"/>
          <w:szCs w:val="21"/>
        </w:rPr>
        <w:t>1</w:t>
      </w:r>
      <w:r w:rsidR="00563692" w:rsidRPr="008C4DA5">
        <w:rPr>
          <w:rFonts w:hint="eastAsia"/>
          <w:color w:val="000000" w:themeColor="text1"/>
          <w:szCs w:val="21"/>
        </w:rPr>
        <w:t>）</w:t>
      </w:r>
      <w:r w:rsidRPr="008C4DA5">
        <w:rPr>
          <w:rFonts w:hint="eastAsia"/>
          <w:color w:val="000000" w:themeColor="text1"/>
          <w:szCs w:val="21"/>
        </w:rPr>
        <w:t>多媒体内容的可控生成与对齐</w:t>
      </w:r>
      <w:r w:rsidR="0031273C" w:rsidRPr="008C4DA5">
        <w:rPr>
          <w:rFonts w:hint="eastAsia"/>
          <w:color w:val="000000" w:themeColor="text1"/>
          <w:szCs w:val="21"/>
        </w:rPr>
        <w:t>；</w:t>
      </w:r>
      <w:r w:rsidR="00563692" w:rsidRPr="008C4DA5">
        <w:rPr>
          <w:rFonts w:hint="eastAsia"/>
          <w:color w:val="000000" w:themeColor="text1"/>
          <w:szCs w:val="21"/>
        </w:rPr>
        <w:t>（</w:t>
      </w:r>
      <w:r w:rsidRPr="008C4DA5">
        <w:rPr>
          <w:rFonts w:hint="eastAsia"/>
          <w:color w:val="000000" w:themeColor="text1"/>
          <w:szCs w:val="21"/>
        </w:rPr>
        <w:t>2</w:t>
      </w:r>
      <w:r w:rsidR="00563692" w:rsidRPr="008C4DA5">
        <w:rPr>
          <w:rFonts w:hint="eastAsia"/>
          <w:color w:val="000000" w:themeColor="text1"/>
          <w:szCs w:val="21"/>
        </w:rPr>
        <w:t>）</w:t>
      </w:r>
      <w:r w:rsidRPr="008C4DA5">
        <w:rPr>
          <w:rFonts w:hint="eastAsia"/>
          <w:color w:val="000000" w:themeColor="text1"/>
          <w:szCs w:val="21"/>
        </w:rPr>
        <w:t>伪造信息的鉴别与溯源</w:t>
      </w:r>
      <w:r w:rsidR="0031273C" w:rsidRPr="008C4DA5">
        <w:rPr>
          <w:rFonts w:hint="eastAsia"/>
          <w:color w:val="000000" w:themeColor="text1"/>
          <w:szCs w:val="21"/>
        </w:rPr>
        <w:t>；</w:t>
      </w:r>
      <w:r w:rsidR="00563692" w:rsidRPr="008C4DA5">
        <w:rPr>
          <w:rFonts w:hint="eastAsia"/>
          <w:color w:val="000000" w:themeColor="text1"/>
          <w:szCs w:val="21"/>
        </w:rPr>
        <w:t>（</w:t>
      </w:r>
      <w:r w:rsidRPr="008C4DA5">
        <w:rPr>
          <w:rFonts w:hint="eastAsia"/>
          <w:color w:val="000000" w:themeColor="text1"/>
          <w:szCs w:val="21"/>
        </w:rPr>
        <w:t>3</w:t>
      </w:r>
      <w:r w:rsidR="00563692" w:rsidRPr="008C4DA5">
        <w:rPr>
          <w:rFonts w:hint="eastAsia"/>
          <w:color w:val="000000" w:themeColor="text1"/>
          <w:szCs w:val="21"/>
        </w:rPr>
        <w:t>）</w:t>
      </w:r>
      <w:r w:rsidRPr="008C4DA5">
        <w:rPr>
          <w:rFonts w:hint="eastAsia"/>
          <w:color w:val="000000" w:themeColor="text1"/>
          <w:szCs w:val="21"/>
        </w:rPr>
        <w:t>人工智能系统安全与对抗。相关成果已成功应用于多媒体智能鉴伪、生物特征大数据隐私保护等信息安全与国防安全方向的实际需求，在工程示范应用方面取得了一系列突破性进展，研发的系统为政府、企业、社会提供了多媒体内容鉴伪、反伪造技术能力，获得了多个部门的认可，助力推动网络安全防护核心技术攻坚。相关研究工作在国际权威期刊及学术会议上发表学术论文</w:t>
      </w:r>
      <w:r w:rsidRPr="008C4DA5">
        <w:rPr>
          <w:rFonts w:hint="eastAsia"/>
          <w:color w:val="000000" w:themeColor="text1"/>
          <w:szCs w:val="21"/>
        </w:rPr>
        <w:t>110</w:t>
      </w:r>
      <w:r w:rsidRPr="008C4DA5">
        <w:rPr>
          <w:rFonts w:hint="eastAsia"/>
          <w:color w:val="000000" w:themeColor="text1"/>
          <w:szCs w:val="21"/>
        </w:rPr>
        <w:t>余篇，申请发明专利</w:t>
      </w:r>
      <w:r w:rsidRPr="008C4DA5">
        <w:rPr>
          <w:rFonts w:hint="eastAsia"/>
          <w:color w:val="000000" w:themeColor="text1"/>
          <w:szCs w:val="21"/>
        </w:rPr>
        <w:t>30</w:t>
      </w:r>
      <w:r w:rsidRPr="008C4DA5">
        <w:rPr>
          <w:rFonts w:hint="eastAsia"/>
          <w:color w:val="000000" w:themeColor="text1"/>
          <w:szCs w:val="21"/>
        </w:rPr>
        <w:t>余项，曾获北京市科学技术奖一等奖、全国大数据与计算智能挑战赛一等奖、吴文俊人工智能科学技术</w:t>
      </w:r>
      <w:proofErr w:type="gramStart"/>
      <w:r w:rsidRPr="008C4DA5">
        <w:rPr>
          <w:rFonts w:hint="eastAsia"/>
          <w:color w:val="000000" w:themeColor="text1"/>
          <w:szCs w:val="21"/>
        </w:rPr>
        <w:t>奖技术</w:t>
      </w:r>
      <w:proofErr w:type="gramEnd"/>
      <w:r w:rsidRPr="008C4DA5">
        <w:rPr>
          <w:rFonts w:hint="eastAsia"/>
          <w:color w:val="000000" w:themeColor="text1"/>
          <w:szCs w:val="21"/>
        </w:rPr>
        <w:t>发明奖一等奖、第二届广播电视和网络视听人工智能应用创新大赛（</w:t>
      </w:r>
      <w:proofErr w:type="spellStart"/>
      <w:r w:rsidRPr="008C4DA5">
        <w:rPr>
          <w:rFonts w:hint="eastAsia"/>
          <w:color w:val="000000" w:themeColor="text1"/>
          <w:szCs w:val="21"/>
        </w:rPr>
        <w:t>MediaAIAC</w:t>
      </w:r>
      <w:proofErr w:type="spellEnd"/>
      <w:r w:rsidRPr="008C4DA5">
        <w:rPr>
          <w:rFonts w:hint="eastAsia"/>
          <w:color w:val="000000" w:themeColor="text1"/>
          <w:szCs w:val="21"/>
        </w:rPr>
        <w:t>）深度合成技术应用类一等奖、中国发明协会发明创业</w:t>
      </w:r>
      <w:proofErr w:type="gramStart"/>
      <w:r w:rsidRPr="008C4DA5">
        <w:rPr>
          <w:rFonts w:hint="eastAsia"/>
          <w:color w:val="000000" w:themeColor="text1"/>
          <w:szCs w:val="21"/>
        </w:rPr>
        <w:t>奖创新</w:t>
      </w:r>
      <w:proofErr w:type="gramEnd"/>
      <w:r w:rsidRPr="008C4DA5">
        <w:rPr>
          <w:rFonts w:hint="eastAsia"/>
          <w:color w:val="000000" w:themeColor="text1"/>
          <w:szCs w:val="21"/>
        </w:rPr>
        <w:t>奖一等奖、中国</w:t>
      </w:r>
      <w:proofErr w:type="gramStart"/>
      <w:r w:rsidRPr="008C4DA5">
        <w:rPr>
          <w:rFonts w:hint="eastAsia"/>
          <w:color w:val="000000" w:themeColor="text1"/>
          <w:szCs w:val="21"/>
        </w:rPr>
        <w:t>图象</w:t>
      </w:r>
      <w:proofErr w:type="gramEnd"/>
      <w:r w:rsidRPr="008C4DA5">
        <w:rPr>
          <w:rFonts w:hint="eastAsia"/>
          <w:color w:val="000000" w:themeColor="text1"/>
          <w:szCs w:val="21"/>
        </w:rPr>
        <w:t>图形学学会技术发明奖二等奖等科研奖励荣誉。</w:t>
      </w:r>
    </w:p>
    <w:p w14:paraId="349E6ABC" w14:textId="77777777" w:rsidR="00884213" w:rsidRPr="008C4DA5" w:rsidRDefault="00884213" w:rsidP="00884213">
      <w:pPr>
        <w:pStyle w:val="a0"/>
        <w:rPr>
          <w:color w:val="000000" w:themeColor="text1"/>
          <w:szCs w:val="21"/>
        </w:rPr>
      </w:pPr>
    </w:p>
    <w:p w14:paraId="3C717D32" w14:textId="77777777" w:rsidR="00884213" w:rsidRPr="008C4DA5" w:rsidRDefault="00884213" w:rsidP="00884213">
      <w:pPr>
        <w:pStyle w:val="a0"/>
        <w:rPr>
          <w:color w:val="000000" w:themeColor="text1"/>
          <w:szCs w:val="21"/>
        </w:rPr>
      </w:pPr>
    </w:p>
    <w:p w14:paraId="126BA5AA" w14:textId="77777777" w:rsidR="009F37CD" w:rsidRPr="008C4DA5" w:rsidRDefault="009F37CD" w:rsidP="005E1A05">
      <w:pPr>
        <w:pStyle w:val="a0"/>
        <w:rPr>
          <w:color w:val="000000" w:themeColor="text1"/>
        </w:rPr>
      </w:pPr>
    </w:p>
    <w:p w14:paraId="46BF31CA" w14:textId="77777777" w:rsidR="00C02739" w:rsidRPr="008C4DA5" w:rsidRDefault="00C02739">
      <w:pPr>
        <w:widowControl/>
        <w:jc w:val="left"/>
        <w:rPr>
          <w:b/>
          <w:color w:val="000000" w:themeColor="text1"/>
          <w:sz w:val="32"/>
        </w:rPr>
      </w:pPr>
      <w:r w:rsidRPr="008C4DA5">
        <w:rPr>
          <w:color w:val="000000" w:themeColor="text1"/>
        </w:rPr>
        <w:br w:type="page"/>
      </w:r>
    </w:p>
    <w:p w14:paraId="2FE5F3B7" w14:textId="77777777" w:rsidR="00216C78" w:rsidRPr="008C4DA5" w:rsidRDefault="00216C78" w:rsidP="005E1A05">
      <w:pPr>
        <w:pStyle w:val="2"/>
        <w:spacing w:line="240" w:lineRule="auto"/>
        <w:rPr>
          <w:rFonts w:ascii="Times New Roman" w:eastAsia="宋体" w:hAnsi="Times New Roman"/>
          <w:b w:val="0"/>
          <w:color w:val="000000" w:themeColor="text1"/>
          <w:szCs w:val="32"/>
        </w:rPr>
      </w:pPr>
      <w:bookmarkStart w:id="37" w:name="_Toc227225855"/>
      <w:r w:rsidRPr="008C4DA5">
        <w:rPr>
          <w:rFonts w:ascii="Times New Roman" w:eastAsia="宋体" w:hAnsi="Times New Roman" w:hint="eastAsia"/>
          <w:color w:val="000000" w:themeColor="text1"/>
        </w:rPr>
        <w:lastRenderedPageBreak/>
        <w:t>科研设施</w:t>
      </w:r>
      <w:bookmarkEnd w:id="37"/>
    </w:p>
    <w:p w14:paraId="23C38B73" w14:textId="715BAF6D" w:rsidR="00216C78" w:rsidRPr="008C4DA5" w:rsidRDefault="005B3789" w:rsidP="005E1A05">
      <w:pPr>
        <w:spacing w:beforeLines="30" w:before="72" w:afterLines="30" w:after="72" w:line="360" w:lineRule="exact"/>
        <w:ind w:firstLineChars="200" w:firstLine="420"/>
        <w:rPr>
          <w:color w:val="000000" w:themeColor="text1"/>
        </w:rPr>
      </w:pPr>
      <w:r w:rsidRPr="008C4DA5">
        <w:rPr>
          <w:rFonts w:hint="eastAsia"/>
          <w:color w:val="000000" w:themeColor="text1"/>
        </w:rPr>
        <w:t>模式识别实验室</w:t>
      </w:r>
      <w:r w:rsidR="00216C78" w:rsidRPr="008C4DA5">
        <w:rPr>
          <w:rFonts w:hint="eastAsia"/>
          <w:color w:val="000000" w:themeColor="text1"/>
        </w:rPr>
        <w:t>作为中科院自动化研究所独立建制的科研部门，</w:t>
      </w:r>
      <w:r w:rsidR="00A1111F" w:rsidRPr="008C4DA5">
        <w:rPr>
          <w:rFonts w:hint="eastAsia"/>
          <w:color w:val="000000" w:themeColor="text1"/>
        </w:rPr>
        <w:t>中心目前拥有超过</w:t>
      </w:r>
      <w:r w:rsidR="00D8070A" w:rsidRPr="008C4DA5">
        <w:rPr>
          <w:rFonts w:hint="eastAsia"/>
          <w:color w:val="000000" w:themeColor="text1"/>
        </w:rPr>
        <w:t>1000</w:t>
      </w:r>
      <w:r w:rsidR="00A1111F" w:rsidRPr="008C4DA5">
        <w:rPr>
          <w:rFonts w:hint="eastAsia"/>
          <w:color w:val="000000" w:themeColor="text1"/>
        </w:rPr>
        <w:t>平方米的办公区</w:t>
      </w:r>
      <w:r w:rsidR="00AF667C" w:rsidRPr="008C4DA5">
        <w:rPr>
          <w:rFonts w:hint="eastAsia"/>
          <w:color w:val="000000" w:themeColor="text1"/>
        </w:rPr>
        <w:t>，</w:t>
      </w:r>
      <w:r w:rsidR="00216C78" w:rsidRPr="008C4DA5">
        <w:rPr>
          <w:rFonts w:hint="eastAsia"/>
          <w:color w:val="000000" w:themeColor="text1"/>
        </w:rPr>
        <w:t>具有优良的科研环境和浓厚的学术氛围，</w:t>
      </w:r>
      <w:r w:rsidR="00216C78" w:rsidRPr="008C4DA5">
        <w:rPr>
          <w:color w:val="000000" w:themeColor="text1"/>
        </w:rPr>
        <w:t>长期从事生物特征识别、模式识别、计算机视觉、数字图像处理研究，在国内外学术界具有较高的声誉。</w:t>
      </w:r>
      <w:r w:rsidR="00216C78" w:rsidRPr="008C4DA5">
        <w:rPr>
          <w:rFonts w:hint="eastAsia"/>
          <w:color w:val="000000" w:themeColor="text1"/>
        </w:rPr>
        <w:t>具体科研配套设施如下：</w:t>
      </w:r>
    </w:p>
    <w:p w14:paraId="1FC977B2" w14:textId="77777777" w:rsidR="00216C78" w:rsidRPr="008C4DA5" w:rsidRDefault="00216C78">
      <w:pPr>
        <w:numPr>
          <w:ilvl w:val="0"/>
          <w:numId w:val="8"/>
        </w:numPr>
        <w:spacing w:line="360" w:lineRule="exact"/>
        <w:rPr>
          <w:color w:val="000000" w:themeColor="text1"/>
        </w:rPr>
      </w:pPr>
      <w:r w:rsidRPr="008C4DA5">
        <w:rPr>
          <w:rFonts w:hint="eastAsia"/>
          <w:color w:val="000000" w:themeColor="text1"/>
        </w:rPr>
        <w:t>DIG</w:t>
      </w:r>
      <w:r w:rsidRPr="008C4DA5">
        <w:rPr>
          <w:color w:val="000000" w:themeColor="text1"/>
        </w:rPr>
        <w:t>（</w:t>
      </w:r>
      <w:r w:rsidRPr="008C4DA5">
        <w:rPr>
          <w:rFonts w:hint="eastAsia"/>
          <w:color w:val="000000" w:themeColor="text1"/>
        </w:rPr>
        <w:t>Data Intelligence Gathering</w:t>
      </w:r>
      <w:r w:rsidRPr="008C4DA5">
        <w:rPr>
          <w:color w:val="000000" w:themeColor="text1"/>
        </w:rPr>
        <w:t>）平台</w:t>
      </w:r>
    </w:p>
    <w:p w14:paraId="0F01B4FE" w14:textId="77777777" w:rsidR="00216C78" w:rsidRPr="008C4DA5" w:rsidRDefault="00216C78" w:rsidP="005E1A05">
      <w:pPr>
        <w:spacing w:line="360" w:lineRule="exact"/>
        <w:ind w:left="360"/>
        <w:rPr>
          <w:color w:val="000000" w:themeColor="text1"/>
        </w:rPr>
      </w:pPr>
      <w:r w:rsidRPr="008C4DA5">
        <w:rPr>
          <w:rFonts w:hint="eastAsia"/>
          <w:color w:val="000000" w:themeColor="text1"/>
        </w:rPr>
        <w:t>DIG</w:t>
      </w:r>
      <w:r w:rsidRPr="008C4DA5">
        <w:rPr>
          <w:rFonts w:hint="eastAsia"/>
          <w:color w:val="000000" w:themeColor="text1"/>
        </w:rPr>
        <w:t>平台是面向大数据</w:t>
      </w:r>
      <w:r w:rsidRPr="008C4DA5">
        <w:rPr>
          <w:color w:val="000000" w:themeColor="text1"/>
        </w:rPr>
        <w:t>，</w:t>
      </w:r>
      <w:r w:rsidRPr="008C4DA5">
        <w:rPr>
          <w:rFonts w:hint="eastAsia"/>
          <w:color w:val="000000" w:themeColor="text1"/>
        </w:rPr>
        <w:t>基于</w:t>
      </w:r>
      <w:r w:rsidRPr="008C4DA5">
        <w:rPr>
          <w:rFonts w:hint="eastAsia"/>
          <w:color w:val="000000" w:themeColor="text1"/>
        </w:rPr>
        <w:t xml:space="preserve">Hadoop </w:t>
      </w:r>
      <w:r w:rsidRPr="008C4DA5">
        <w:rPr>
          <w:color w:val="000000" w:themeColor="text1"/>
        </w:rPr>
        <w:t>搭建</w:t>
      </w:r>
      <w:r w:rsidRPr="008C4DA5">
        <w:rPr>
          <w:rFonts w:hint="eastAsia"/>
          <w:color w:val="000000" w:themeColor="text1"/>
        </w:rPr>
        <w:t>的</w:t>
      </w:r>
      <w:r w:rsidRPr="008C4DA5">
        <w:rPr>
          <w:color w:val="000000" w:themeColor="text1"/>
        </w:rPr>
        <w:t>集采集、存储、</w:t>
      </w:r>
      <w:r w:rsidRPr="008C4DA5">
        <w:rPr>
          <w:rFonts w:hint="eastAsia"/>
          <w:color w:val="000000" w:themeColor="text1"/>
        </w:rPr>
        <w:t>管理</w:t>
      </w:r>
      <w:r w:rsidRPr="008C4DA5">
        <w:rPr>
          <w:color w:val="000000" w:themeColor="text1"/>
        </w:rPr>
        <w:t>、计算、</w:t>
      </w:r>
      <w:r w:rsidRPr="008C4DA5">
        <w:rPr>
          <w:rFonts w:hint="eastAsia"/>
          <w:color w:val="000000" w:themeColor="text1"/>
        </w:rPr>
        <w:t>展示于</w:t>
      </w:r>
      <w:r w:rsidRPr="008C4DA5">
        <w:rPr>
          <w:color w:val="000000" w:themeColor="text1"/>
        </w:rPr>
        <w:t>一体的</w:t>
      </w:r>
      <w:r w:rsidRPr="008C4DA5">
        <w:rPr>
          <w:rFonts w:hint="eastAsia"/>
          <w:color w:val="000000" w:themeColor="text1"/>
        </w:rPr>
        <w:t>应用系统，</w:t>
      </w:r>
      <w:r w:rsidRPr="008C4DA5">
        <w:rPr>
          <w:color w:val="000000" w:themeColor="text1"/>
        </w:rPr>
        <w:t>充分挖掘大数据中蕴藏的价值，增强数据的使用能力。</w:t>
      </w:r>
      <w:r w:rsidR="0059639A" w:rsidRPr="008C4DA5">
        <w:rPr>
          <w:rFonts w:hint="eastAsia"/>
          <w:color w:val="000000" w:themeColor="text1"/>
        </w:rPr>
        <w:t>DIG</w:t>
      </w:r>
      <w:r w:rsidRPr="008C4DA5">
        <w:rPr>
          <w:rFonts w:hint="eastAsia"/>
          <w:color w:val="000000" w:themeColor="text1"/>
        </w:rPr>
        <w:t>平台具有以下功能：</w:t>
      </w:r>
    </w:p>
    <w:p w14:paraId="4F893922" w14:textId="77777777" w:rsidR="00216C78" w:rsidRPr="008C4DA5" w:rsidRDefault="00216C78">
      <w:pPr>
        <w:pStyle w:val="aff"/>
        <w:numPr>
          <w:ilvl w:val="0"/>
          <w:numId w:val="7"/>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提供大规模多模态异质数据的采集、存储和管理功能，以及互联网接入等多种形式数据接入方式；</w:t>
      </w:r>
    </w:p>
    <w:p w14:paraId="5E61A46B" w14:textId="77777777" w:rsidR="00216C78" w:rsidRPr="008C4DA5" w:rsidRDefault="00216C78">
      <w:pPr>
        <w:pStyle w:val="aff"/>
        <w:numPr>
          <w:ilvl w:val="0"/>
          <w:numId w:val="7"/>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融合计算机视觉、模式识别、机器学习、数据挖掘等学科中的重要算法，打造通用的数据计算分析平台；</w:t>
      </w:r>
    </w:p>
    <w:p w14:paraId="62ED7942" w14:textId="77777777" w:rsidR="00216C78" w:rsidRPr="008C4DA5" w:rsidRDefault="00216C78">
      <w:pPr>
        <w:pStyle w:val="aff"/>
        <w:numPr>
          <w:ilvl w:val="0"/>
          <w:numId w:val="7"/>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整合各方向的最新的有代表性的科研成果，并提供相应的验证展示功能；</w:t>
      </w:r>
    </w:p>
    <w:p w14:paraId="4B51B164" w14:textId="77777777" w:rsidR="00216C78" w:rsidRPr="008C4DA5" w:rsidRDefault="00216C78">
      <w:pPr>
        <w:pStyle w:val="aff"/>
        <w:numPr>
          <w:ilvl w:val="0"/>
          <w:numId w:val="7"/>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充分发挥中心的科研优势，对外提供完整的数据智能分析服务和解决方案。</w:t>
      </w:r>
    </w:p>
    <w:p w14:paraId="180F300F" w14:textId="77777777" w:rsidR="00216C78" w:rsidRPr="008C4DA5" w:rsidRDefault="00216C78" w:rsidP="005E1A05">
      <w:pPr>
        <w:rPr>
          <w:color w:val="000000" w:themeColor="text1"/>
        </w:rPr>
      </w:pPr>
    </w:p>
    <w:p w14:paraId="19B3640D" w14:textId="77777777" w:rsidR="00216C78" w:rsidRPr="008C4DA5" w:rsidRDefault="00991732" w:rsidP="00C11B5E">
      <w:pPr>
        <w:jc w:val="center"/>
        <w:rPr>
          <w:noProof/>
          <w:color w:val="000000" w:themeColor="text1"/>
        </w:rPr>
      </w:pPr>
      <w:r w:rsidRPr="008C4DA5">
        <w:rPr>
          <w:noProof/>
          <w:color w:val="000000" w:themeColor="text1"/>
        </w:rPr>
        <w:drawing>
          <wp:inline distT="0" distB="0" distL="0" distR="0" wp14:anchorId="0EA03D14" wp14:editId="3453D05A">
            <wp:extent cx="5267325" cy="2714625"/>
            <wp:effectExtent l="0" t="0" r="9525" b="9525"/>
            <wp:docPr id="31" name="图片 1" descr="说明: E:\cd\自动化所\DIG\平台架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E:\cd\自动化所\DIG\平台架构.png"/>
                    <pic:cNvPicPr>
                      <a:picLocks noChangeAspect="1" noChangeArrowheads="1"/>
                    </pic:cNvPicPr>
                  </pic:nvPicPr>
                  <pic:blipFill>
                    <a:blip r:embed="rId67" cstate="print">
                      <a:extLst>
                        <a:ext uri="{28A0092B-C50C-407E-A947-70E740481C1C}">
                          <a14:useLocalDpi xmlns:a14="http://schemas.microsoft.com/office/drawing/2010/main" val="0"/>
                        </a:ext>
                      </a:extLst>
                    </a:blip>
                    <a:srcRect t="2667" b="2333"/>
                    <a:stretch>
                      <a:fillRect/>
                    </a:stretch>
                  </pic:blipFill>
                  <pic:spPr bwMode="auto">
                    <a:xfrm>
                      <a:off x="0" y="0"/>
                      <a:ext cx="5267325" cy="2714625"/>
                    </a:xfrm>
                    <a:prstGeom prst="rect">
                      <a:avLst/>
                    </a:prstGeom>
                    <a:noFill/>
                    <a:ln>
                      <a:noFill/>
                    </a:ln>
                  </pic:spPr>
                </pic:pic>
              </a:graphicData>
            </a:graphic>
          </wp:inline>
        </w:drawing>
      </w:r>
    </w:p>
    <w:p w14:paraId="12120DD5" w14:textId="77777777" w:rsidR="00216C78" w:rsidRPr="008C4DA5" w:rsidRDefault="00216C78" w:rsidP="00C11B5E">
      <w:pPr>
        <w:spacing w:line="360" w:lineRule="exact"/>
        <w:jc w:val="center"/>
        <w:rPr>
          <w:color w:val="000000" w:themeColor="text1"/>
        </w:rPr>
      </w:pPr>
      <w:r w:rsidRPr="008C4DA5">
        <w:rPr>
          <w:rFonts w:hint="eastAsia"/>
          <w:color w:val="000000" w:themeColor="text1"/>
        </w:rPr>
        <w:t>DIG</w:t>
      </w:r>
      <w:r w:rsidRPr="008C4DA5">
        <w:rPr>
          <w:rFonts w:hint="eastAsia"/>
          <w:color w:val="000000" w:themeColor="text1"/>
        </w:rPr>
        <w:t>平台</w:t>
      </w:r>
      <w:r w:rsidRPr="008C4DA5">
        <w:rPr>
          <w:color w:val="000000" w:themeColor="text1"/>
        </w:rPr>
        <w:t>架构</w:t>
      </w:r>
      <w:r w:rsidRPr="008C4DA5">
        <w:rPr>
          <w:rFonts w:hint="eastAsia"/>
          <w:color w:val="000000" w:themeColor="text1"/>
        </w:rPr>
        <w:t>图</w:t>
      </w:r>
    </w:p>
    <w:p w14:paraId="59A96651" w14:textId="77777777" w:rsidR="00216C78" w:rsidRPr="008C4DA5" w:rsidRDefault="00216C78" w:rsidP="005E1A05">
      <w:pPr>
        <w:spacing w:line="360" w:lineRule="exact"/>
        <w:rPr>
          <w:color w:val="000000" w:themeColor="text1"/>
        </w:rPr>
      </w:pPr>
    </w:p>
    <w:p w14:paraId="52C70545" w14:textId="77777777" w:rsidR="00216C78" w:rsidRPr="008C4DA5" w:rsidRDefault="007464C9">
      <w:pPr>
        <w:numPr>
          <w:ilvl w:val="0"/>
          <w:numId w:val="8"/>
        </w:numPr>
        <w:spacing w:line="360" w:lineRule="exact"/>
        <w:rPr>
          <w:color w:val="000000" w:themeColor="text1"/>
        </w:rPr>
      </w:pPr>
      <w:r w:rsidRPr="008C4DA5">
        <w:rPr>
          <w:color w:val="000000" w:themeColor="text1"/>
        </w:rPr>
        <w:br w:type="page"/>
      </w:r>
      <w:proofErr w:type="spellStart"/>
      <w:r w:rsidR="00216C78" w:rsidRPr="008C4DA5">
        <w:rPr>
          <w:rFonts w:hint="eastAsia"/>
          <w:color w:val="000000" w:themeColor="text1"/>
        </w:rPr>
        <w:lastRenderedPageBreak/>
        <w:t>iSEE</w:t>
      </w:r>
      <w:proofErr w:type="spellEnd"/>
      <w:r w:rsidR="00CA1D0A" w:rsidRPr="008C4DA5">
        <w:rPr>
          <w:rFonts w:hint="eastAsia"/>
          <w:color w:val="000000" w:themeColor="text1"/>
        </w:rPr>
        <w:t>（</w:t>
      </w:r>
      <w:r w:rsidR="00216C78" w:rsidRPr="008C4DA5">
        <w:rPr>
          <w:rFonts w:hint="eastAsia"/>
          <w:color w:val="000000" w:themeColor="text1"/>
        </w:rPr>
        <w:t xml:space="preserve">Intelligent Scene </w:t>
      </w:r>
      <w:r w:rsidR="00216C78" w:rsidRPr="008C4DA5">
        <w:rPr>
          <w:color w:val="000000" w:themeColor="text1"/>
        </w:rPr>
        <w:t>Exploration and Evaluation</w:t>
      </w:r>
      <w:r w:rsidR="00CA1D0A" w:rsidRPr="008C4DA5">
        <w:rPr>
          <w:rFonts w:hint="eastAsia"/>
          <w:color w:val="000000" w:themeColor="text1"/>
        </w:rPr>
        <w:t>）</w:t>
      </w:r>
      <w:r w:rsidR="00216C78" w:rsidRPr="008C4DA5">
        <w:rPr>
          <w:rFonts w:hint="eastAsia"/>
          <w:color w:val="000000" w:themeColor="text1"/>
        </w:rPr>
        <w:t>平台</w:t>
      </w:r>
    </w:p>
    <w:p w14:paraId="38220BB9" w14:textId="77777777" w:rsidR="00216C78" w:rsidRPr="008C4DA5" w:rsidRDefault="00216C78" w:rsidP="005E1A05">
      <w:pPr>
        <w:widowControl/>
        <w:spacing w:line="360" w:lineRule="exact"/>
        <w:ind w:leftChars="171" w:left="359"/>
        <w:rPr>
          <w:color w:val="000000" w:themeColor="text1"/>
        </w:rPr>
      </w:pPr>
      <w:proofErr w:type="spellStart"/>
      <w:r w:rsidRPr="008C4DA5">
        <w:rPr>
          <w:rFonts w:hint="eastAsia"/>
          <w:color w:val="000000" w:themeColor="text1"/>
        </w:rPr>
        <w:t>iSEE</w:t>
      </w:r>
      <w:proofErr w:type="spellEnd"/>
      <w:r w:rsidRPr="008C4DA5">
        <w:rPr>
          <w:rFonts w:hint="eastAsia"/>
          <w:color w:val="000000" w:themeColor="text1"/>
        </w:rPr>
        <w:t>平台根据大数据领域的发展趋势，借鉴相关大数据分析技术，实现多场景海量视频数据、大规模并行处理架构和智能视频处理算法三位一体的系统集成，其主要功能包括：</w:t>
      </w:r>
    </w:p>
    <w:p w14:paraId="0D288204" w14:textId="77777777" w:rsidR="00216C78" w:rsidRPr="008C4DA5" w:rsidRDefault="00216C78">
      <w:pPr>
        <w:pStyle w:val="aff"/>
        <w:numPr>
          <w:ilvl w:val="0"/>
          <w:numId w:val="9"/>
        </w:numPr>
        <w:spacing w:line="360" w:lineRule="exact"/>
        <w:ind w:firstLineChars="0"/>
        <w:rPr>
          <w:rFonts w:ascii="Times New Roman" w:hAnsi="Times New Roman"/>
          <w:color w:val="000000" w:themeColor="text1"/>
          <w:szCs w:val="20"/>
        </w:rPr>
      </w:pPr>
      <w:r w:rsidRPr="008C4DA5">
        <w:rPr>
          <w:rFonts w:ascii="Times New Roman" w:hAnsi="Times New Roman"/>
          <w:color w:val="000000" w:themeColor="text1"/>
          <w:szCs w:val="20"/>
        </w:rPr>
        <w:t>实现</w:t>
      </w:r>
      <w:r w:rsidRPr="008C4DA5">
        <w:rPr>
          <w:rFonts w:ascii="Times New Roman" w:hAnsi="Times New Roman" w:hint="eastAsia"/>
          <w:color w:val="000000" w:themeColor="text1"/>
          <w:szCs w:val="20"/>
        </w:rPr>
        <w:t>视觉监控</w:t>
      </w:r>
      <w:r w:rsidRPr="008C4DA5">
        <w:rPr>
          <w:rFonts w:ascii="Times New Roman" w:hAnsi="Times New Roman"/>
          <w:color w:val="000000" w:themeColor="text1"/>
          <w:szCs w:val="20"/>
        </w:rPr>
        <w:t>大数据环境下</w:t>
      </w:r>
      <w:r w:rsidRPr="008C4DA5">
        <w:rPr>
          <w:rFonts w:ascii="Times New Roman" w:hAnsi="Times New Roman" w:hint="eastAsia"/>
          <w:color w:val="000000" w:themeColor="text1"/>
          <w:szCs w:val="20"/>
        </w:rPr>
        <w:t>的海量数据</w:t>
      </w:r>
      <w:r w:rsidRPr="008C4DA5">
        <w:rPr>
          <w:rFonts w:ascii="Times New Roman" w:hAnsi="Times New Roman"/>
          <w:color w:val="000000" w:themeColor="text1"/>
          <w:szCs w:val="20"/>
        </w:rPr>
        <w:t>积累</w:t>
      </w:r>
      <w:r w:rsidRPr="008C4DA5">
        <w:rPr>
          <w:rFonts w:ascii="Times New Roman" w:hAnsi="Times New Roman" w:hint="eastAsia"/>
          <w:color w:val="000000" w:themeColor="text1"/>
          <w:szCs w:val="20"/>
        </w:rPr>
        <w:t>；</w:t>
      </w:r>
    </w:p>
    <w:p w14:paraId="661083B4" w14:textId="77777777" w:rsidR="00216C78" w:rsidRPr="008C4DA5" w:rsidRDefault="00216C78">
      <w:pPr>
        <w:pStyle w:val="aff"/>
        <w:numPr>
          <w:ilvl w:val="0"/>
          <w:numId w:val="9"/>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对</w:t>
      </w:r>
      <w:r w:rsidRPr="008C4DA5">
        <w:rPr>
          <w:rFonts w:ascii="Times New Roman" w:hAnsi="Times New Roman"/>
          <w:color w:val="000000" w:themeColor="text1"/>
          <w:szCs w:val="20"/>
        </w:rPr>
        <w:t>视觉</w:t>
      </w:r>
      <w:r w:rsidRPr="008C4DA5">
        <w:rPr>
          <w:rFonts w:ascii="Times New Roman" w:hAnsi="Times New Roman" w:hint="eastAsia"/>
          <w:color w:val="000000" w:themeColor="text1"/>
          <w:szCs w:val="20"/>
        </w:rPr>
        <w:t>感知技术的大规模算法</w:t>
      </w:r>
      <w:r w:rsidRPr="008C4DA5">
        <w:rPr>
          <w:rFonts w:ascii="Times New Roman" w:hAnsi="Times New Roman"/>
          <w:color w:val="000000" w:themeColor="text1"/>
          <w:szCs w:val="20"/>
        </w:rPr>
        <w:t>评估</w:t>
      </w:r>
      <w:r w:rsidRPr="008C4DA5">
        <w:rPr>
          <w:rFonts w:ascii="Times New Roman" w:hAnsi="Times New Roman" w:hint="eastAsia"/>
          <w:color w:val="000000" w:themeColor="text1"/>
          <w:szCs w:val="20"/>
        </w:rPr>
        <w:t>；</w:t>
      </w:r>
    </w:p>
    <w:p w14:paraId="22998FB2" w14:textId="77777777" w:rsidR="00216C78" w:rsidRPr="008C4DA5" w:rsidRDefault="00216C78">
      <w:pPr>
        <w:pStyle w:val="aff"/>
        <w:numPr>
          <w:ilvl w:val="0"/>
          <w:numId w:val="9"/>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基于海量视频的</w:t>
      </w:r>
      <w:r w:rsidRPr="008C4DA5">
        <w:rPr>
          <w:rFonts w:ascii="Times New Roman" w:hAnsi="Times New Roman"/>
          <w:color w:val="000000" w:themeColor="text1"/>
          <w:szCs w:val="20"/>
        </w:rPr>
        <w:t>大规模数据挖掘、</w:t>
      </w:r>
      <w:r w:rsidRPr="008C4DA5">
        <w:rPr>
          <w:rFonts w:ascii="Times New Roman" w:hAnsi="Times New Roman" w:hint="eastAsia"/>
          <w:color w:val="000000" w:themeColor="text1"/>
          <w:szCs w:val="20"/>
        </w:rPr>
        <w:t>视觉</w:t>
      </w:r>
      <w:r w:rsidRPr="008C4DA5">
        <w:rPr>
          <w:rFonts w:ascii="Times New Roman" w:hAnsi="Times New Roman"/>
          <w:color w:val="000000" w:themeColor="text1"/>
          <w:szCs w:val="20"/>
        </w:rPr>
        <w:t>感知元数据</w:t>
      </w:r>
      <w:r w:rsidRPr="008C4DA5">
        <w:rPr>
          <w:rFonts w:ascii="Times New Roman" w:hAnsi="Times New Roman" w:hint="eastAsia"/>
          <w:color w:val="000000" w:themeColor="text1"/>
          <w:szCs w:val="20"/>
        </w:rPr>
        <w:t>的</w:t>
      </w:r>
      <w:r w:rsidRPr="008C4DA5">
        <w:rPr>
          <w:rFonts w:ascii="Times New Roman" w:hAnsi="Times New Roman"/>
          <w:color w:val="000000" w:themeColor="text1"/>
          <w:szCs w:val="20"/>
        </w:rPr>
        <w:t>大规模检索</w:t>
      </w:r>
      <w:r w:rsidRPr="008C4DA5">
        <w:rPr>
          <w:rFonts w:ascii="Times New Roman" w:hAnsi="Times New Roman" w:hint="eastAsia"/>
          <w:color w:val="000000" w:themeColor="text1"/>
          <w:szCs w:val="20"/>
        </w:rPr>
        <w:t>；</w:t>
      </w:r>
    </w:p>
    <w:p w14:paraId="782A6A70" w14:textId="77777777" w:rsidR="00216C78" w:rsidRPr="008C4DA5" w:rsidRDefault="00216C78">
      <w:pPr>
        <w:pStyle w:val="aff"/>
        <w:numPr>
          <w:ilvl w:val="0"/>
          <w:numId w:val="9"/>
        </w:numPr>
        <w:spacing w:line="360" w:lineRule="exact"/>
        <w:ind w:firstLineChars="0"/>
        <w:rPr>
          <w:rFonts w:ascii="Times New Roman" w:hAnsi="Times New Roman"/>
          <w:color w:val="000000" w:themeColor="text1"/>
          <w:szCs w:val="20"/>
        </w:rPr>
      </w:pPr>
      <w:r w:rsidRPr="008C4DA5">
        <w:rPr>
          <w:rFonts w:ascii="Times New Roman" w:hAnsi="Times New Roman" w:hint="eastAsia"/>
          <w:color w:val="000000" w:themeColor="text1"/>
          <w:szCs w:val="20"/>
        </w:rPr>
        <w:t>以及对大规模</w:t>
      </w:r>
      <w:r w:rsidRPr="008C4DA5">
        <w:rPr>
          <w:rFonts w:ascii="Times New Roman" w:hAnsi="Times New Roman"/>
          <w:color w:val="000000" w:themeColor="text1"/>
          <w:szCs w:val="20"/>
        </w:rPr>
        <w:t>场景</w:t>
      </w:r>
      <w:r w:rsidRPr="008C4DA5">
        <w:rPr>
          <w:rFonts w:ascii="Times New Roman" w:hAnsi="Times New Roman" w:hint="eastAsia"/>
          <w:color w:val="000000" w:themeColor="text1"/>
          <w:szCs w:val="20"/>
        </w:rPr>
        <w:t>多领域</w:t>
      </w:r>
      <w:r w:rsidRPr="008C4DA5">
        <w:rPr>
          <w:rFonts w:ascii="Times New Roman" w:hAnsi="Times New Roman"/>
          <w:color w:val="000000" w:themeColor="text1"/>
          <w:szCs w:val="20"/>
        </w:rPr>
        <w:t>知识融会</w:t>
      </w:r>
      <w:r w:rsidRPr="008C4DA5">
        <w:rPr>
          <w:rFonts w:ascii="Times New Roman" w:hAnsi="Times New Roman" w:hint="eastAsia"/>
          <w:color w:val="000000" w:themeColor="text1"/>
          <w:szCs w:val="20"/>
        </w:rPr>
        <w:t>及信息多维</w:t>
      </w:r>
      <w:r w:rsidRPr="008C4DA5">
        <w:rPr>
          <w:rFonts w:ascii="Times New Roman" w:hAnsi="Times New Roman"/>
          <w:color w:val="000000" w:themeColor="text1"/>
          <w:szCs w:val="20"/>
        </w:rPr>
        <w:t>可视化。</w:t>
      </w:r>
    </w:p>
    <w:p w14:paraId="0E425588" w14:textId="77777777" w:rsidR="00216C78" w:rsidRPr="008C4DA5" w:rsidRDefault="00991732" w:rsidP="00C11B5E">
      <w:pPr>
        <w:spacing w:beforeLines="30" w:before="72" w:afterLines="30" w:after="72" w:line="360" w:lineRule="auto"/>
        <w:ind w:firstLineChars="200" w:firstLine="480"/>
        <w:jc w:val="center"/>
        <w:rPr>
          <w:noProof/>
          <w:color w:val="000000" w:themeColor="text1"/>
          <w:sz w:val="24"/>
        </w:rPr>
      </w:pPr>
      <w:r w:rsidRPr="008C4DA5">
        <w:rPr>
          <w:rFonts w:cs="宋体"/>
          <w:noProof/>
          <w:color w:val="000000" w:themeColor="text1"/>
          <w:kern w:val="0"/>
          <w:sz w:val="24"/>
          <w:szCs w:val="24"/>
        </w:rPr>
        <w:drawing>
          <wp:inline distT="0" distB="0" distL="0" distR="0" wp14:anchorId="0E6CED5B" wp14:editId="03DA7BAD">
            <wp:extent cx="4610100" cy="2762250"/>
            <wp:effectExtent l="0" t="0" r="0" b="0"/>
            <wp:docPr id="32"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10100" cy="2762250"/>
                    </a:xfrm>
                    <a:prstGeom prst="rect">
                      <a:avLst/>
                    </a:prstGeom>
                    <a:noFill/>
                    <a:ln>
                      <a:noFill/>
                    </a:ln>
                  </pic:spPr>
                </pic:pic>
              </a:graphicData>
            </a:graphic>
          </wp:inline>
        </w:drawing>
      </w:r>
    </w:p>
    <w:p w14:paraId="21D80C36" w14:textId="77777777" w:rsidR="00216C78" w:rsidRPr="008C4DA5" w:rsidRDefault="00216C78" w:rsidP="00C11B5E">
      <w:pPr>
        <w:spacing w:line="360" w:lineRule="exact"/>
        <w:jc w:val="center"/>
        <w:rPr>
          <w:color w:val="000000" w:themeColor="text1"/>
        </w:rPr>
      </w:pPr>
      <w:proofErr w:type="spellStart"/>
      <w:r w:rsidRPr="008C4DA5">
        <w:rPr>
          <w:rFonts w:hint="eastAsia"/>
          <w:color w:val="000000" w:themeColor="text1"/>
        </w:rPr>
        <w:t>iSEE</w:t>
      </w:r>
      <w:proofErr w:type="spellEnd"/>
      <w:r w:rsidRPr="008C4DA5">
        <w:rPr>
          <w:rFonts w:hint="eastAsia"/>
          <w:color w:val="000000" w:themeColor="text1"/>
        </w:rPr>
        <w:t>平台框图</w:t>
      </w:r>
    </w:p>
    <w:p w14:paraId="78594A3B" w14:textId="77777777" w:rsidR="00216C78" w:rsidRPr="008C4DA5" w:rsidRDefault="00216C78" w:rsidP="005E1A05">
      <w:pPr>
        <w:spacing w:line="360" w:lineRule="exact"/>
        <w:rPr>
          <w:color w:val="000000" w:themeColor="text1"/>
        </w:rPr>
      </w:pPr>
    </w:p>
    <w:p w14:paraId="1481B8BD" w14:textId="77777777" w:rsidR="00216C78" w:rsidRPr="008C4DA5" w:rsidRDefault="007464C9">
      <w:pPr>
        <w:numPr>
          <w:ilvl w:val="0"/>
          <w:numId w:val="8"/>
        </w:numPr>
        <w:rPr>
          <w:noProof/>
          <w:color w:val="000000" w:themeColor="text1"/>
          <w:sz w:val="24"/>
        </w:rPr>
      </w:pPr>
      <w:r w:rsidRPr="008C4DA5">
        <w:rPr>
          <w:color w:val="000000" w:themeColor="text1"/>
        </w:rPr>
        <w:br w:type="page"/>
      </w:r>
      <w:r w:rsidR="00216C78" w:rsidRPr="008C4DA5">
        <w:rPr>
          <w:color w:val="000000" w:themeColor="text1"/>
        </w:rPr>
        <w:lastRenderedPageBreak/>
        <w:t>远鉴</w:t>
      </w:r>
      <w:r w:rsidR="00216C78" w:rsidRPr="008C4DA5">
        <w:rPr>
          <w:color w:val="000000" w:themeColor="text1"/>
          <w:szCs w:val="21"/>
        </w:rPr>
        <w:t>（</w:t>
      </w:r>
      <w:r w:rsidR="00216C78" w:rsidRPr="008C4DA5">
        <w:rPr>
          <w:color w:val="000000" w:themeColor="text1"/>
          <w:szCs w:val="21"/>
        </w:rPr>
        <w:t>SIR- Smart Identity Recognition</w:t>
      </w:r>
      <w:r w:rsidR="00216C78" w:rsidRPr="008C4DA5">
        <w:rPr>
          <w:color w:val="000000" w:themeColor="text1"/>
          <w:szCs w:val="21"/>
        </w:rPr>
        <w:t>）</w:t>
      </w:r>
      <w:r w:rsidR="00216C78" w:rsidRPr="008C4DA5">
        <w:rPr>
          <w:rFonts w:hint="eastAsia"/>
          <w:color w:val="000000" w:themeColor="text1"/>
        </w:rPr>
        <w:t>科研平台</w:t>
      </w:r>
    </w:p>
    <w:p w14:paraId="4F98F583" w14:textId="77777777" w:rsidR="00216C78" w:rsidRPr="008C4DA5" w:rsidRDefault="00216C78" w:rsidP="005E1A05">
      <w:pPr>
        <w:widowControl/>
        <w:spacing w:line="360" w:lineRule="exact"/>
        <w:ind w:leftChars="171" w:left="359"/>
        <w:rPr>
          <w:color w:val="000000" w:themeColor="text1"/>
        </w:rPr>
      </w:pPr>
      <w:r w:rsidRPr="008C4DA5">
        <w:rPr>
          <w:color w:val="000000" w:themeColor="text1"/>
        </w:rPr>
        <w:t>远</w:t>
      </w:r>
      <w:proofErr w:type="gramStart"/>
      <w:r w:rsidRPr="008C4DA5">
        <w:rPr>
          <w:color w:val="000000" w:themeColor="text1"/>
        </w:rPr>
        <w:t>鉴</w:t>
      </w:r>
      <w:r w:rsidRPr="008C4DA5">
        <w:rPr>
          <w:rFonts w:hint="eastAsia"/>
          <w:color w:val="000000" w:themeColor="text1"/>
        </w:rPr>
        <w:t>科研</w:t>
      </w:r>
      <w:proofErr w:type="gramEnd"/>
      <w:r w:rsidRPr="008C4DA5">
        <w:rPr>
          <w:rFonts w:hint="eastAsia"/>
          <w:color w:val="000000" w:themeColor="text1"/>
        </w:rPr>
        <w:t>平台旨在通过光电成像技术、图像处理算法、模式识别理论的协同创新，提供用户体验良好的人机交互界面，获取复杂场景中多目标人员的高质量虹膜和人脸图像，并进行精确高效和安全防伪的个体身份识别。</w:t>
      </w:r>
      <w:r w:rsidRPr="008C4DA5">
        <w:rPr>
          <w:color w:val="000000" w:themeColor="text1"/>
        </w:rPr>
        <w:t>远</w:t>
      </w:r>
      <w:proofErr w:type="gramStart"/>
      <w:r w:rsidRPr="008C4DA5">
        <w:rPr>
          <w:color w:val="000000" w:themeColor="text1"/>
        </w:rPr>
        <w:t>鉴</w:t>
      </w:r>
      <w:r w:rsidRPr="008C4DA5">
        <w:rPr>
          <w:rFonts w:hint="eastAsia"/>
          <w:color w:val="000000" w:themeColor="text1"/>
        </w:rPr>
        <w:t>科研</w:t>
      </w:r>
      <w:proofErr w:type="gramEnd"/>
      <w:r w:rsidRPr="008C4DA5">
        <w:rPr>
          <w:rFonts w:hint="eastAsia"/>
          <w:color w:val="000000" w:themeColor="text1"/>
        </w:rPr>
        <w:t>平台主要包括三部分：一是自主研制的光机电一体化实验平台，用于研究复杂场景中多模态生物特征的最优计算成像模型；二是大规模多模态生物特征数据库，为生物特征识别算法研究、性能测评、标准制定提供数据基础；三是生物特征识别核心算法库，包括图像预处理、特征提取、特征选择、特征比对、活体检测、快速检索、安全加密等基础算法。</w:t>
      </w:r>
      <w:r w:rsidRPr="008C4DA5">
        <w:rPr>
          <w:color w:val="000000" w:themeColor="text1"/>
        </w:rPr>
        <w:t>远</w:t>
      </w:r>
      <w:proofErr w:type="gramStart"/>
      <w:r w:rsidRPr="008C4DA5">
        <w:rPr>
          <w:color w:val="000000" w:themeColor="text1"/>
        </w:rPr>
        <w:t>鉴</w:t>
      </w:r>
      <w:r w:rsidRPr="008C4DA5">
        <w:rPr>
          <w:rFonts w:hint="eastAsia"/>
          <w:color w:val="000000" w:themeColor="text1"/>
        </w:rPr>
        <w:t>科研</w:t>
      </w:r>
      <w:proofErr w:type="gramEnd"/>
      <w:r w:rsidRPr="008C4DA5">
        <w:rPr>
          <w:rFonts w:hint="eastAsia"/>
          <w:color w:val="000000" w:themeColor="text1"/>
        </w:rPr>
        <w:t>平台为复杂场景生物特征识别研究提供基础数据资源和理论方法验证平台，</w:t>
      </w:r>
      <w:r w:rsidRPr="008C4DA5">
        <w:rPr>
          <w:color w:val="000000" w:themeColor="text1"/>
        </w:rPr>
        <w:t>从生物特征视觉感知源头的创新推动</w:t>
      </w:r>
      <w:r w:rsidRPr="008C4DA5">
        <w:rPr>
          <w:rFonts w:hint="eastAsia"/>
          <w:color w:val="000000" w:themeColor="text1"/>
        </w:rPr>
        <w:t>国家和公共安全</w:t>
      </w:r>
      <w:r w:rsidRPr="008C4DA5">
        <w:rPr>
          <w:color w:val="000000" w:themeColor="text1"/>
        </w:rPr>
        <w:t>领域的科技进步和产业发展。</w:t>
      </w:r>
    </w:p>
    <w:p w14:paraId="3A0F8E0A" w14:textId="77777777" w:rsidR="00216C78" w:rsidRPr="008C4DA5" w:rsidRDefault="00991732" w:rsidP="001B707E">
      <w:pPr>
        <w:widowControl/>
        <w:jc w:val="center"/>
        <w:rPr>
          <w:rFonts w:cs="宋体"/>
          <w:color w:val="000000" w:themeColor="text1"/>
          <w:kern w:val="0"/>
          <w:sz w:val="24"/>
          <w:szCs w:val="24"/>
        </w:rPr>
      </w:pPr>
      <w:r w:rsidRPr="008C4DA5">
        <w:rPr>
          <w:rFonts w:cs="宋体"/>
          <w:noProof/>
          <w:color w:val="000000" w:themeColor="text1"/>
          <w:kern w:val="0"/>
          <w:sz w:val="24"/>
          <w:szCs w:val="24"/>
        </w:rPr>
        <w:drawing>
          <wp:inline distT="0" distB="0" distL="0" distR="0" wp14:anchorId="6FC7577D" wp14:editId="4D7446BA">
            <wp:extent cx="2962275" cy="2981325"/>
            <wp:effectExtent l="0" t="0" r="9525" b="9525"/>
            <wp:docPr id="33" name="图片 33" descr="}2EI1VGJPIPT8J~SW`ECU}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EI1VGJPIPT8J~SW`ECU}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962275" cy="2981325"/>
                    </a:xfrm>
                    <a:prstGeom prst="rect">
                      <a:avLst/>
                    </a:prstGeom>
                    <a:noFill/>
                    <a:ln>
                      <a:noFill/>
                    </a:ln>
                  </pic:spPr>
                </pic:pic>
              </a:graphicData>
            </a:graphic>
          </wp:inline>
        </w:drawing>
      </w:r>
    </w:p>
    <w:p w14:paraId="01C8DB3F" w14:textId="77777777" w:rsidR="00216C78" w:rsidRPr="008C4DA5" w:rsidRDefault="00216C78" w:rsidP="001B707E">
      <w:pPr>
        <w:spacing w:line="360" w:lineRule="exact"/>
        <w:jc w:val="center"/>
        <w:rPr>
          <w:color w:val="000000" w:themeColor="text1"/>
        </w:rPr>
      </w:pPr>
      <w:r w:rsidRPr="008C4DA5">
        <w:rPr>
          <w:color w:val="000000" w:themeColor="text1"/>
        </w:rPr>
        <w:t>远</w:t>
      </w:r>
      <w:proofErr w:type="gramStart"/>
      <w:r w:rsidRPr="008C4DA5">
        <w:rPr>
          <w:color w:val="000000" w:themeColor="text1"/>
        </w:rPr>
        <w:t>鉴</w:t>
      </w:r>
      <w:r w:rsidRPr="008C4DA5">
        <w:rPr>
          <w:rFonts w:hint="eastAsia"/>
          <w:color w:val="000000" w:themeColor="text1"/>
        </w:rPr>
        <w:t>科研</w:t>
      </w:r>
      <w:proofErr w:type="gramEnd"/>
      <w:r w:rsidRPr="008C4DA5">
        <w:rPr>
          <w:rFonts w:hint="eastAsia"/>
          <w:color w:val="000000" w:themeColor="text1"/>
        </w:rPr>
        <w:t>平台框图</w:t>
      </w:r>
    </w:p>
    <w:p w14:paraId="118FA98D" w14:textId="77777777" w:rsidR="00216C78" w:rsidRPr="008C4DA5" w:rsidRDefault="00216C78" w:rsidP="005E1A05">
      <w:pPr>
        <w:rPr>
          <w:color w:val="000000" w:themeColor="text1"/>
          <w:szCs w:val="22"/>
        </w:rPr>
      </w:pPr>
    </w:p>
    <w:p w14:paraId="4F683967" w14:textId="77777777" w:rsidR="00216C78" w:rsidRPr="008C4DA5" w:rsidRDefault="00181F11">
      <w:pPr>
        <w:numPr>
          <w:ilvl w:val="0"/>
          <w:numId w:val="8"/>
        </w:numPr>
        <w:rPr>
          <w:color w:val="000000" w:themeColor="text1"/>
          <w:szCs w:val="22"/>
        </w:rPr>
      </w:pPr>
      <w:r w:rsidRPr="008C4DA5">
        <w:rPr>
          <w:color w:val="000000" w:themeColor="text1"/>
          <w:szCs w:val="22"/>
        </w:rPr>
        <w:br w:type="page"/>
      </w:r>
      <w:proofErr w:type="gramStart"/>
      <w:r w:rsidR="00216C78" w:rsidRPr="008C4DA5">
        <w:rPr>
          <w:rFonts w:hint="eastAsia"/>
          <w:color w:val="000000" w:themeColor="text1"/>
          <w:szCs w:val="22"/>
        </w:rPr>
        <w:lastRenderedPageBreak/>
        <w:t>光场相机</w:t>
      </w:r>
      <w:proofErr w:type="gramEnd"/>
      <w:r w:rsidR="00216C78" w:rsidRPr="008C4DA5">
        <w:rPr>
          <w:rFonts w:hint="eastAsia"/>
          <w:color w:val="000000" w:themeColor="text1"/>
          <w:szCs w:val="22"/>
        </w:rPr>
        <w:t>设备</w:t>
      </w:r>
    </w:p>
    <w:p w14:paraId="6C6EF138" w14:textId="77777777" w:rsidR="00216C78" w:rsidRPr="008C4DA5" w:rsidRDefault="00216C78" w:rsidP="005E1A05">
      <w:pPr>
        <w:spacing w:line="360" w:lineRule="exact"/>
        <w:ind w:left="360"/>
        <w:rPr>
          <w:color w:val="000000" w:themeColor="text1"/>
        </w:rPr>
      </w:pPr>
      <w:proofErr w:type="spellStart"/>
      <w:r w:rsidRPr="008C4DA5">
        <w:rPr>
          <w:rFonts w:hint="eastAsia"/>
          <w:color w:val="000000" w:themeColor="text1"/>
        </w:rPr>
        <w:t>Raytrix</w:t>
      </w:r>
      <w:proofErr w:type="spellEnd"/>
      <w:r w:rsidRPr="008C4DA5">
        <w:rPr>
          <w:rFonts w:hint="eastAsia"/>
          <w:color w:val="000000" w:themeColor="text1"/>
        </w:rPr>
        <w:t>相机采用微透镜阵列形式获取光场，采用了具有多种焦距的微透镜依次排列，以用来获取更大的景深。中心现有两种</w:t>
      </w:r>
      <w:proofErr w:type="gramStart"/>
      <w:r w:rsidRPr="008C4DA5">
        <w:rPr>
          <w:rFonts w:hint="eastAsia"/>
          <w:color w:val="000000" w:themeColor="text1"/>
        </w:rPr>
        <w:t>型号光场相机</w:t>
      </w:r>
      <w:proofErr w:type="gramEnd"/>
      <w:r w:rsidRPr="008C4DA5">
        <w:rPr>
          <w:rFonts w:hint="eastAsia"/>
          <w:color w:val="000000" w:themeColor="text1"/>
        </w:rPr>
        <w:t>设备：</w:t>
      </w:r>
    </w:p>
    <w:p w14:paraId="7728D226" w14:textId="77777777" w:rsidR="00216C78" w:rsidRPr="008C4DA5" w:rsidRDefault="00216C78" w:rsidP="0093555C">
      <w:pPr>
        <w:spacing w:line="360" w:lineRule="exact"/>
        <w:ind w:leftChars="171" w:left="359"/>
        <w:rPr>
          <w:color w:val="000000" w:themeColor="text1"/>
        </w:rPr>
      </w:pPr>
      <w:r w:rsidRPr="008C4DA5">
        <w:rPr>
          <w:rFonts w:hint="eastAsia"/>
          <w:color w:val="000000" w:themeColor="text1"/>
        </w:rPr>
        <w:t>R5</w:t>
      </w:r>
      <w:r w:rsidRPr="008C4DA5">
        <w:rPr>
          <w:rFonts w:hint="eastAsia"/>
          <w:color w:val="000000" w:themeColor="text1"/>
        </w:rPr>
        <w:t>：传感器为分辨率为</w:t>
      </w:r>
      <w:r w:rsidRPr="008C4DA5">
        <w:rPr>
          <w:rFonts w:hint="eastAsia"/>
          <w:color w:val="000000" w:themeColor="text1"/>
        </w:rPr>
        <w:t>2048*2048</w:t>
      </w:r>
      <w:r w:rsidRPr="008C4DA5">
        <w:rPr>
          <w:rFonts w:hint="eastAsia"/>
          <w:color w:val="000000" w:themeColor="text1"/>
        </w:rPr>
        <w:t>大小的</w:t>
      </w:r>
      <w:r w:rsidRPr="008C4DA5">
        <w:rPr>
          <w:rFonts w:hint="eastAsia"/>
          <w:color w:val="000000" w:themeColor="text1"/>
        </w:rPr>
        <w:t>CMOS</w:t>
      </w:r>
      <w:r w:rsidRPr="008C4DA5">
        <w:rPr>
          <w:rFonts w:hint="eastAsia"/>
          <w:color w:val="000000" w:themeColor="text1"/>
        </w:rPr>
        <w:t>传感器，有效分辨率最高为</w:t>
      </w:r>
      <w:r w:rsidRPr="008C4DA5">
        <w:rPr>
          <w:rFonts w:hint="eastAsia"/>
          <w:color w:val="000000" w:themeColor="text1"/>
        </w:rPr>
        <w:t>100</w:t>
      </w:r>
      <w:proofErr w:type="gramStart"/>
      <w:r w:rsidRPr="008C4DA5">
        <w:rPr>
          <w:rFonts w:hint="eastAsia"/>
          <w:color w:val="000000" w:themeColor="text1"/>
        </w:rPr>
        <w:t>万像</w:t>
      </w:r>
      <w:proofErr w:type="gramEnd"/>
      <w:r w:rsidRPr="008C4DA5">
        <w:rPr>
          <w:rFonts w:hint="eastAsia"/>
          <w:color w:val="000000" w:themeColor="text1"/>
        </w:rPr>
        <w:t>素（</w:t>
      </w:r>
      <w:r w:rsidRPr="008C4DA5">
        <w:rPr>
          <w:rFonts w:hint="eastAsia"/>
          <w:color w:val="000000" w:themeColor="text1"/>
        </w:rPr>
        <w:t>25%</w:t>
      </w:r>
      <w:r w:rsidRPr="008C4DA5">
        <w:rPr>
          <w:rFonts w:hint="eastAsia"/>
          <w:color w:val="000000" w:themeColor="text1"/>
        </w:rPr>
        <w:t>），景深最大可扩展为</w:t>
      </w:r>
      <w:r w:rsidRPr="008C4DA5">
        <w:rPr>
          <w:rFonts w:hint="eastAsia"/>
          <w:color w:val="000000" w:themeColor="text1"/>
        </w:rPr>
        <w:t>6</w:t>
      </w:r>
      <w:r w:rsidRPr="008C4DA5">
        <w:rPr>
          <w:rFonts w:hint="eastAsia"/>
          <w:color w:val="000000" w:themeColor="text1"/>
        </w:rPr>
        <w:t>倍，设备借口为</w:t>
      </w:r>
      <w:r w:rsidRPr="008C4DA5">
        <w:rPr>
          <w:rFonts w:hint="eastAsia"/>
          <w:color w:val="000000" w:themeColor="text1"/>
        </w:rPr>
        <w:t>GigE</w:t>
      </w:r>
      <w:r w:rsidRPr="008C4DA5">
        <w:rPr>
          <w:rFonts w:hint="eastAsia"/>
          <w:color w:val="000000" w:themeColor="text1"/>
        </w:rPr>
        <w:t>，</w:t>
      </w:r>
      <w:proofErr w:type="gramStart"/>
      <w:r w:rsidRPr="008C4DA5">
        <w:rPr>
          <w:rFonts w:hint="eastAsia"/>
          <w:color w:val="000000" w:themeColor="text1"/>
        </w:rPr>
        <w:t>帧率为</w:t>
      </w:r>
      <w:proofErr w:type="gramEnd"/>
      <w:r w:rsidRPr="008C4DA5">
        <w:rPr>
          <w:rFonts w:hint="eastAsia"/>
          <w:color w:val="000000" w:themeColor="text1"/>
        </w:rPr>
        <w:t>每秒</w:t>
      </w:r>
      <w:r w:rsidRPr="008C4DA5">
        <w:rPr>
          <w:rFonts w:hint="eastAsia"/>
          <w:color w:val="000000" w:themeColor="text1"/>
        </w:rPr>
        <w:t>15</w:t>
      </w:r>
      <w:r w:rsidRPr="008C4DA5">
        <w:rPr>
          <w:rFonts w:hint="eastAsia"/>
          <w:color w:val="000000" w:themeColor="text1"/>
        </w:rPr>
        <w:t>帧，具有</w:t>
      </w:r>
      <w:r w:rsidRPr="008C4DA5">
        <w:rPr>
          <w:rFonts w:hint="eastAsia"/>
          <w:color w:val="000000" w:themeColor="text1"/>
        </w:rPr>
        <w:t>50</w:t>
      </w:r>
      <w:r w:rsidRPr="008C4DA5">
        <w:rPr>
          <w:rFonts w:hint="eastAsia"/>
          <w:color w:val="000000" w:themeColor="text1"/>
        </w:rPr>
        <w:t>层深度切片。</w:t>
      </w:r>
    </w:p>
    <w:p w14:paraId="7412EFB7" w14:textId="77777777" w:rsidR="00216C78" w:rsidRPr="008C4DA5" w:rsidRDefault="00216C78" w:rsidP="0093555C">
      <w:pPr>
        <w:spacing w:line="360" w:lineRule="exact"/>
        <w:ind w:leftChars="171" w:left="359"/>
        <w:rPr>
          <w:color w:val="000000" w:themeColor="text1"/>
        </w:rPr>
      </w:pPr>
      <w:r w:rsidRPr="008C4DA5">
        <w:rPr>
          <w:rFonts w:hint="eastAsia"/>
          <w:color w:val="000000" w:themeColor="text1"/>
        </w:rPr>
        <w:t>R25</w:t>
      </w:r>
      <w:r w:rsidRPr="008C4DA5">
        <w:rPr>
          <w:rFonts w:hint="eastAsia"/>
          <w:color w:val="000000" w:themeColor="text1"/>
        </w:rPr>
        <w:t>：传感器为分辨率为</w:t>
      </w:r>
      <w:r w:rsidRPr="008C4DA5">
        <w:rPr>
          <w:rFonts w:hint="eastAsia"/>
          <w:color w:val="000000" w:themeColor="text1"/>
        </w:rPr>
        <w:t>2500</w:t>
      </w:r>
      <w:proofErr w:type="gramStart"/>
      <w:r w:rsidRPr="008C4DA5">
        <w:rPr>
          <w:rFonts w:hint="eastAsia"/>
          <w:color w:val="000000" w:themeColor="text1"/>
        </w:rPr>
        <w:t>万像</w:t>
      </w:r>
      <w:proofErr w:type="gramEnd"/>
      <w:r w:rsidRPr="008C4DA5">
        <w:rPr>
          <w:rFonts w:hint="eastAsia"/>
          <w:color w:val="000000" w:themeColor="text1"/>
        </w:rPr>
        <w:t>元数目的</w:t>
      </w:r>
      <w:r w:rsidRPr="008C4DA5">
        <w:rPr>
          <w:rFonts w:hint="eastAsia"/>
          <w:color w:val="000000" w:themeColor="text1"/>
        </w:rPr>
        <w:t>CCD</w:t>
      </w:r>
      <w:r w:rsidRPr="008C4DA5">
        <w:rPr>
          <w:rFonts w:hint="eastAsia"/>
          <w:color w:val="000000" w:themeColor="text1"/>
        </w:rPr>
        <w:t>传感器，有效分辨率最高为</w:t>
      </w:r>
      <w:r w:rsidRPr="008C4DA5">
        <w:rPr>
          <w:rFonts w:hint="eastAsia"/>
          <w:color w:val="000000" w:themeColor="text1"/>
        </w:rPr>
        <w:t>500</w:t>
      </w:r>
      <w:proofErr w:type="gramStart"/>
      <w:r w:rsidRPr="008C4DA5">
        <w:rPr>
          <w:rFonts w:hint="eastAsia"/>
          <w:color w:val="000000" w:themeColor="text1"/>
        </w:rPr>
        <w:t>万像</w:t>
      </w:r>
      <w:proofErr w:type="gramEnd"/>
      <w:r w:rsidRPr="008C4DA5">
        <w:rPr>
          <w:rFonts w:hint="eastAsia"/>
          <w:color w:val="000000" w:themeColor="text1"/>
        </w:rPr>
        <w:t>素（</w:t>
      </w:r>
      <w:r w:rsidRPr="008C4DA5">
        <w:rPr>
          <w:rFonts w:hint="eastAsia"/>
          <w:color w:val="000000" w:themeColor="text1"/>
        </w:rPr>
        <w:t>25%</w:t>
      </w:r>
      <w:r w:rsidRPr="008C4DA5">
        <w:rPr>
          <w:rFonts w:hint="eastAsia"/>
          <w:color w:val="000000" w:themeColor="text1"/>
        </w:rPr>
        <w:t>），景深最大可扩展为</w:t>
      </w:r>
      <w:r w:rsidRPr="008C4DA5">
        <w:rPr>
          <w:rFonts w:hint="eastAsia"/>
          <w:color w:val="000000" w:themeColor="text1"/>
        </w:rPr>
        <w:t>6</w:t>
      </w:r>
      <w:r w:rsidRPr="008C4DA5">
        <w:rPr>
          <w:rFonts w:hint="eastAsia"/>
          <w:color w:val="000000" w:themeColor="text1"/>
        </w:rPr>
        <w:t>倍，</w:t>
      </w:r>
      <w:proofErr w:type="gramStart"/>
      <w:r w:rsidRPr="008C4DA5">
        <w:rPr>
          <w:rFonts w:hint="eastAsia"/>
          <w:color w:val="000000" w:themeColor="text1"/>
        </w:rPr>
        <w:t>最大帧率为</w:t>
      </w:r>
      <w:proofErr w:type="gramEnd"/>
      <w:r w:rsidRPr="008C4DA5">
        <w:rPr>
          <w:rFonts w:hint="eastAsia"/>
          <w:color w:val="000000" w:themeColor="text1"/>
        </w:rPr>
        <w:t>每秒</w:t>
      </w:r>
      <w:r w:rsidRPr="008C4DA5">
        <w:rPr>
          <w:rFonts w:hint="eastAsia"/>
          <w:color w:val="000000" w:themeColor="text1"/>
        </w:rPr>
        <w:t>25</w:t>
      </w:r>
      <w:r w:rsidRPr="008C4DA5">
        <w:rPr>
          <w:rFonts w:hint="eastAsia"/>
          <w:color w:val="000000" w:themeColor="text1"/>
        </w:rPr>
        <w:t>帧，接口为</w:t>
      </w:r>
      <w:r w:rsidRPr="008C4DA5">
        <w:rPr>
          <w:color w:val="000000" w:themeColor="text1"/>
        </w:rPr>
        <w:t>Camera-Link</w:t>
      </w:r>
      <w:r w:rsidRPr="008C4DA5">
        <w:rPr>
          <w:rFonts w:hint="eastAsia"/>
          <w:color w:val="000000" w:themeColor="text1"/>
        </w:rPr>
        <w:t>，具有</w:t>
      </w:r>
      <w:r w:rsidRPr="008C4DA5">
        <w:rPr>
          <w:rFonts w:hint="eastAsia"/>
          <w:color w:val="000000" w:themeColor="text1"/>
        </w:rPr>
        <w:t>100</w:t>
      </w:r>
      <w:r w:rsidRPr="008C4DA5">
        <w:rPr>
          <w:rFonts w:hint="eastAsia"/>
          <w:color w:val="000000" w:themeColor="text1"/>
        </w:rPr>
        <w:t>层深度切片。</w:t>
      </w:r>
    </w:p>
    <w:p w14:paraId="15833FB0" w14:textId="77777777" w:rsidR="00216C78" w:rsidRPr="008C4DA5" w:rsidRDefault="00216C78" w:rsidP="005E1A05">
      <w:pPr>
        <w:rPr>
          <w:color w:val="000000" w:themeColor="text1"/>
        </w:rPr>
      </w:pPr>
    </w:p>
    <w:p w14:paraId="672EEE52" w14:textId="77777777" w:rsidR="00216C78" w:rsidRPr="008C4DA5" w:rsidRDefault="00991732" w:rsidP="00DD276B">
      <w:pPr>
        <w:jc w:val="center"/>
        <w:rPr>
          <w:noProof/>
          <w:color w:val="000000" w:themeColor="text1"/>
        </w:rPr>
      </w:pPr>
      <w:r w:rsidRPr="008C4DA5">
        <w:rPr>
          <w:noProof/>
          <w:color w:val="000000" w:themeColor="text1"/>
        </w:rPr>
        <w:drawing>
          <wp:inline distT="0" distB="0" distL="0" distR="0" wp14:anchorId="00CA3234" wp14:editId="67F4A631">
            <wp:extent cx="2390775" cy="1409700"/>
            <wp:effectExtent l="0" t="0" r="9525" b="0"/>
            <wp:docPr id="3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390775" cy="1409700"/>
                    </a:xfrm>
                    <a:prstGeom prst="rect">
                      <a:avLst/>
                    </a:prstGeom>
                    <a:noFill/>
                    <a:ln>
                      <a:noFill/>
                    </a:ln>
                  </pic:spPr>
                </pic:pic>
              </a:graphicData>
            </a:graphic>
          </wp:inline>
        </w:drawing>
      </w:r>
      <w:r w:rsidR="00216C78" w:rsidRPr="008C4DA5">
        <w:rPr>
          <w:rFonts w:hint="eastAsia"/>
          <w:noProof/>
          <w:color w:val="000000" w:themeColor="text1"/>
        </w:rPr>
        <w:t xml:space="preserve">     </w:t>
      </w:r>
      <w:r w:rsidRPr="008C4DA5">
        <w:rPr>
          <w:noProof/>
          <w:color w:val="000000" w:themeColor="text1"/>
        </w:rPr>
        <w:drawing>
          <wp:inline distT="0" distB="0" distL="0" distR="0" wp14:anchorId="2F989393" wp14:editId="0B623151">
            <wp:extent cx="2390775" cy="1057275"/>
            <wp:effectExtent l="0" t="0" r="9525" b="9525"/>
            <wp:docPr id="3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390775" cy="1057275"/>
                    </a:xfrm>
                    <a:prstGeom prst="rect">
                      <a:avLst/>
                    </a:prstGeom>
                    <a:noFill/>
                    <a:ln>
                      <a:noFill/>
                    </a:ln>
                  </pic:spPr>
                </pic:pic>
              </a:graphicData>
            </a:graphic>
          </wp:inline>
        </w:drawing>
      </w:r>
    </w:p>
    <w:p w14:paraId="0E79A026" w14:textId="77777777" w:rsidR="00216C78" w:rsidRPr="008C4DA5" w:rsidRDefault="00216C78" w:rsidP="00DD276B">
      <w:pPr>
        <w:jc w:val="center"/>
        <w:rPr>
          <w:color w:val="000000" w:themeColor="text1"/>
        </w:rPr>
      </w:pPr>
    </w:p>
    <w:p w14:paraId="6B019BE8" w14:textId="77777777" w:rsidR="00216C78" w:rsidRPr="008C4DA5" w:rsidRDefault="00216C78" w:rsidP="00DD276B">
      <w:pPr>
        <w:jc w:val="center"/>
        <w:rPr>
          <w:color w:val="000000" w:themeColor="text1"/>
        </w:rPr>
      </w:pPr>
      <w:r w:rsidRPr="008C4DA5">
        <w:rPr>
          <w:rFonts w:hint="eastAsia"/>
          <w:color w:val="000000" w:themeColor="text1"/>
        </w:rPr>
        <w:t>R5                                         R25</w:t>
      </w:r>
    </w:p>
    <w:p w14:paraId="37C705C6" w14:textId="77777777" w:rsidR="00216C78" w:rsidRPr="008C4DA5" w:rsidRDefault="00216C78" w:rsidP="005E1A05">
      <w:pPr>
        <w:rPr>
          <w:color w:val="000000" w:themeColor="text1"/>
        </w:rPr>
      </w:pPr>
    </w:p>
    <w:p w14:paraId="69354562" w14:textId="77777777" w:rsidR="00216C78" w:rsidRPr="008C4DA5" w:rsidRDefault="00216C78">
      <w:pPr>
        <w:numPr>
          <w:ilvl w:val="0"/>
          <w:numId w:val="8"/>
        </w:numPr>
        <w:spacing w:line="360" w:lineRule="exact"/>
        <w:ind w:left="357"/>
        <w:rPr>
          <w:color w:val="000000" w:themeColor="text1"/>
          <w:szCs w:val="22"/>
        </w:rPr>
      </w:pPr>
      <w:r w:rsidRPr="008C4DA5">
        <w:rPr>
          <w:rFonts w:hint="eastAsia"/>
          <w:color w:val="000000" w:themeColor="text1"/>
          <w:szCs w:val="22"/>
        </w:rPr>
        <w:t>算法测评和数据存储平台</w:t>
      </w:r>
    </w:p>
    <w:p w14:paraId="3BB3B33E" w14:textId="77777777" w:rsidR="00C87E34" w:rsidRPr="008C4DA5" w:rsidRDefault="00216C78" w:rsidP="005E1A05">
      <w:pPr>
        <w:spacing w:line="360" w:lineRule="exact"/>
        <w:ind w:left="357"/>
        <w:rPr>
          <w:color w:val="000000" w:themeColor="text1"/>
          <w:szCs w:val="22"/>
        </w:rPr>
      </w:pPr>
      <w:r w:rsidRPr="008C4DA5">
        <w:rPr>
          <w:rFonts w:hint="eastAsia"/>
          <w:color w:val="000000" w:themeColor="text1"/>
          <w:szCs w:val="22"/>
        </w:rPr>
        <w:t>中心有</w:t>
      </w:r>
      <w:r w:rsidR="00282A32" w:rsidRPr="008C4DA5">
        <w:rPr>
          <w:color w:val="000000" w:themeColor="text1"/>
          <w:szCs w:val="22"/>
        </w:rPr>
        <w:t>5</w:t>
      </w:r>
      <w:r w:rsidRPr="008C4DA5">
        <w:rPr>
          <w:rFonts w:hint="eastAsia"/>
          <w:color w:val="000000" w:themeColor="text1"/>
          <w:szCs w:val="22"/>
        </w:rPr>
        <w:t>0</w:t>
      </w:r>
      <w:r w:rsidRPr="008C4DA5">
        <w:rPr>
          <w:rFonts w:hint="eastAsia"/>
          <w:color w:val="000000" w:themeColor="text1"/>
          <w:szCs w:val="22"/>
        </w:rPr>
        <w:t>余台服务器，主要用于科研算法的测试工作</w:t>
      </w:r>
      <w:r w:rsidR="00925934" w:rsidRPr="008C4DA5">
        <w:rPr>
          <w:rFonts w:hint="eastAsia"/>
          <w:color w:val="000000" w:themeColor="text1"/>
          <w:szCs w:val="22"/>
        </w:rPr>
        <w:t>；</w:t>
      </w:r>
      <w:r w:rsidRPr="008C4DA5">
        <w:rPr>
          <w:rFonts w:hint="eastAsia"/>
          <w:color w:val="000000" w:themeColor="text1"/>
          <w:szCs w:val="22"/>
        </w:rPr>
        <w:t>2</w:t>
      </w:r>
      <w:r w:rsidRPr="008C4DA5">
        <w:rPr>
          <w:rFonts w:hint="eastAsia"/>
          <w:color w:val="000000" w:themeColor="text1"/>
          <w:szCs w:val="22"/>
        </w:rPr>
        <w:t>台磁盘阵列，用于大规模多模态的生物特征数据存储、管理工作。</w:t>
      </w:r>
    </w:p>
    <w:p w14:paraId="77F027EA" w14:textId="77777777" w:rsidR="00794470" w:rsidRPr="008C4DA5" w:rsidRDefault="00794470" w:rsidP="005E1A05">
      <w:pPr>
        <w:spacing w:line="360" w:lineRule="exact"/>
        <w:ind w:left="357"/>
        <w:rPr>
          <w:color w:val="000000" w:themeColor="text1"/>
          <w:szCs w:val="22"/>
        </w:rPr>
      </w:pPr>
    </w:p>
    <w:p w14:paraId="53382668" w14:textId="77777777" w:rsidR="00794470" w:rsidRPr="008C4DA5" w:rsidRDefault="00794470" w:rsidP="00794470">
      <w:pPr>
        <w:ind w:left="357"/>
        <w:jc w:val="center"/>
        <w:rPr>
          <w:color w:val="000000" w:themeColor="text1"/>
          <w:szCs w:val="22"/>
        </w:rPr>
      </w:pPr>
    </w:p>
    <w:p w14:paraId="2C263AED" w14:textId="77777777" w:rsidR="00794470" w:rsidRPr="008C4DA5" w:rsidRDefault="00794470" w:rsidP="005E1A05">
      <w:pPr>
        <w:spacing w:line="360" w:lineRule="exact"/>
        <w:ind w:left="357"/>
        <w:rPr>
          <w:color w:val="000000" w:themeColor="text1"/>
          <w:szCs w:val="22"/>
        </w:rPr>
      </w:pPr>
    </w:p>
    <w:p w14:paraId="51AF5317" w14:textId="77777777" w:rsidR="00DC2602" w:rsidRPr="008C4DA5" w:rsidRDefault="00181F11" w:rsidP="00310822">
      <w:pPr>
        <w:pStyle w:val="2"/>
        <w:spacing w:line="240" w:lineRule="auto"/>
        <w:ind w:firstLineChars="100" w:firstLine="321"/>
        <w:rPr>
          <w:rFonts w:ascii="Times New Roman" w:eastAsia="宋体" w:hAnsi="Times New Roman"/>
          <w:color w:val="000000" w:themeColor="text1"/>
        </w:rPr>
      </w:pPr>
      <w:r w:rsidRPr="008C4DA5">
        <w:rPr>
          <w:rFonts w:ascii="Times New Roman" w:eastAsia="宋体" w:hAnsi="Times New Roman"/>
          <w:color w:val="000000" w:themeColor="text1"/>
        </w:rPr>
        <w:br w:type="page"/>
      </w:r>
      <w:bookmarkStart w:id="38" w:name="_Toc227225856"/>
      <w:r w:rsidR="00217D73" w:rsidRPr="008C4DA5">
        <w:rPr>
          <w:rFonts w:ascii="Times New Roman" w:eastAsia="宋体" w:hAnsi="Times New Roman" w:hint="eastAsia"/>
          <w:color w:val="000000" w:themeColor="text1"/>
        </w:rPr>
        <w:lastRenderedPageBreak/>
        <w:t>年度代表性研究成果</w:t>
      </w:r>
      <w:bookmarkEnd w:id="38"/>
    </w:p>
    <w:p w14:paraId="4CD5DD54" w14:textId="77777777" w:rsidR="00E83A56" w:rsidRPr="008C4DA5" w:rsidRDefault="00E83A56" w:rsidP="00E83A56">
      <w:pPr>
        <w:pStyle w:val="a0"/>
        <w:rPr>
          <w:color w:val="000000" w:themeColor="text1"/>
        </w:rPr>
      </w:pPr>
    </w:p>
    <w:p w14:paraId="6F31A8C2" w14:textId="77777777" w:rsidR="00862B50" w:rsidRPr="008C4DA5" w:rsidRDefault="00862B50" w:rsidP="00862B50">
      <w:pPr>
        <w:spacing w:afterLines="50" w:after="120" w:line="360" w:lineRule="exact"/>
        <w:jc w:val="center"/>
        <w:rPr>
          <w:rFonts w:cs="Tahoma"/>
          <w:b/>
          <w:color w:val="000000" w:themeColor="text1"/>
          <w:szCs w:val="21"/>
        </w:rPr>
      </w:pPr>
      <w:bookmarkStart w:id="39" w:name="_Hlk192664406"/>
      <w:r w:rsidRPr="008C4DA5">
        <w:rPr>
          <w:rFonts w:cs="Tahoma" w:hint="eastAsia"/>
          <w:b/>
          <w:color w:val="000000" w:themeColor="text1"/>
          <w:szCs w:val="21"/>
        </w:rPr>
        <w:t>概念校正器：动态擦除文本到图像扩散模型的概念</w:t>
      </w:r>
    </w:p>
    <w:p w14:paraId="5F24126F" w14:textId="77777777" w:rsidR="00862B50" w:rsidRPr="008C4DA5" w:rsidRDefault="00862B50" w:rsidP="00862B50">
      <w:pPr>
        <w:spacing w:line="360" w:lineRule="exact"/>
        <w:ind w:firstLine="424"/>
        <w:rPr>
          <w:rFonts w:cs="Tahoma"/>
          <w:color w:val="000000" w:themeColor="text1"/>
          <w:szCs w:val="21"/>
        </w:rPr>
      </w:pPr>
      <w:r w:rsidRPr="008C4DA5">
        <w:rPr>
          <w:rFonts w:cs="Tahoma" w:hint="eastAsia"/>
          <w:color w:val="000000" w:themeColor="text1"/>
          <w:szCs w:val="21"/>
        </w:rPr>
        <w:t>针对目前文本到图像的扩散模型会产生各种危害性内容（如性元素）的潜在风险问题，提出了一种新的无需训练的内容擦除方法“概念校正器”，通过直接在扩散模型的生成过程中检查并修正中间图像来擦除任何不想要的概念。不同于以往基于文本引导进行内容修正的方法，该方法利用扩散模型在中间时间</w:t>
      </w:r>
      <w:proofErr w:type="gramStart"/>
      <w:r w:rsidRPr="008C4DA5">
        <w:rPr>
          <w:rFonts w:cs="Tahoma" w:hint="eastAsia"/>
          <w:color w:val="000000" w:themeColor="text1"/>
          <w:szCs w:val="21"/>
        </w:rPr>
        <w:t>步预测</w:t>
      </w:r>
      <w:proofErr w:type="gramEnd"/>
      <w:r w:rsidRPr="008C4DA5">
        <w:rPr>
          <w:rFonts w:cs="Tahoma" w:hint="eastAsia"/>
          <w:color w:val="000000" w:themeColor="text1"/>
          <w:szCs w:val="21"/>
        </w:rPr>
        <w:t>最终图像的能力，通过“生成检查机制”识别图像中是否包含目标内容，并利用提出的“移除注意力”模块，将识别出的概念特征替换为指定内容（例如将“裸露”替换为“穿着衣物”），从而实现实时、精准的概念擦除。该方法无需修改模型参数，在多种概念类别上显著优于现有基线方法，实现了近乎完全擦除的效果，同时保持了良好的图像生成能力。相关成果已发表于</w:t>
      </w:r>
      <w:r w:rsidRPr="008C4DA5">
        <w:rPr>
          <w:rFonts w:cs="Tahoma" w:hint="eastAsia"/>
          <w:color w:val="000000" w:themeColor="text1"/>
          <w:szCs w:val="21"/>
        </w:rPr>
        <w:t>PRCV2025</w:t>
      </w:r>
      <w:r w:rsidRPr="008C4DA5">
        <w:rPr>
          <w:rFonts w:cs="Tahoma" w:hint="eastAsia"/>
          <w:color w:val="000000" w:themeColor="text1"/>
          <w:szCs w:val="21"/>
        </w:rPr>
        <w:t>，并获得</w:t>
      </w:r>
      <w:r w:rsidRPr="008C4DA5">
        <w:rPr>
          <w:rFonts w:cs="Tahoma" w:hint="eastAsia"/>
          <w:color w:val="000000" w:themeColor="text1"/>
          <w:szCs w:val="21"/>
        </w:rPr>
        <w:t>PRCV2025</w:t>
      </w:r>
      <w:r w:rsidRPr="008C4DA5">
        <w:rPr>
          <w:rFonts w:cs="Tahoma" w:hint="eastAsia"/>
          <w:color w:val="000000" w:themeColor="text1"/>
          <w:szCs w:val="21"/>
        </w:rPr>
        <w:t>最佳论文奖和</w:t>
      </w:r>
      <w:r w:rsidRPr="008C4DA5">
        <w:rPr>
          <w:rFonts w:cs="Tahoma" w:hint="eastAsia"/>
          <w:color w:val="000000" w:themeColor="text1"/>
          <w:szCs w:val="21"/>
        </w:rPr>
        <w:t>CCF</w:t>
      </w:r>
      <w:r w:rsidRPr="008C4DA5">
        <w:rPr>
          <w:rFonts w:cs="Tahoma" w:hint="eastAsia"/>
          <w:color w:val="000000" w:themeColor="text1"/>
          <w:szCs w:val="21"/>
        </w:rPr>
        <w:t>杰出论文奖。</w:t>
      </w:r>
    </w:p>
    <w:bookmarkEnd w:id="39"/>
    <w:p w14:paraId="7ADFBCC9" w14:textId="77777777" w:rsidR="00862B50" w:rsidRPr="008C4DA5" w:rsidRDefault="00862B50" w:rsidP="00862B50">
      <w:pPr>
        <w:pStyle w:val="a0"/>
        <w:rPr>
          <w:color w:val="000000" w:themeColor="text1"/>
        </w:rPr>
      </w:pPr>
    </w:p>
    <w:p w14:paraId="14AEFAF8" w14:textId="77777777" w:rsidR="00A92375" w:rsidRPr="008C4DA5" w:rsidRDefault="00A92375" w:rsidP="00A92375">
      <w:pPr>
        <w:spacing w:line="360" w:lineRule="exact"/>
        <w:jc w:val="center"/>
        <w:rPr>
          <w:rFonts w:cs="Tahoma"/>
          <w:b/>
          <w:color w:val="000000" w:themeColor="text1"/>
          <w:szCs w:val="21"/>
        </w:rPr>
      </w:pPr>
      <w:r w:rsidRPr="008C4DA5">
        <w:rPr>
          <w:rFonts w:cs="Tahoma" w:hint="eastAsia"/>
          <w:b/>
          <w:color w:val="000000" w:themeColor="text1"/>
          <w:szCs w:val="21"/>
        </w:rPr>
        <w:t>通过表征工程引导视觉</w:t>
      </w:r>
      <w:r w:rsidRPr="008C4DA5">
        <w:rPr>
          <w:rFonts w:cs="Tahoma" w:hint="eastAsia"/>
          <w:b/>
          <w:color w:val="000000" w:themeColor="text1"/>
          <w:szCs w:val="21"/>
        </w:rPr>
        <w:t>-</w:t>
      </w:r>
      <w:r w:rsidRPr="008C4DA5">
        <w:rPr>
          <w:rFonts w:cs="Tahoma" w:hint="eastAsia"/>
          <w:b/>
          <w:color w:val="000000" w:themeColor="text1"/>
          <w:szCs w:val="21"/>
        </w:rPr>
        <w:t>语言大模型幻觉生成</w:t>
      </w:r>
    </w:p>
    <w:p w14:paraId="48C25EA1" w14:textId="17DEB8DD" w:rsidR="00862B50" w:rsidRPr="008C4DA5" w:rsidRDefault="00A92375" w:rsidP="00A92375">
      <w:pPr>
        <w:pStyle w:val="a0"/>
        <w:spacing w:line="360" w:lineRule="exact"/>
        <w:rPr>
          <w:color w:val="000000" w:themeColor="text1"/>
        </w:rPr>
      </w:pPr>
      <w:r w:rsidRPr="008C4DA5">
        <w:rPr>
          <w:rFonts w:hint="eastAsia"/>
          <w:color w:val="000000" w:themeColor="text1"/>
        </w:rPr>
        <w:t>大型视觉</w:t>
      </w:r>
      <w:r w:rsidRPr="008C4DA5">
        <w:rPr>
          <w:rFonts w:hint="eastAsia"/>
          <w:color w:val="000000" w:themeColor="text1"/>
        </w:rPr>
        <w:t>-</w:t>
      </w:r>
      <w:r w:rsidRPr="008C4DA5">
        <w:rPr>
          <w:rFonts w:hint="eastAsia"/>
          <w:color w:val="000000" w:themeColor="text1"/>
        </w:rPr>
        <w:t>语言模型（</w:t>
      </w:r>
      <w:r w:rsidRPr="008C4DA5">
        <w:rPr>
          <w:rFonts w:hint="eastAsia"/>
          <w:color w:val="000000" w:themeColor="text1"/>
        </w:rPr>
        <w:t>LVLMs</w:t>
      </w:r>
      <w:r w:rsidRPr="008C4DA5">
        <w:rPr>
          <w:rFonts w:hint="eastAsia"/>
          <w:color w:val="000000" w:themeColor="text1"/>
        </w:rPr>
        <w:t>）在多模态理解和生成任务中表现出色，但在生成过程中仍容易产生与视觉内容不一致或不真实的“幻觉”输出，严重影响模型的可靠性和</w:t>
      </w:r>
      <w:proofErr w:type="gramStart"/>
      <w:r w:rsidRPr="008C4DA5">
        <w:rPr>
          <w:rFonts w:hint="eastAsia"/>
          <w:color w:val="000000" w:themeColor="text1"/>
        </w:rPr>
        <w:t>可</w:t>
      </w:r>
      <w:proofErr w:type="gramEnd"/>
      <w:r w:rsidRPr="008C4DA5">
        <w:rPr>
          <w:rFonts w:hint="eastAsia"/>
          <w:color w:val="000000" w:themeColor="text1"/>
        </w:rPr>
        <w:t>解释性。针对这一问题，本研究提出了一种基于表征工程的幻觉引导方法（</w:t>
      </w:r>
      <w:r w:rsidRPr="008C4DA5">
        <w:rPr>
          <w:rFonts w:hint="eastAsia"/>
          <w:color w:val="000000" w:themeColor="text1"/>
        </w:rPr>
        <w:t>SHARP</w:t>
      </w:r>
      <w:r w:rsidRPr="008C4DA5">
        <w:rPr>
          <w:rFonts w:hint="eastAsia"/>
          <w:color w:val="000000" w:themeColor="text1"/>
        </w:rPr>
        <w:t>：</w:t>
      </w:r>
      <w:r w:rsidRPr="008C4DA5">
        <w:rPr>
          <w:rFonts w:hint="eastAsia"/>
          <w:color w:val="000000" w:themeColor="text1"/>
        </w:rPr>
        <w:t xml:space="preserve">Steering </w:t>
      </w:r>
      <w:proofErr w:type="spellStart"/>
      <w:r w:rsidRPr="008C4DA5">
        <w:rPr>
          <w:rFonts w:hint="eastAsia"/>
          <w:color w:val="000000" w:themeColor="text1"/>
        </w:rPr>
        <w:t>HAllucination</w:t>
      </w:r>
      <w:proofErr w:type="spellEnd"/>
      <w:r w:rsidRPr="008C4DA5">
        <w:rPr>
          <w:rFonts w:hint="eastAsia"/>
          <w:color w:val="000000" w:themeColor="text1"/>
        </w:rPr>
        <w:t xml:space="preserve"> via </w:t>
      </w:r>
      <w:proofErr w:type="spellStart"/>
      <w:r w:rsidRPr="008C4DA5">
        <w:rPr>
          <w:rFonts w:hint="eastAsia"/>
          <w:color w:val="000000" w:themeColor="text1"/>
        </w:rPr>
        <w:t>RePresentation</w:t>
      </w:r>
      <w:proofErr w:type="spellEnd"/>
      <w:r w:rsidRPr="008C4DA5">
        <w:rPr>
          <w:rFonts w:hint="eastAsia"/>
          <w:color w:val="000000" w:themeColor="text1"/>
        </w:rPr>
        <w:t xml:space="preserve"> Engineering</w:t>
      </w:r>
      <w:r w:rsidRPr="008C4DA5">
        <w:rPr>
          <w:rFonts w:hint="eastAsia"/>
          <w:color w:val="000000" w:themeColor="text1"/>
        </w:rPr>
        <w:t>）框架，从模型内部表征入手，通过分析幻觉在隐藏层激活中的特征模式，设计了一套动态调控机制以抑制幻觉生成。具体来说，</w:t>
      </w:r>
      <w:r w:rsidRPr="008C4DA5">
        <w:rPr>
          <w:rFonts w:hint="eastAsia"/>
          <w:color w:val="000000" w:themeColor="text1"/>
        </w:rPr>
        <w:t xml:space="preserve">SHARP </w:t>
      </w:r>
      <w:r w:rsidRPr="008C4DA5">
        <w:rPr>
          <w:rFonts w:hint="eastAsia"/>
          <w:color w:val="000000" w:themeColor="text1"/>
        </w:rPr>
        <w:t>首先识别导致语言先验偏置和视觉</w:t>
      </w:r>
      <w:r w:rsidRPr="008C4DA5">
        <w:rPr>
          <w:rFonts w:hint="eastAsia"/>
          <w:color w:val="000000" w:themeColor="text1"/>
        </w:rPr>
        <w:t>-</w:t>
      </w:r>
      <w:r w:rsidRPr="008C4DA5">
        <w:rPr>
          <w:rFonts w:hint="eastAsia"/>
          <w:color w:val="000000" w:themeColor="text1"/>
        </w:rPr>
        <w:t>语言冲突的功能性表示，然后在推理阶段对关键内部激活进行调整，引导模型生成与视觉信息一致的内容。同时，框架保持了模型在正常多模态理解和生成任务中的性能，不引入额外的训练数据或复杂的模型结构修改。实验在多个公开视觉</w:t>
      </w:r>
      <w:r w:rsidRPr="008C4DA5">
        <w:rPr>
          <w:rFonts w:hint="eastAsia"/>
          <w:color w:val="000000" w:themeColor="text1"/>
        </w:rPr>
        <w:t>-</w:t>
      </w:r>
      <w:r w:rsidRPr="008C4DA5">
        <w:rPr>
          <w:rFonts w:hint="eastAsia"/>
          <w:color w:val="000000" w:themeColor="text1"/>
        </w:rPr>
        <w:t>语言数据集上进行评估，结果显示</w:t>
      </w:r>
      <w:r w:rsidRPr="008C4DA5">
        <w:rPr>
          <w:rFonts w:hint="eastAsia"/>
          <w:color w:val="000000" w:themeColor="text1"/>
        </w:rPr>
        <w:t xml:space="preserve"> SHARP </w:t>
      </w:r>
      <w:r w:rsidRPr="008C4DA5">
        <w:rPr>
          <w:rFonts w:hint="eastAsia"/>
          <w:color w:val="000000" w:themeColor="text1"/>
        </w:rPr>
        <w:t>能显著减少幻觉输出，提高模型生成的准确性和可靠性，相较于现有方法具有明显优势。该工作发表于</w:t>
      </w:r>
      <w:r w:rsidRPr="008C4DA5">
        <w:rPr>
          <w:rFonts w:hint="eastAsia"/>
          <w:color w:val="000000" w:themeColor="text1"/>
        </w:rPr>
        <w:t xml:space="preserve"> 2025 </w:t>
      </w:r>
      <w:r w:rsidRPr="008C4DA5">
        <w:rPr>
          <w:rFonts w:hint="eastAsia"/>
          <w:color w:val="000000" w:themeColor="text1"/>
        </w:rPr>
        <w:t>年</w:t>
      </w:r>
      <w:r w:rsidRPr="008C4DA5">
        <w:rPr>
          <w:rFonts w:hint="eastAsia"/>
          <w:color w:val="000000" w:themeColor="text1"/>
        </w:rPr>
        <w:t xml:space="preserve"> EMNLP </w:t>
      </w:r>
      <w:r w:rsidRPr="008C4DA5">
        <w:rPr>
          <w:rFonts w:hint="eastAsia"/>
          <w:color w:val="000000" w:themeColor="text1"/>
        </w:rPr>
        <w:t>会议。</w:t>
      </w:r>
    </w:p>
    <w:p w14:paraId="1F33F976" w14:textId="77777777" w:rsidR="00C06703" w:rsidRPr="008C4DA5" w:rsidRDefault="00C06703" w:rsidP="00A92375">
      <w:pPr>
        <w:pStyle w:val="a0"/>
        <w:spacing w:line="360" w:lineRule="exact"/>
        <w:rPr>
          <w:color w:val="000000" w:themeColor="text1"/>
        </w:rPr>
      </w:pPr>
    </w:p>
    <w:p w14:paraId="24753478" w14:textId="77777777" w:rsidR="00C06703" w:rsidRPr="008C4DA5" w:rsidRDefault="00C06703" w:rsidP="00C06703">
      <w:pPr>
        <w:pStyle w:val="affa"/>
        <w:ind w:firstLine="482"/>
        <w:jc w:val="center"/>
        <w:rPr>
          <w:b/>
          <w:bCs/>
          <w:color w:val="000000" w:themeColor="text1"/>
          <w:sz w:val="24"/>
        </w:rPr>
      </w:pPr>
      <w:proofErr w:type="spellStart"/>
      <w:r w:rsidRPr="008C4DA5">
        <w:rPr>
          <w:rFonts w:hint="eastAsia"/>
          <w:b/>
          <w:color w:val="000000" w:themeColor="text1"/>
          <w:sz w:val="24"/>
        </w:rPr>
        <w:t>FreeVS</w:t>
      </w:r>
      <w:proofErr w:type="spellEnd"/>
      <w:r w:rsidRPr="008C4DA5">
        <w:rPr>
          <w:rFonts w:hint="eastAsia"/>
          <w:b/>
          <w:color w:val="000000" w:themeColor="text1"/>
          <w:sz w:val="24"/>
        </w:rPr>
        <w:t>：</w:t>
      </w:r>
      <w:r w:rsidRPr="008C4DA5">
        <w:rPr>
          <w:rFonts w:hint="eastAsia"/>
          <w:b/>
          <w:bCs/>
          <w:color w:val="000000" w:themeColor="text1"/>
          <w:sz w:val="24"/>
        </w:rPr>
        <w:t>自由驾驶轨迹上的生成式视图合成</w:t>
      </w:r>
    </w:p>
    <w:p w14:paraId="3F6AA7AD" w14:textId="77777777" w:rsidR="00C06703" w:rsidRPr="008C4DA5" w:rsidRDefault="00C06703" w:rsidP="00C06703">
      <w:pPr>
        <w:pStyle w:val="affa"/>
        <w:ind w:firstLine="420"/>
        <w:rPr>
          <w:color w:val="000000" w:themeColor="text1"/>
        </w:rPr>
      </w:pPr>
      <w:r w:rsidRPr="008C4DA5">
        <w:rPr>
          <w:rFonts w:hint="eastAsia"/>
          <w:color w:val="000000" w:themeColor="text1"/>
        </w:rPr>
        <w:t>现有的基于重建的驾驶场景新视图合成方法主要聚焦于沿自</w:t>
      </w:r>
      <w:proofErr w:type="gramStart"/>
      <w:r w:rsidRPr="008C4DA5">
        <w:rPr>
          <w:rFonts w:hint="eastAsia"/>
          <w:color w:val="000000" w:themeColor="text1"/>
        </w:rPr>
        <w:t>车记录</w:t>
      </w:r>
      <w:proofErr w:type="gramEnd"/>
      <w:r w:rsidRPr="008C4DA5">
        <w:rPr>
          <w:rFonts w:hint="eastAsia"/>
          <w:color w:val="000000" w:themeColor="text1"/>
        </w:rPr>
        <w:t>轨迹的摄像头视图合成。然而，一旦视点偏离记录轨迹，由于相应的摄像头射线未在训练阶段覆盖，这些方法的渲染性能会显著下降。为此，本文提出</w:t>
      </w:r>
      <w:proofErr w:type="spellStart"/>
      <w:r w:rsidRPr="008C4DA5">
        <w:rPr>
          <w:rFonts w:hint="eastAsia"/>
          <w:color w:val="000000" w:themeColor="text1"/>
        </w:rPr>
        <w:t>FreeVS</w:t>
      </w:r>
      <w:proofErr w:type="spellEnd"/>
      <w:r w:rsidRPr="008C4DA5">
        <w:rPr>
          <w:rFonts w:hint="eastAsia"/>
          <w:color w:val="000000" w:themeColor="text1"/>
        </w:rPr>
        <w:t>，一种全新的生成式方法，旨在真实驾驶场景中沿任意自由轨迹合成摄像头视图。为确保生成结果在三维空间上与真实场景保持一致且视点精确，该方法引入了一种基于视图先验的伪图像表示以调控生成过程；通过在伪图像上执行视点转换仿真，模拟了多方向的摄像头移动。训练完成后，</w:t>
      </w:r>
      <w:proofErr w:type="spellStart"/>
      <w:r w:rsidRPr="008C4DA5">
        <w:rPr>
          <w:rFonts w:hint="eastAsia"/>
          <w:color w:val="000000" w:themeColor="text1"/>
        </w:rPr>
        <w:t>FreeVS</w:t>
      </w:r>
      <w:proofErr w:type="spellEnd"/>
      <w:r w:rsidRPr="008C4DA5">
        <w:rPr>
          <w:rFonts w:hint="eastAsia"/>
          <w:color w:val="000000" w:themeColor="text1"/>
        </w:rPr>
        <w:t>可直接应用于各类验证序列，无需额外的重建步骤，即可在新轨迹上高效合成视图。此外，研究还构建了两个面向驾驶场景的新挑战基准——新摄像头合成与新轨迹合成，以突显视点生成的自由度。由于新轨迹上缺乏真实图像作为参考，进一步提出了基于生成图像与三维感知模型一致性的评估指标。在</w:t>
      </w:r>
      <w:r w:rsidRPr="008C4DA5">
        <w:rPr>
          <w:rFonts w:hint="eastAsia"/>
          <w:color w:val="000000" w:themeColor="text1"/>
        </w:rPr>
        <w:t>Waymo Open Dataset</w:t>
      </w:r>
      <w:r w:rsidRPr="008C4DA5">
        <w:rPr>
          <w:rFonts w:hint="eastAsia"/>
          <w:color w:val="000000" w:themeColor="text1"/>
        </w:rPr>
        <w:t>上的实验结果表明，</w:t>
      </w:r>
      <w:proofErr w:type="spellStart"/>
      <w:r w:rsidRPr="008C4DA5">
        <w:rPr>
          <w:rFonts w:hint="eastAsia"/>
          <w:color w:val="000000" w:themeColor="text1"/>
        </w:rPr>
        <w:t>FreeVS</w:t>
      </w:r>
      <w:proofErr w:type="spellEnd"/>
      <w:r w:rsidRPr="008C4DA5">
        <w:rPr>
          <w:rFonts w:hint="eastAsia"/>
          <w:color w:val="000000" w:themeColor="text1"/>
        </w:rPr>
        <w:t>在记录轨迹及新轨迹上的图像合成性能均表现出色。</w:t>
      </w:r>
    </w:p>
    <w:p w14:paraId="79AF67A5" w14:textId="1CC58CC5" w:rsidR="00C06703" w:rsidRPr="008C4DA5" w:rsidRDefault="00C06703" w:rsidP="00C06703">
      <w:pPr>
        <w:pStyle w:val="affa"/>
        <w:ind w:firstLineChars="0" w:firstLine="0"/>
        <w:jc w:val="center"/>
        <w:rPr>
          <w:noProof/>
          <w:color w:val="000000" w:themeColor="text1"/>
        </w:rPr>
      </w:pPr>
      <w:r w:rsidRPr="008C4DA5">
        <w:rPr>
          <w:noProof/>
          <w:color w:val="000000" w:themeColor="text1"/>
        </w:rPr>
        <w:lastRenderedPageBreak/>
        <w:drawing>
          <wp:inline distT="0" distB="0" distL="0" distR="0" wp14:anchorId="5CA44197" wp14:editId="63F72EA6">
            <wp:extent cx="5998210" cy="2126615"/>
            <wp:effectExtent l="0" t="0" r="2540" b="6985"/>
            <wp:docPr id="173673598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98210" cy="2126615"/>
                    </a:xfrm>
                    <a:prstGeom prst="rect">
                      <a:avLst/>
                    </a:prstGeom>
                    <a:noFill/>
                    <a:ln>
                      <a:noFill/>
                    </a:ln>
                  </pic:spPr>
                </pic:pic>
              </a:graphicData>
            </a:graphic>
          </wp:inline>
        </w:drawing>
      </w:r>
    </w:p>
    <w:p w14:paraId="59280FF0" w14:textId="77777777" w:rsidR="00C06703" w:rsidRPr="008C4DA5" w:rsidRDefault="00C06703" w:rsidP="00C06703">
      <w:pPr>
        <w:pStyle w:val="affa"/>
        <w:ind w:firstLineChars="95" w:firstLine="199"/>
        <w:rPr>
          <w:color w:val="000000" w:themeColor="text1"/>
        </w:rPr>
      </w:pPr>
    </w:p>
    <w:p w14:paraId="21FC06F9" w14:textId="45DFA6DA" w:rsidR="00C06703" w:rsidRPr="008C4DA5" w:rsidRDefault="00C06703" w:rsidP="00C06703">
      <w:pPr>
        <w:pStyle w:val="a0"/>
        <w:spacing w:line="360" w:lineRule="exact"/>
        <w:jc w:val="center"/>
        <w:rPr>
          <w:color w:val="000000" w:themeColor="text1"/>
        </w:rPr>
      </w:pPr>
      <w:proofErr w:type="spellStart"/>
      <w:r w:rsidRPr="008C4DA5">
        <w:rPr>
          <w:rFonts w:hint="eastAsia"/>
          <w:color w:val="000000" w:themeColor="text1"/>
        </w:rPr>
        <w:t>FeeeVS</w:t>
      </w:r>
      <w:proofErr w:type="spellEnd"/>
      <w:r w:rsidRPr="008C4DA5">
        <w:rPr>
          <w:rFonts w:hint="eastAsia"/>
          <w:color w:val="000000" w:themeColor="text1"/>
        </w:rPr>
        <w:t>的总体架构</w:t>
      </w:r>
    </w:p>
    <w:p w14:paraId="3BA8A73A" w14:textId="77777777" w:rsidR="00C06703" w:rsidRPr="008C4DA5" w:rsidRDefault="00C06703" w:rsidP="00C06703">
      <w:pPr>
        <w:pStyle w:val="a0"/>
        <w:spacing w:line="360" w:lineRule="exact"/>
        <w:jc w:val="center"/>
        <w:rPr>
          <w:color w:val="000000" w:themeColor="text1"/>
        </w:rPr>
      </w:pPr>
    </w:p>
    <w:p w14:paraId="73B4AFEA" w14:textId="77777777" w:rsidR="00C06703" w:rsidRPr="008C4DA5" w:rsidRDefault="00C06703" w:rsidP="00C06703">
      <w:pPr>
        <w:pStyle w:val="a0"/>
        <w:spacing w:line="360" w:lineRule="exact"/>
        <w:jc w:val="center"/>
        <w:rPr>
          <w:color w:val="000000" w:themeColor="text1"/>
        </w:rPr>
      </w:pPr>
    </w:p>
    <w:p w14:paraId="45BA58DD" w14:textId="77777777" w:rsidR="004F744F" w:rsidRPr="008C4DA5" w:rsidRDefault="004F744F" w:rsidP="004F744F">
      <w:pPr>
        <w:spacing w:after="160" w:line="276" w:lineRule="auto"/>
        <w:jc w:val="center"/>
        <w:rPr>
          <w:b/>
          <w:bCs/>
          <w:color w:val="000000" w:themeColor="text1"/>
          <w:sz w:val="22"/>
          <w:szCs w:val="24"/>
          <w:lang w:bidi="ar"/>
        </w:rPr>
      </w:pPr>
      <w:r w:rsidRPr="008C4DA5">
        <w:rPr>
          <w:rFonts w:hint="eastAsia"/>
          <w:b/>
          <w:bCs/>
          <w:color w:val="000000" w:themeColor="text1"/>
          <w:sz w:val="22"/>
          <w:szCs w:val="24"/>
          <w:lang w:bidi="ar"/>
        </w:rPr>
        <w:t>生物特征识别安全防御</w:t>
      </w:r>
    </w:p>
    <w:p w14:paraId="18EFE75C" w14:textId="77777777" w:rsidR="004F744F" w:rsidRPr="008C4DA5" w:rsidRDefault="004F744F" w:rsidP="004F744F">
      <w:pPr>
        <w:spacing w:after="160" w:line="360" w:lineRule="exact"/>
        <w:ind w:firstLineChars="200" w:firstLine="420"/>
        <w:rPr>
          <w:rFonts w:cs="Tahoma"/>
          <w:color w:val="000000" w:themeColor="text1"/>
          <w:szCs w:val="21"/>
        </w:rPr>
      </w:pPr>
      <w:r w:rsidRPr="008C4DA5">
        <w:rPr>
          <w:rFonts w:cs="Tahoma"/>
          <w:color w:val="000000" w:themeColor="text1"/>
          <w:szCs w:val="21"/>
        </w:rPr>
        <w:t>在生物特征识别安全领域，高质量三维面具在外观、材质与结构上的高度逼真性，使其极易绕过传统人脸识别系统，成为现实场景中最具威胁性的攻击形式之一。三维面具呈现攻击检测的核心挑战在于：对多变环境与未知攻击类型的泛化能力不足、对多模态或生理信号的高度依赖，以及模型决策过程缺乏可解释性。针对上述问题，本研究提出了一种知识与数据驱动的三维面具呈现攻击检测新范式，首次将知识图谱、因果推断与视觉语言模型的提示学习机制系统性地引入该领域，实现了从</w:t>
      </w:r>
      <w:r w:rsidRPr="008C4DA5">
        <w:rPr>
          <w:rFonts w:cs="Tahoma"/>
          <w:color w:val="000000" w:themeColor="text1"/>
          <w:szCs w:val="21"/>
        </w:rPr>
        <w:t>“</w:t>
      </w:r>
      <w:r w:rsidRPr="008C4DA5">
        <w:rPr>
          <w:rFonts w:cs="Tahoma"/>
          <w:color w:val="000000" w:themeColor="text1"/>
          <w:szCs w:val="21"/>
        </w:rPr>
        <w:t>经验驱动特征</w:t>
      </w:r>
      <w:r w:rsidRPr="008C4DA5">
        <w:rPr>
          <w:rFonts w:cs="Tahoma"/>
          <w:color w:val="000000" w:themeColor="text1"/>
          <w:szCs w:val="21"/>
        </w:rPr>
        <w:t>”</w:t>
      </w:r>
      <w:r w:rsidRPr="008C4DA5">
        <w:rPr>
          <w:rFonts w:cs="Tahoma"/>
          <w:color w:val="000000" w:themeColor="text1"/>
          <w:szCs w:val="21"/>
        </w:rPr>
        <w:t>向</w:t>
      </w:r>
      <w:r w:rsidRPr="008C4DA5">
        <w:rPr>
          <w:rFonts w:cs="Tahoma"/>
          <w:color w:val="000000" w:themeColor="text1"/>
          <w:szCs w:val="21"/>
        </w:rPr>
        <w:t>“</w:t>
      </w:r>
      <w:r w:rsidRPr="008C4DA5">
        <w:rPr>
          <w:rFonts w:cs="Tahoma"/>
          <w:color w:val="000000" w:themeColor="text1"/>
          <w:szCs w:val="21"/>
        </w:rPr>
        <w:t>知识引导因果判别</w:t>
      </w:r>
      <w:r w:rsidRPr="008C4DA5">
        <w:rPr>
          <w:rFonts w:cs="Tahoma"/>
          <w:color w:val="000000" w:themeColor="text1"/>
          <w:szCs w:val="21"/>
        </w:rPr>
        <w:t>”</w:t>
      </w:r>
      <w:r w:rsidRPr="008C4DA5">
        <w:rPr>
          <w:rFonts w:cs="Tahoma"/>
          <w:color w:val="000000" w:themeColor="text1"/>
          <w:szCs w:val="21"/>
        </w:rPr>
        <w:t>的范式转变。该方法以</w:t>
      </w:r>
      <w:proofErr w:type="gramStart"/>
      <w:r w:rsidRPr="008C4DA5">
        <w:rPr>
          <w:rFonts w:cs="Tahoma"/>
          <w:color w:val="000000" w:themeColor="text1"/>
          <w:szCs w:val="21"/>
        </w:rPr>
        <w:t>预训练</w:t>
      </w:r>
      <w:proofErr w:type="gramEnd"/>
      <w:r w:rsidRPr="008C4DA5">
        <w:rPr>
          <w:rFonts w:cs="Tahoma"/>
          <w:color w:val="000000" w:themeColor="text1"/>
          <w:szCs w:val="21"/>
        </w:rPr>
        <w:t>视觉语言模型为基础，通过构建面向真实人脸与三维面具的任务专用知识图谱，将专家先验以显式、细粒度的文本提示形式注入模型，有效弥补了传统类别名称或通用提示语义表达能力不足的问题。同时，从因果表示学习角度出发，构建了三维面具检测的因果图模型，揭示了类别判别因素与场景无关干扰因素之间的依赖关系，并据此设计了虚假相关消除的因果提示学习策略。该策略通过显式抑制提示与类别无关局部区域之间的关联，引导模型聚焦于与攻击本质相关的材质、结构与微观纹理特征，从而显著提升跨场景与</w:t>
      </w:r>
      <w:proofErr w:type="gramStart"/>
      <w:r w:rsidRPr="008C4DA5">
        <w:rPr>
          <w:rFonts w:cs="Tahoma"/>
          <w:color w:val="000000" w:themeColor="text1"/>
          <w:szCs w:val="21"/>
        </w:rPr>
        <w:t>跨数据</w:t>
      </w:r>
      <w:proofErr w:type="gramEnd"/>
      <w:r w:rsidRPr="008C4DA5">
        <w:rPr>
          <w:rFonts w:cs="Tahoma"/>
          <w:color w:val="000000" w:themeColor="text1"/>
          <w:szCs w:val="21"/>
        </w:rPr>
        <w:t>集的泛化能力。实验结果表明，该方法在仅依赖单帧可见光图像、无需多模态传感器或生理信号的条件下，在多个复杂开放场景中对已知与未知三维面具攻击均取得了当前最优的检测性能。整体而言，本研究在三维面具攻击检测的泛化性、鲁棒性与可解释性方面实现了显著突破，为构建低成本、高可靠的生物特征识别安全防御系统提供了新的技术路径。相关成果发表于</w:t>
      </w:r>
      <w:r w:rsidRPr="008C4DA5">
        <w:rPr>
          <w:rFonts w:cs="Tahoma"/>
          <w:color w:val="000000" w:themeColor="text1"/>
          <w:szCs w:val="21"/>
        </w:rPr>
        <w:t xml:space="preserve"> TPAMI 2025</w:t>
      </w:r>
      <w:r w:rsidRPr="008C4DA5">
        <w:rPr>
          <w:rFonts w:cs="Tahoma"/>
          <w:color w:val="000000" w:themeColor="text1"/>
          <w:szCs w:val="21"/>
        </w:rPr>
        <w:t>，题为</w:t>
      </w:r>
      <w:r w:rsidRPr="008C4DA5">
        <w:rPr>
          <w:rFonts w:cs="Tahoma"/>
          <w:color w:val="000000" w:themeColor="text1"/>
          <w:szCs w:val="21"/>
        </w:rPr>
        <w:t xml:space="preserve"> </w:t>
      </w:r>
      <w:r w:rsidRPr="008C4DA5">
        <w:rPr>
          <w:rFonts w:cs="Tahoma" w:hint="eastAsia"/>
          <w:color w:val="000000" w:themeColor="text1"/>
          <w:szCs w:val="21"/>
        </w:rPr>
        <w:t>《</w:t>
      </w:r>
      <w:r w:rsidRPr="008C4DA5">
        <w:rPr>
          <w:rFonts w:cs="Tahoma"/>
          <w:color w:val="000000" w:themeColor="text1"/>
          <w:szCs w:val="21"/>
        </w:rPr>
        <w:t>Learning Knowledge-based Prompts for Robust 3D Mask Presentation Attack Detection</w:t>
      </w:r>
      <w:r w:rsidRPr="008C4DA5">
        <w:rPr>
          <w:rFonts w:cs="Tahoma" w:hint="eastAsia"/>
          <w:color w:val="000000" w:themeColor="text1"/>
          <w:szCs w:val="21"/>
        </w:rPr>
        <w:t>》</w:t>
      </w:r>
      <w:r w:rsidRPr="008C4DA5">
        <w:rPr>
          <w:rFonts w:cs="Tahoma"/>
          <w:color w:val="000000" w:themeColor="text1"/>
          <w:szCs w:val="21"/>
        </w:rPr>
        <w:t>。</w:t>
      </w:r>
    </w:p>
    <w:p w14:paraId="69E2C2D0" w14:textId="77777777" w:rsidR="00C06703" w:rsidRPr="008C4DA5" w:rsidRDefault="00C06703" w:rsidP="00C06703">
      <w:pPr>
        <w:pStyle w:val="a0"/>
        <w:spacing w:line="360" w:lineRule="exact"/>
        <w:jc w:val="center"/>
        <w:rPr>
          <w:color w:val="000000" w:themeColor="text1"/>
        </w:rPr>
      </w:pPr>
    </w:p>
    <w:p w14:paraId="024F94FA" w14:textId="49420F8E" w:rsidR="0016460F" w:rsidRPr="008C4DA5" w:rsidRDefault="0016460F" w:rsidP="0016460F">
      <w:pPr>
        <w:spacing w:line="360" w:lineRule="exact"/>
        <w:jc w:val="center"/>
        <w:rPr>
          <w:b/>
          <w:bCs/>
          <w:color w:val="000000" w:themeColor="text1"/>
          <w:szCs w:val="22"/>
        </w:rPr>
      </w:pPr>
      <w:r w:rsidRPr="008C4DA5">
        <w:rPr>
          <w:rFonts w:hint="eastAsia"/>
          <w:b/>
          <w:bCs/>
          <w:color w:val="000000" w:themeColor="text1"/>
          <w:szCs w:val="22"/>
        </w:rPr>
        <w:t>连续环境中的约束感知零样本视觉语言导航</w:t>
      </w:r>
    </w:p>
    <w:p w14:paraId="4212DA97" w14:textId="77777777" w:rsidR="0016460F" w:rsidRPr="008C4DA5" w:rsidRDefault="0016460F" w:rsidP="0016460F">
      <w:pPr>
        <w:spacing w:line="360" w:lineRule="exact"/>
        <w:rPr>
          <w:b/>
          <w:bCs/>
          <w:color w:val="000000" w:themeColor="text1"/>
          <w:szCs w:val="22"/>
        </w:rPr>
      </w:pPr>
    </w:p>
    <w:p w14:paraId="6858AD4B" w14:textId="77777777" w:rsidR="0016460F" w:rsidRPr="008C4DA5" w:rsidRDefault="0016460F" w:rsidP="0016460F">
      <w:pPr>
        <w:spacing w:line="360" w:lineRule="exact"/>
        <w:ind w:firstLine="424"/>
        <w:rPr>
          <w:rFonts w:cs="Tahoma"/>
          <w:color w:val="000000" w:themeColor="text1"/>
          <w:szCs w:val="21"/>
        </w:rPr>
      </w:pPr>
      <w:r w:rsidRPr="008C4DA5">
        <w:rPr>
          <w:rFonts w:cs="Tahoma" w:hint="eastAsia"/>
          <w:color w:val="000000" w:themeColor="text1"/>
          <w:szCs w:val="21"/>
        </w:rPr>
        <w:t>该工作研究了连续环境下的零样本视觉语言导航任务，并提出了一种约束感知导航方法。该</w:t>
      </w:r>
      <w:proofErr w:type="gramStart"/>
      <w:r w:rsidRPr="008C4DA5">
        <w:rPr>
          <w:rFonts w:cs="Tahoma" w:hint="eastAsia"/>
          <w:color w:val="000000" w:themeColor="text1"/>
          <w:szCs w:val="21"/>
        </w:rPr>
        <w:t>方法将零样本</w:t>
      </w:r>
      <w:proofErr w:type="gramEnd"/>
      <w:r w:rsidRPr="008C4DA5">
        <w:rPr>
          <w:rFonts w:cs="Tahoma" w:hint="eastAsia"/>
          <w:color w:val="000000" w:themeColor="text1"/>
          <w:szCs w:val="21"/>
        </w:rPr>
        <w:t>视觉语言导航重新建模为一个序列化的、具备约束感知能力的子指令导航过程。该方法通过两个核心模块持续地将子指令转化为导航规划，分别为约束感知的子指令管理器和约束感知的</w:t>
      </w:r>
      <w:proofErr w:type="gramStart"/>
      <w:r w:rsidRPr="008C4DA5">
        <w:rPr>
          <w:rFonts w:cs="Tahoma" w:hint="eastAsia"/>
          <w:color w:val="000000" w:themeColor="text1"/>
          <w:szCs w:val="21"/>
        </w:rPr>
        <w:t>价值建图器</w:t>
      </w:r>
      <w:proofErr w:type="gramEnd"/>
      <w:r w:rsidRPr="008C4DA5">
        <w:rPr>
          <w:rFonts w:cs="Tahoma" w:hint="eastAsia"/>
          <w:color w:val="000000" w:themeColor="text1"/>
          <w:szCs w:val="21"/>
        </w:rPr>
        <w:t>。其中，子指令管理器将分解后的子指令对应的完成条件定义为约束，并以约束感知的方式切换子指令，</w:t>
      </w:r>
      <w:r w:rsidRPr="008C4DA5">
        <w:rPr>
          <w:rFonts w:cs="Tahoma" w:hint="eastAsia"/>
          <w:color w:val="000000" w:themeColor="text1"/>
          <w:szCs w:val="21"/>
        </w:rPr>
        <w:lastRenderedPageBreak/>
        <w:t>从而跟踪导航进度；在约束的引导下在线生成价值地图，并通过超像素聚类方法选择航点，以提升导航过程的稳定性。该工作在多个基准数据集上取得了当前最优的性能，并且在多个室内场景下的真机实验中展现了良好的有效性。</w:t>
      </w:r>
      <w:r w:rsidRPr="008C4DA5">
        <w:rPr>
          <w:rFonts w:cs="Tahoma"/>
          <w:color w:val="000000" w:themeColor="text1"/>
          <w:szCs w:val="21"/>
        </w:rPr>
        <w:t>相关工作被国际权威期刊</w:t>
      </w:r>
      <w:r w:rsidRPr="008C4DA5">
        <w:rPr>
          <w:rFonts w:cs="Tahoma"/>
          <w:color w:val="000000" w:themeColor="text1"/>
          <w:szCs w:val="21"/>
        </w:rPr>
        <w:t>IEEE TPAMI 2025</w:t>
      </w:r>
      <w:r w:rsidRPr="008C4DA5">
        <w:rPr>
          <w:rFonts w:cs="Tahoma"/>
          <w:color w:val="000000" w:themeColor="text1"/>
          <w:szCs w:val="21"/>
        </w:rPr>
        <w:t>接收。</w:t>
      </w:r>
    </w:p>
    <w:p w14:paraId="4E7F5F5A" w14:textId="77777777" w:rsidR="00F66896" w:rsidRPr="008C4DA5" w:rsidRDefault="00F66896" w:rsidP="0016460F">
      <w:pPr>
        <w:spacing w:line="360" w:lineRule="exact"/>
        <w:ind w:firstLine="424"/>
        <w:rPr>
          <w:rFonts w:cs="Tahoma"/>
          <w:color w:val="000000" w:themeColor="text1"/>
          <w:szCs w:val="21"/>
        </w:rPr>
      </w:pPr>
    </w:p>
    <w:p w14:paraId="674EC503" w14:textId="77777777" w:rsidR="00571B68" w:rsidRPr="008C4DA5" w:rsidRDefault="00571B68" w:rsidP="00571B68">
      <w:pPr>
        <w:pStyle w:val="affa"/>
        <w:ind w:firstLineChars="0" w:firstLine="0"/>
        <w:jc w:val="center"/>
        <w:rPr>
          <w:b/>
          <w:color w:val="000000" w:themeColor="text1"/>
          <w:szCs w:val="21"/>
        </w:rPr>
      </w:pPr>
      <w:r w:rsidRPr="008C4DA5">
        <w:rPr>
          <w:rFonts w:hint="eastAsia"/>
          <w:b/>
          <w:color w:val="000000" w:themeColor="text1"/>
          <w:szCs w:val="21"/>
        </w:rPr>
        <w:t>视觉内容智能解析与合成的关键技术和应用</w:t>
      </w:r>
    </w:p>
    <w:p w14:paraId="6953262A" w14:textId="53E8E69F" w:rsidR="00F66896" w:rsidRPr="008C4DA5" w:rsidRDefault="00571B68" w:rsidP="00571B68">
      <w:pPr>
        <w:spacing w:line="360" w:lineRule="exact"/>
        <w:ind w:firstLine="424"/>
        <w:rPr>
          <w:rFonts w:cs="Tahoma"/>
          <w:color w:val="000000" w:themeColor="text1"/>
          <w:szCs w:val="21"/>
        </w:rPr>
      </w:pPr>
      <w:r w:rsidRPr="008C4DA5">
        <w:rPr>
          <w:rFonts w:cs="Tahoma" w:hint="eastAsia"/>
          <w:color w:val="000000" w:themeColor="text1"/>
          <w:szCs w:val="21"/>
        </w:rPr>
        <w:t>图像视频等视觉内容的智能计算是我国《新一代人工智能发展规划》布局的关键共性技术，同时也列入了中科院自动化所“十四五规划”重点培育方向。项目组</w:t>
      </w:r>
      <w:r w:rsidRPr="008C4DA5">
        <w:rPr>
          <w:rFonts w:cs="Tahoma"/>
          <w:color w:val="000000" w:themeColor="text1"/>
          <w:szCs w:val="21"/>
        </w:rPr>
        <w:t>从大规模视觉内容的正向解析与反向合成两个角度出发，</w:t>
      </w:r>
      <w:r w:rsidRPr="008C4DA5">
        <w:rPr>
          <w:rFonts w:cs="Tahoma" w:hint="eastAsia"/>
          <w:color w:val="000000" w:themeColor="text1"/>
          <w:szCs w:val="21"/>
        </w:rPr>
        <w:t>以</w:t>
      </w:r>
      <w:r w:rsidRPr="008C4DA5">
        <w:rPr>
          <w:rFonts w:cs="Tahoma"/>
          <w:color w:val="000000" w:themeColor="text1"/>
          <w:szCs w:val="21"/>
        </w:rPr>
        <w:t>发展自主可控的视觉内容智能合成与识别的应用引擎</w:t>
      </w:r>
      <w:r w:rsidRPr="008C4DA5">
        <w:rPr>
          <w:rFonts w:cs="Tahoma" w:hint="eastAsia"/>
          <w:color w:val="000000" w:themeColor="text1"/>
          <w:szCs w:val="21"/>
        </w:rPr>
        <w:t>为主要目标</w:t>
      </w:r>
      <w:r w:rsidRPr="008C4DA5">
        <w:rPr>
          <w:rFonts w:cs="Tahoma"/>
          <w:color w:val="000000" w:themeColor="text1"/>
          <w:szCs w:val="21"/>
        </w:rPr>
        <w:t>，针对视觉数据多模态、高噪声、小样本等难点展开科技攻关，在视觉内容的重构、生成、解析三个方面形成了代表性的技术体系</w:t>
      </w:r>
      <w:r w:rsidRPr="008C4DA5">
        <w:rPr>
          <w:rFonts w:cs="Tahoma" w:hint="eastAsia"/>
          <w:color w:val="000000" w:themeColor="text1"/>
          <w:szCs w:val="21"/>
        </w:rPr>
        <w:t>。</w:t>
      </w:r>
      <w:r w:rsidRPr="008C4DA5">
        <w:rPr>
          <w:rFonts w:cs="Tahoma"/>
          <w:color w:val="000000" w:themeColor="text1"/>
          <w:szCs w:val="21"/>
        </w:rPr>
        <w:t>同时，</w:t>
      </w:r>
      <w:r w:rsidRPr="008C4DA5">
        <w:rPr>
          <w:rFonts w:cs="Tahoma" w:hint="eastAsia"/>
          <w:color w:val="000000" w:themeColor="text1"/>
          <w:szCs w:val="21"/>
        </w:rPr>
        <w:t>研究团队还参研了多项视觉内容生成与识别应用研究项目，在图像视频的智能合成与识别方向形成了独立自主的知识产权体系建设。项目研究成果已在公共安全、专项任务、移动终端、互联生活等多个领域实现产业化落地，为公安、网信、司法等国家部委提供内容安全识别技术支撑，与华为、</w:t>
      </w:r>
      <w:proofErr w:type="gramStart"/>
      <w:r w:rsidRPr="008C4DA5">
        <w:rPr>
          <w:rFonts w:cs="Tahoma" w:hint="eastAsia"/>
          <w:color w:val="000000" w:themeColor="text1"/>
          <w:szCs w:val="21"/>
        </w:rPr>
        <w:t>美团等</w:t>
      </w:r>
      <w:proofErr w:type="gramEnd"/>
      <w:r w:rsidRPr="008C4DA5">
        <w:rPr>
          <w:rFonts w:cs="Tahoma" w:hint="eastAsia"/>
          <w:color w:val="000000" w:themeColor="text1"/>
          <w:szCs w:val="21"/>
        </w:rPr>
        <w:t>企业合作研发的视频图像智能生产与制作功能已累计为上亿用户提供高质量服务，产生了显著的社会价值和经济效益。</w:t>
      </w:r>
      <w:r w:rsidRPr="008C4DA5">
        <w:rPr>
          <w:rFonts w:cs="Tahoma"/>
          <w:color w:val="000000" w:themeColor="text1"/>
          <w:szCs w:val="21"/>
        </w:rPr>
        <w:t>项目</w:t>
      </w:r>
      <w:r w:rsidRPr="008C4DA5">
        <w:rPr>
          <w:rFonts w:cs="Tahoma" w:hint="eastAsia"/>
          <w:color w:val="000000" w:themeColor="text1"/>
          <w:szCs w:val="21"/>
        </w:rPr>
        <w:t>研究成果对于建立大规模视觉内容智能生成与识别新体系，推动我国视觉人工智能核心技术持续创新具有积极作用。该项目已获得北京市科技进步二等奖。</w:t>
      </w:r>
    </w:p>
    <w:p w14:paraId="1AB213D7" w14:textId="77777777" w:rsidR="00571B68" w:rsidRPr="008C4DA5" w:rsidRDefault="00571B68" w:rsidP="00571B68">
      <w:pPr>
        <w:spacing w:line="360" w:lineRule="exact"/>
        <w:ind w:firstLine="424"/>
        <w:rPr>
          <w:rFonts w:cs="Tahoma"/>
          <w:color w:val="000000" w:themeColor="text1"/>
          <w:szCs w:val="21"/>
        </w:rPr>
      </w:pPr>
    </w:p>
    <w:p w14:paraId="42310427" w14:textId="77777777" w:rsidR="00571B68" w:rsidRPr="008C4DA5" w:rsidRDefault="00571B68" w:rsidP="00571B68">
      <w:pPr>
        <w:spacing w:line="360" w:lineRule="exact"/>
        <w:ind w:firstLine="424"/>
        <w:rPr>
          <w:rFonts w:cs="Tahoma"/>
          <w:color w:val="000000" w:themeColor="text1"/>
          <w:szCs w:val="21"/>
        </w:rPr>
      </w:pPr>
    </w:p>
    <w:p w14:paraId="5DE4EF20" w14:textId="77777777" w:rsidR="00A412B3" w:rsidRPr="008C4DA5" w:rsidRDefault="00A412B3" w:rsidP="00A412B3">
      <w:pPr>
        <w:pStyle w:val="ac"/>
        <w:adjustRightInd w:val="0"/>
        <w:spacing w:afterLines="100" w:after="240" w:line="360" w:lineRule="exact"/>
        <w:jc w:val="center"/>
        <w:rPr>
          <w:rFonts w:cs="Tahoma"/>
          <w:b/>
          <w:color w:val="000000" w:themeColor="text1"/>
          <w:szCs w:val="21"/>
        </w:rPr>
      </w:pPr>
      <w:r w:rsidRPr="008C4DA5">
        <w:rPr>
          <w:rFonts w:cs="Tahoma" w:hint="eastAsia"/>
          <w:b/>
          <w:color w:val="000000" w:themeColor="text1"/>
          <w:szCs w:val="21"/>
        </w:rPr>
        <w:t>异质图像表示和生成理论与方法</w:t>
      </w:r>
    </w:p>
    <w:p w14:paraId="5C85C2F5" w14:textId="32B68FC5" w:rsidR="00571B68" w:rsidRPr="008C4DA5" w:rsidRDefault="00A412B3" w:rsidP="00A412B3">
      <w:pPr>
        <w:spacing w:line="360" w:lineRule="exact"/>
        <w:ind w:firstLine="424"/>
        <w:rPr>
          <w:rFonts w:cs="Tahoma"/>
          <w:color w:val="000000" w:themeColor="text1"/>
          <w:szCs w:val="21"/>
        </w:rPr>
      </w:pPr>
      <w:r w:rsidRPr="008C4DA5">
        <w:rPr>
          <w:rFonts w:cs="Tahoma" w:hint="eastAsia"/>
          <w:color w:val="000000" w:themeColor="text1"/>
          <w:szCs w:val="21"/>
        </w:rPr>
        <w:t>异质图像的表示和生成是计算机视觉领域的科学难题，项目建立了开放环境下异质图像计算理论和系统框架</w:t>
      </w:r>
      <w:r w:rsidRPr="008C4DA5">
        <w:rPr>
          <w:rFonts w:cs="Tahoma"/>
          <w:color w:val="000000" w:themeColor="text1"/>
          <w:szCs w:val="21"/>
        </w:rPr>
        <w:t>，</w:t>
      </w:r>
      <w:r w:rsidRPr="008C4DA5">
        <w:rPr>
          <w:rFonts w:cs="Tahoma" w:hint="eastAsia"/>
          <w:color w:val="000000" w:themeColor="text1"/>
          <w:szCs w:val="21"/>
        </w:rPr>
        <w:t>取得的创新成果如下：</w:t>
      </w:r>
      <w:r w:rsidRPr="008C4DA5">
        <w:rPr>
          <w:rFonts w:cs="Tahoma" w:hint="eastAsia"/>
          <w:color w:val="000000" w:themeColor="text1"/>
          <w:szCs w:val="21"/>
        </w:rPr>
        <w:t>1</w:t>
      </w:r>
      <w:r w:rsidRPr="008C4DA5">
        <w:rPr>
          <w:rFonts w:cs="Tahoma" w:hint="eastAsia"/>
          <w:color w:val="000000" w:themeColor="text1"/>
          <w:szCs w:val="21"/>
        </w:rPr>
        <w:t>）发现了高阶信息度量在异质图像误差建模中的鲁棒机理和自适应计算机制，提出了异质视觉误差的对偶计算理论和隐含正则化算子学习模型，从理论上证明了不同形式的鲁棒性判据之间的等价关系。</w:t>
      </w:r>
      <w:r w:rsidRPr="008C4DA5">
        <w:rPr>
          <w:rFonts w:cs="Tahoma" w:hint="eastAsia"/>
          <w:color w:val="000000" w:themeColor="text1"/>
          <w:szCs w:val="21"/>
        </w:rPr>
        <w:t>2</w:t>
      </w:r>
      <w:r w:rsidRPr="008C4DA5">
        <w:rPr>
          <w:rFonts w:cs="Tahoma" w:hint="eastAsia"/>
          <w:color w:val="000000" w:themeColor="text1"/>
          <w:szCs w:val="21"/>
        </w:rPr>
        <w:t>）提出了协同映射随机增广的异质图像表示层次学习方法，建立了开放环境下的轻量卷积神经网络架构，保持了结构定序关系，突破了表示空间</w:t>
      </w:r>
      <w:proofErr w:type="gramStart"/>
      <w:r w:rsidRPr="008C4DA5">
        <w:rPr>
          <w:rFonts w:cs="Tahoma" w:hint="eastAsia"/>
          <w:color w:val="000000" w:themeColor="text1"/>
          <w:szCs w:val="21"/>
        </w:rPr>
        <w:t>不</w:t>
      </w:r>
      <w:proofErr w:type="gramEnd"/>
      <w:r w:rsidRPr="008C4DA5">
        <w:rPr>
          <w:rFonts w:cs="Tahoma" w:hint="eastAsia"/>
          <w:color w:val="000000" w:themeColor="text1"/>
          <w:szCs w:val="21"/>
        </w:rPr>
        <w:t>同构的限制。</w:t>
      </w:r>
      <w:r w:rsidRPr="008C4DA5">
        <w:rPr>
          <w:rFonts w:cs="Tahoma" w:hint="eastAsia"/>
          <w:color w:val="000000" w:themeColor="text1"/>
          <w:szCs w:val="21"/>
        </w:rPr>
        <w:t>3</w:t>
      </w:r>
      <w:r w:rsidRPr="008C4DA5">
        <w:rPr>
          <w:rFonts w:cs="Tahoma" w:hint="eastAsia"/>
          <w:color w:val="000000" w:themeColor="text1"/>
          <w:szCs w:val="21"/>
        </w:rPr>
        <w:t>）提出了图像异质先验解耦优化和完备信息自省恢复方法，实现了高分辨率和高感知度的异质图像变换生成，并通过生成图像的数据增广有效提高了异质图像识别精度。项目在异质图像计算领域发表代表性论文</w:t>
      </w:r>
      <w:r w:rsidRPr="008C4DA5">
        <w:rPr>
          <w:rFonts w:cs="Tahoma"/>
          <w:color w:val="000000" w:themeColor="text1"/>
          <w:szCs w:val="21"/>
        </w:rPr>
        <w:t>8</w:t>
      </w:r>
      <w:r w:rsidRPr="008C4DA5">
        <w:rPr>
          <w:rFonts w:cs="Tahoma" w:hint="eastAsia"/>
          <w:color w:val="000000" w:themeColor="text1"/>
          <w:szCs w:val="21"/>
        </w:rPr>
        <w:t>篇，其中</w:t>
      </w:r>
      <w:r w:rsidRPr="008C4DA5">
        <w:rPr>
          <w:rFonts w:cs="Tahoma" w:hint="eastAsia"/>
          <w:color w:val="000000" w:themeColor="text1"/>
          <w:szCs w:val="21"/>
        </w:rPr>
        <w:t>5</w:t>
      </w:r>
      <w:r w:rsidRPr="008C4DA5">
        <w:rPr>
          <w:rFonts w:cs="Tahoma" w:hint="eastAsia"/>
          <w:color w:val="000000" w:themeColor="text1"/>
          <w:szCs w:val="21"/>
        </w:rPr>
        <w:t>篇</w:t>
      </w:r>
      <w:r w:rsidRPr="008C4DA5">
        <w:rPr>
          <w:rFonts w:cs="Tahoma" w:hint="eastAsia"/>
          <w:color w:val="000000" w:themeColor="text1"/>
          <w:szCs w:val="21"/>
        </w:rPr>
        <w:t>ESI</w:t>
      </w:r>
      <w:r w:rsidRPr="008C4DA5">
        <w:rPr>
          <w:rFonts w:cs="Tahoma" w:hint="eastAsia"/>
          <w:color w:val="000000" w:themeColor="text1"/>
          <w:szCs w:val="21"/>
        </w:rPr>
        <w:t>高被引，</w:t>
      </w:r>
      <w:r w:rsidRPr="008C4DA5">
        <w:rPr>
          <w:rFonts w:cs="Tahoma" w:hint="eastAsia"/>
          <w:color w:val="000000" w:themeColor="text1"/>
          <w:szCs w:val="21"/>
        </w:rPr>
        <w:t>4</w:t>
      </w:r>
      <w:r w:rsidRPr="008C4DA5">
        <w:rPr>
          <w:rFonts w:cs="Tahoma" w:hint="eastAsia"/>
          <w:color w:val="000000" w:themeColor="text1"/>
          <w:szCs w:val="21"/>
        </w:rPr>
        <w:t>篇发表在人工智能代表性期刊</w:t>
      </w:r>
      <w:r w:rsidRPr="008C4DA5">
        <w:rPr>
          <w:rFonts w:cs="Tahoma" w:hint="eastAsia"/>
          <w:color w:val="000000" w:themeColor="text1"/>
          <w:szCs w:val="21"/>
        </w:rPr>
        <w:t>IEEE TPAMI</w:t>
      </w:r>
      <w:r w:rsidRPr="008C4DA5">
        <w:rPr>
          <w:rFonts w:cs="Tahoma" w:hint="eastAsia"/>
          <w:color w:val="000000" w:themeColor="text1"/>
          <w:szCs w:val="21"/>
        </w:rPr>
        <w:t>，</w:t>
      </w:r>
      <w:r w:rsidRPr="008C4DA5">
        <w:rPr>
          <w:rFonts w:cs="Tahoma" w:hint="eastAsia"/>
          <w:color w:val="000000" w:themeColor="text1"/>
          <w:szCs w:val="21"/>
        </w:rPr>
        <w:t>SCI</w:t>
      </w:r>
      <w:r w:rsidRPr="008C4DA5">
        <w:rPr>
          <w:rFonts w:cs="Tahoma" w:hint="eastAsia"/>
          <w:color w:val="000000" w:themeColor="text1"/>
          <w:szCs w:val="21"/>
        </w:rPr>
        <w:t>他引</w:t>
      </w:r>
      <w:r w:rsidRPr="008C4DA5">
        <w:rPr>
          <w:rFonts w:cs="Tahoma" w:hint="eastAsia"/>
          <w:color w:val="000000" w:themeColor="text1"/>
          <w:szCs w:val="21"/>
        </w:rPr>
        <w:t>927</w:t>
      </w:r>
      <w:r w:rsidRPr="008C4DA5">
        <w:rPr>
          <w:rFonts w:cs="Tahoma" w:hint="eastAsia"/>
          <w:color w:val="000000" w:themeColor="text1"/>
          <w:szCs w:val="21"/>
        </w:rPr>
        <w:t>次，</w:t>
      </w:r>
      <w:r w:rsidRPr="008C4DA5">
        <w:rPr>
          <w:rFonts w:cs="Tahoma" w:hint="eastAsia"/>
          <w:color w:val="000000" w:themeColor="text1"/>
          <w:szCs w:val="21"/>
        </w:rPr>
        <w:t xml:space="preserve">WOS </w:t>
      </w:r>
      <w:r w:rsidRPr="008C4DA5">
        <w:rPr>
          <w:rFonts w:cs="Tahoma" w:hint="eastAsia"/>
          <w:color w:val="000000" w:themeColor="text1"/>
          <w:szCs w:val="21"/>
        </w:rPr>
        <w:t>他引</w:t>
      </w:r>
      <w:r w:rsidRPr="008C4DA5">
        <w:rPr>
          <w:rFonts w:cs="Tahoma" w:hint="eastAsia"/>
          <w:color w:val="000000" w:themeColor="text1"/>
          <w:szCs w:val="21"/>
        </w:rPr>
        <w:t>1476</w:t>
      </w:r>
      <w:r w:rsidRPr="008C4DA5">
        <w:rPr>
          <w:rFonts w:cs="Tahoma" w:hint="eastAsia"/>
          <w:color w:val="000000" w:themeColor="text1"/>
          <w:szCs w:val="21"/>
        </w:rPr>
        <w:t>次，</w:t>
      </w:r>
      <w:proofErr w:type="gramStart"/>
      <w:r w:rsidRPr="008C4DA5">
        <w:rPr>
          <w:rFonts w:cs="Tahoma" w:hint="eastAsia"/>
          <w:color w:val="000000" w:themeColor="text1"/>
          <w:szCs w:val="21"/>
        </w:rPr>
        <w:t>谷歌学术</w:t>
      </w:r>
      <w:proofErr w:type="gramEnd"/>
      <w:r w:rsidRPr="008C4DA5">
        <w:rPr>
          <w:rFonts w:cs="Tahoma" w:hint="eastAsia"/>
          <w:color w:val="000000" w:themeColor="text1"/>
          <w:szCs w:val="21"/>
        </w:rPr>
        <w:t>引用</w:t>
      </w:r>
      <w:r w:rsidRPr="008C4DA5">
        <w:rPr>
          <w:rFonts w:cs="Tahoma" w:hint="eastAsia"/>
          <w:color w:val="000000" w:themeColor="text1"/>
          <w:szCs w:val="21"/>
        </w:rPr>
        <w:t>2700</w:t>
      </w:r>
      <w:r w:rsidRPr="008C4DA5">
        <w:rPr>
          <w:rFonts w:cs="Tahoma" w:hint="eastAsia"/>
          <w:color w:val="000000" w:themeColor="text1"/>
          <w:szCs w:val="21"/>
        </w:rPr>
        <w:t>余次，获授权国家发明专利</w:t>
      </w:r>
      <w:r w:rsidRPr="008C4DA5">
        <w:rPr>
          <w:rFonts w:cs="Tahoma"/>
          <w:color w:val="000000" w:themeColor="text1"/>
          <w:szCs w:val="21"/>
        </w:rPr>
        <w:t>5</w:t>
      </w:r>
      <w:r w:rsidRPr="008C4DA5">
        <w:rPr>
          <w:rFonts w:cs="Tahoma" w:hint="eastAsia"/>
          <w:color w:val="000000" w:themeColor="text1"/>
          <w:szCs w:val="21"/>
        </w:rPr>
        <w:t>项。项目成果获</w:t>
      </w:r>
      <w:r w:rsidRPr="008C4DA5">
        <w:rPr>
          <w:rFonts w:cs="Tahoma" w:hint="eastAsia"/>
          <w:color w:val="000000" w:themeColor="text1"/>
          <w:szCs w:val="21"/>
        </w:rPr>
        <w:t>IEEE</w:t>
      </w:r>
      <w:r w:rsidRPr="008C4DA5">
        <w:rPr>
          <w:rFonts w:cs="Tahoma"/>
          <w:color w:val="000000" w:themeColor="text1"/>
          <w:szCs w:val="21"/>
        </w:rPr>
        <w:t xml:space="preserve"> </w:t>
      </w:r>
      <w:r w:rsidRPr="008C4DA5">
        <w:rPr>
          <w:rFonts w:cs="Tahoma" w:hint="eastAsia"/>
          <w:color w:val="000000" w:themeColor="text1"/>
          <w:szCs w:val="21"/>
        </w:rPr>
        <w:t>SPS</w:t>
      </w:r>
      <w:r w:rsidRPr="008C4DA5">
        <w:rPr>
          <w:rFonts w:cs="Tahoma" w:hint="eastAsia"/>
          <w:color w:val="000000" w:themeColor="text1"/>
          <w:szCs w:val="21"/>
        </w:rPr>
        <w:t>青年最佳论文奖和</w:t>
      </w:r>
      <w:r w:rsidRPr="008C4DA5">
        <w:rPr>
          <w:rFonts w:cs="Tahoma" w:hint="eastAsia"/>
          <w:color w:val="000000" w:themeColor="text1"/>
          <w:szCs w:val="21"/>
        </w:rPr>
        <w:t>IAPR ICPR</w:t>
      </w:r>
      <w:r w:rsidRPr="008C4DA5">
        <w:rPr>
          <w:rFonts w:cs="Tahoma" w:hint="eastAsia"/>
          <w:color w:val="000000" w:themeColor="text1"/>
          <w:szCs w:val="21"/>
        </w:rPr>
        <w:t>最佳论文奖。项目部分成果已成功应用于公安、司法等领域和华为、</w:t>
      </w:r>
      <w:proofErr w:type="gramStart"/>
      <w:r w:rsidRPr="008C4DA5">
        <w:rPr>
          <w:rFonts w:cs="Tahoma" w:hint="eastAsia"/>
          <w:color w:val="000000" w:themeColor="text1"/>
          <w:szCs w:val="21"/>
        </w:rPr>
        <w:t>美团等</w:t>
      </w:r>
      <w:proofErr w:type="gramEnd"/>
      <w:r w:rsidRPr="008C4DA5">
        <w:rPr>
          <w:rFonts w:cs="Tahoma" w:hint="eastAsia"/>
          <w:color w:val="000000" w:themeColor="text1"/>
          <w:szCs w:val="21"/>
        </w:rPr>
        <w:t>企业。该项目已获得</w:t>
      </w:r>
      <w:proofErr w:type="gramStart"/>
      <w:r w:rsidRPr="008C4DA5">
        <w:rPr>
          <w:rFonts w:cs="Tahoma" w:hint="eastAsia"/>
          <w:color w:val="000000" w:themeColor="text1"/>
          <w:szCs w:val="21"/>
        </w:rPr>
        <w:t>图象</w:t>
      </w:r>
      <w:proofErr w:type="gramEnd"/>
      <w:r w:rsidRPr="008C4DA5">
        <w:rPr>
          <w:rFonts w:cs="Tahoma" w:hint="eastAsia"/>
          <w:color w:val="000000" w:themeColor="text1"/>
          <w:szCs w:val="21"/>
        </w:rPr>
        <w:t>图形</w:t>
      </w:r>
      <w:proofErr w:type="gramStart"/>
      <w:r w:rsidRPr="008C4DA5">
        <w:rPr>
          <w:rFonts w:cs="Tahoma" w:hint="eastAsia"/>
          <w:color w:val="000000" w:themeColor="text1"/>
          <w:szCs w:val="21"/>
        </w:rPr>
        <w:t>学</w:t>
      </w:r>
      <w:proofErr w:type="gramEnd"/>
      <w:r w:rsidRPr="008C4DA5">
        <w:rPr>
          <w:rFonts w:cs="Tahoma" w:hint="eastAsia"/>
          <w:color w:val="000000" w:themeColor="text1"/>
          <w:szCs w:val="21"/>
        </w:rPr>
        <w:t>学会自然科学奖一等奖。</w:t>
      </w:r>
    </w:p>
    <w:p w14:paraId="38809041" w14:textId="77777777" w:rsidR="00F66896" w:rsidRPr="008C4DA5" w:rsidRDefault="00F66896" w:rsidP="0016460F">
      <w:pPr>
        <w:spacing w:line="360" w:lineRule="exact"/>
        <w:ind w:firstLine="424"/>
        <w:rPr>
          <w:rFonts w:cs="Tahoma"/>
          <w:color w:val="000000" w:themeColor="text1"/>
          <w:szCs w:val="21"/>
        </w:rPr>
      </w:pPr>
    </w:p>
    <w:p w14:paraId="0299AEDA" w14:textId="77777777" w:rsidR="00F66896" w:rsidRPr="008C4DA5" w:rsidRDefault="00F66896" w:rsidP="0016460F">
      <w:pPr>
        <w:spacing w:line="360" w:lineRule="exact"/>
        <w:ind w:firstLine="424"/>
        <w:rPr>
          <w:rFonts w:cs="Tahoma"/>
          <w:color w:val="000000" w:themeColor="text1"/>
          <w:szCs w:val="21"/>
        </w:rPr>
      </w:pPr>
    </w:p>
    <w:p w14:paraId="6D466AAC" w14:textId="77777777" w:rsidR="00633AF4" w:rsidRPr="008C4DA5" w:rsidRDefault="00633AF4" w:rsidP="004B777F">
      <w:pPr>
        <w:spacing w:line="360" w:lineRule="exact"/>
        <w:jc w:val="center"/>
        <w:rPr>
          <w:rFonts w:cs="Tahoma"/>
          <w:b/>
          <w:color w:val="000000" w:themeColor="text1"/>
          <w:szCs w:val="21"/>
        </w:rPr>
      </w:pPr>
    </w:p>
    <w:p w14:paraId="0524B0E2" w14:textId="6678D607" w:rsidR="001143E3" w:rsidRPr="008C4DA5" w:rsidRDefault="001143E3" w:rsidP="00187256">
      <w:pPr>
        <w:pStyle w:val="2"/>
        <w:spacing w:line="240" w:lineRule="auto"/>
        <w:rPr>
          <w:rFonts w:ascii="Times New Roman" w:eastAsia="宋体" w:hAnsi="Times New Roman"/>
          <w:color w:val="000000" w:themeColor="text1"/>
        </w:rPr>
      </w:pPr>
      <w:r w:rsidRPr="008C4DA5">
        <w:rPr>
          <w:rFonts w:ascii="Times New Roman" w:eastAsia="宋体" w:hAnsi="Times New Roman"/>
          <w:color w:val="000000" w:themeColor="text1"/>
        </w:rPr>
        <w:br w:type="page"/>
      </w:r>
      <w:bookmarkStart w:id="40" w:name="_Toc227225857"/>
      <w:r w:rsidRPr="008C4DA5">
        <w:rPr>
          <w:rFonts w:ascii="Times New Roman" w:eastAsia="宋体" w:hAnsi="Times New Roman"/>
          <w:color w:val="000000" w:themeColor="text1"/>
        </w:rPr>
        <w:lastRenderedPageBreak/>
        <w:t>部分在</w:t>
      </w:r>
      <w:proofErr w:type="gramStart"/>
      <w:r w:rsidRPr="008C4DA5">
        <w:rPr>
          <w:rFonts w:ascii="Times New Roman" w:eastAsia="宋体" w:hAnsi="Times New Roman"/>
          <w:color w:val="000000" w:themeColor="text1"/>
        </w:rPr>
        <w:t>研</w:t>
      </w:r>
      <w:proofErr w:type="gramEnd"/>
      <w:r w:rsidRPr="008C4DA5">
        <w:rPr>
          <w:rFonts w:ascii="Times New Roman" w:eastAsia="宋体" w:hAnsi="Times New Roman"/>
          <w:color w:val="000000" w:themeColor="text1"/>
        </w:rPr>
        <w:t>项目简介</w:t>
      </w:r>
      <w:bookmarkEnd w:id="40"/>
    </w:p>
    <w:p w14:paraId="4706F75A" w14:textId="38C789AB" w:rsidR="00960F48" w:rsidRPr="008C4DA5" w:rsidRDefault="00960F48" w:rsidP="00960F48">
      <w:pPr>
        <w:pStyle w:val="a0"/>
        <w:adjustRightInd w:val="0"/>
        <w:spacing w:after="100" w:afterAutospacing="1" w:line="360" w:lineRule="exact"/>
        <w:ind w:firstLine="0"/>
        <w:jc w:val="center"/>
        <w:rPr>
          <w:b/>
          <w:noProof/>
          <w:color w:val="000000" w:themeColor="text1"/>
          <w:szCs w:val="21"/>
        </w:rPr>
      </w:pPr>
      <w:r w:rsidRPr="008C4DA5">
        <w:rPr>
          <w:b/>
          <w:noProof/>
          <w:color w:val="000000" w:themeColor="text1"/>
        </w:rPr>
        <mc:AlternateContent>
          <mc:Choice Requires="wps">
            <w:drawing>
              <wp:anchor distT="0" distB="0" distL="114300" distR="114300" simplePos="0" relativeHeight="251729408" behindDoc="0" locked="0" layoutInCell="0" allowOverlap="1" wp14:anchorId="365FC79F" wp14:editId="1DBEEF32">
                <wp:simplePos x="0" y="0"/>
                <wp:positionH relativeFrom="column">
                  <wp:posOffset>1371600</wp:posOffset>
                </wp:positionH>
                <wp:positionV relativeFrom="paragraph">
                  <wp:posOffset>22860</wp:posOffset>
                </wp:positionV>
                <wp:extent cx="2743200" cy="0"/>
                <wp:effectExtent l="0" t="1270" r="0" b="0"/>
                <wp:wrapNone/>
                <wp:docPr id="38" name="直接连接符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41F5F04D" id="直接连接符 38" o:spid="_x0000_s1026" style="position:absolute;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1.8pt" to="324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" o:allowincell="f" stroked="f"/>
            </w:pict>
          </mc:Fallback>
        </mc:AlternateContent>
      </w:r>
      <w:r w:rsidRPr="008C4DA5">
        <w:rPr>
          <w:b/>
          <w:noProof/>
          <w:color w:val="000000" w:themeColor="text1"/>
        </w:rPr>
        <mc:AlternateContent>
          <mc:Choice Requires="wps">
            <w:drawing>
              <wp:anchor distT="0" distB="0" distL="114300" distR="114300" simplePos="0" relativeHeight="251728384" behindDoc="0" locked="0" layoutInCell="0" allowOverlap="1" wp14:anchorId="1379E9B1" wp14:editId="303FE19C">
                <wp:simplePos x="0" y="0"/>
                <wp:positionH relativeFrom="column">
                  <wp:posOffset>1600200</wp:posOffset>
                </wp:positionH>
                <wp:positionV relativeFrom="paragraph">
                  <wp:posOffset>22860</wp:posOffset>
                </wp:positionV>
                <wp:extent cx="114300" cy="0"/>
                <wp:effectExtent l="0" t="1270" r="0" b="0"/>
                <wp:wrapNone/>
                <wp:docPr id="18" name="直接连接符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w14:anchorId="3468E2DE" id="直接连接符 18" o:spid="_x0000_s1026" style="position:absolute;flip:x;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8pt" to="13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" o:allowincell="f" stroked="f"/>
            </w:pict>
          </mc:Fallback>
        </mc:AlternateContent>
      </w:r>
      <w:r w:rsidRPr="008C4DA5">
        <w:rPr>
          <w:rFonts w:hint="eastAsia"/>
          <w:b/>
          <w:color w:val="000000" w:themeColor="text1"/>
        </w:rPr>
        <w:t>知识驱动的复杂场景多模态语义理解与文本生成</w:t>
      </w:r>
    </w:p>
    <w:p w14:paraId="714C1F8B" w14:textId="3E323250" w:rsidR="00960F48" w:rsidRPr="008C4DA5" w:rsidRDefault="00960F48" w:rsidP="00960F48">
      <w:pPr>
        <w:pStyle w:val="a0"/>
        <w:adjustRightInd w:val="0"/>
        <w:spacing w:after="100" w:afterAutospacing="1" w:line="360" w:lineRule="exact"/>
        <w:ind w:firstLine="0"/>
        <w:jc w:val="center"/>
        <w:rPr>
          <w:color w:val="000000" w:themeColor="text1"/>
          <w:szCs w:val="21"/>
        </w:rPr>
      </w:pPr>
      <w:r w:rsidRPr="008C4DA5">
        <w:rPr>
          <w:rFonts w:hint="eastAsia"/>
          <w:color w:val="000000" w:themeColor="text1"/>
          <w:szCs w:val="21"/>
        </w:rPr>
        <w:t>经费来源：国家自然科学基金重点项目</w:t>
      </w:r>
    </w:p>
    <w:p w14:paraId="6BA26F84" w14:textId="1B437404" w:rsidR="00303E18" w:rsidRPr="008C4DA5" w:rsidRDefault="00960F48" w:rsidP="00F77616">
      <w:pPr>
        <w:adjustRightInd w:val="0"/>
        <w:spacing w:line="360" w:lineRule="exact"/>
        <w:ind w:firstLine="424"/>
        <w:rPr>
          <w:noProof/>
          <w:color w:val="000000" w:themeColor="text1"/>
          <w:szCs w:val="21"/>
        </w:rPr>
      </w:pPr>
      <w:r w:rsidRPr="008C4DA5">
        <w:rPr>
          <w:rFonts w:hint="eastAsia"/>
          <w:noProof/>
          <w:color w:val="000000" w:themeColor="text1"/>
          <w:szCs w:val="21"/>
        </w:rPr>
        <w:t>深度学习技术虽然在单模态语义理解任务中取得一定成功，但是无法有效解决很多实际复杂应用场景所面临的数据少标注、内容高动态、模型弱泛化等挑战问题。鉴于人类能够学习并利用知识来精准地理解复杂场景下的多模态语义信息，本项目拟梳理和借鉴人的认知机理，研究系统化的知识与有限标注数据相结合的多模态语义理解新框架、新理论、新方法。</w:t>
      </w:r>
      <w:r w:rsidRPr="008C4DA5">
        <w:rPr>
          <w:rFonts w:hint="eastAsia"/>
          <w:noProof/>
          <w:color w:val="000000" w:themeColor="text1"/>
          <w:szCs w:val="21"/>
        </w:rPr>
        <w:t xml:space="preserve"> </w:t>
      </w:r>
      <w:r w:rsidRPr="008C4DA5">
        <w:rPr>
          <w:rFonts w:hint="eastAsia"/>
          <w:noProof/>
          <w:color w:val="000000" w:themeColor="text1"/>
          <w:szCs w:val="21"/>
        </w:rPr>
        <w:t>首先，研究不同模态语义对齐的多模态知识表征，降低对大规模标注数据的依赖性；其次，构建以事件为中心的多模态知识图谱，获取与复杂场景相适应的系统化、动态知识；再次，研究知识图谱和场景数据协同驱动的深度语义推理，提高推理模型的泛化能力；最后，研究场景信息引导和知识图谱约束下的语义描述，并在体育赛事和安防监控等领域进行应用验证。本项目研究有望突破传统多模态语义理解的技术瓶颈，提升我国在相关领域的创新水平，推动复杂场景下多模态语义理解任务的应用落地。</w:t>
      </w:r>
    </w:p>
    <w:p w14:paraId="05C68790" w14:textId="2C4B4514" w:rsidR="00960F48" w:rsidRPr="008C4DA5" w:rsidRDefault="00960F48" w:rsidP="00960F48">
      <w:pPr>
        <w:adjustRightInd w:val="0"/>
        <w:spacing w:line="360" w:lineRule="exact"/>
        <w:rPr>
          <w:noProof/>
          <w:color w:val="000000" w:themeColor="text1"/>
          <w:szCs w:val="21"/>
        </w:rPr>
      </w:pPr>
    </w:p>
    <w:p w14:paraId="53C16B51" w14:textId="77777777" w:rsidR="002826FF" w:rsidRPr="008C4DA5" w:rsidRDefault="002826FF" w:rsidP="002826FF">
      <w:pPr>
        <w:pStyle w:val="a0"/>
        <w:spacing w:line="360" w:lineRule="exact"/>
        <w:ind w:firstLine="0"/>
        <w:jc w:val="center"/>
        <w:rPr>
          <w:b/>
          <w:bCs/>
          <w:color w:val="000000" w:themeColor="text1"/>
        </w:rPr>
      </w:pPr>
      <w:r w:rsidRPr="008C4DA5">
        <w:rPr>
          <w:rFonts w:hint="eastAsia"/>
          <w:b/>
          <w:bCs/>
          <w:color w:val="000000" w:themeColor="text1"/>
        </w:rPr>
        <w:t>生物特征生成与安全理论和方法研究</w:t>
      </w:r>
    </w:p>
    <w:p w14:paraId="3E3EF2BE" w14:textId="77777777" w:rsidR="002826FF" w:rsidRPr="008C4DA5" w:rsidRDefault="002826FF" w:rsidP="002826FF">
      <w:pPr>
        <w:pStyle w:val="a0"/>
        <w:spacing w:line="360" w:lineRule="exact"/>
        <w:ind w:firstLine="0"/>
        <w:jc w:val="center"/>
        <w:rPr>
          <w:color w:val="000000" w:themeColor="text1"/>
          <w:kern w:val="0"/>
          <w:szCs w:val="21"/>
        </w:rPr>
      </w:pPr>
      <w:r w:rsidRPr="008C4DA5">
        <w:rPr>
          <w:color w:val="000000" w:themeColor="text1"/>
          <w:szCs w:val="21"/>
        </w:rPr>
        <w:t>经费来源：</w:t>
      </w:r>
      <w:r w:rsidRPr="008C4DA5">
        <w:rPr>
          <w:rFonts w:hint="eastAsia"/>
          <w:color w:val="000000" w:themeColor="text1"/>
        </w:rPr>
        <w:t>国家自然科学基金联合重点基金项目</w:t>
      </w:r>
    </w:p>
    <w:p w14:paraId="128F0B8D" w14:textId="05F48D3D" w:rsidR="002826FF" w:rsidRPr="008C4DA5" w:rsidRDefault="002826FF" w:rsidP="002826FF">
      <w:pPr>
        <w:widowControl/>
        <w:spacing w:afterLines="100" w:after="240" w:line="360" w:lineRule="exact"/>
        <w:ind w:firstLine="424"/>
        <w:rPr>
          <w:color w:val="000000" w:themeColor="text1"/>
          <w:kern w:val="0"/>
          <w:szCs w:val="21"/>
        </w:rPr>
      </w:pPr>
      <w:r w:rsidRPr="008C4DA5">
        <w:rPr>
          <w:rFonts w:hint="eastAsia"/>
          <w:color w:val="000000" w:themeColor="text1"/>
          <w:kern w:val="0"/>
          <w:szCs w:val="21"/>
        </w:rPr>
        <w:t>针对国家公共安全领域重大需求和生物特征识别学科发展前沿，把握新一代人工智能战略为生物特征识别提供的发展机遇，结合中国电子科技集团公司在智能身份认证中的实战需求，研究高安全、可泛化的生物特征生成与安全问题。</w:t>
      </w:r>
      <w:proofErr w:type="gramStart"/>
      <w:r w:rsidRPr="008C4DA5">
        <w:rPr>
          <w:rFonts w:hint="eastAsia"/>
          <w:color w:val="000000" w:themeColor="text1"/>
          <w:kern w:val="0"/>
          <w:szCs w:val="21"/>
        </w:rPr>
        <w:t>从表示</w:t>
      </w:r>
      <w:proofErr w:type="gramEnd"/>
      <w:r w:rsidRPr="008C4DA5">
        <w:rPr>
          <w:rFonts w:hint="eastAsia"/>
          <w:color w:val="000000" w:themeColor="text1"/>
          <w:kern w:val="0"/>
          <w:szCs w:val="21"/>
        </w:rPr>
        <w:t>和分布两个层面研究生物特征的稳健特征挖掘和跨模态建模，探索面向人眼视觉的可控生成攻击方法与面向机器的高效对抗攻击机制，进而研究数据和知识驱动的多模态（人脸、虹膜）鉴伪和多层次（对抗样本、神经后门）对抗防御方法。通过伪造“生成”与“检测”相辅相成、对抗“攻击”与“防御”相互促进的策略，突破开放场景下多模态生物特征的协同生成与鲁棒防御技术，构建支持混合攻击发现、高检测准确率的生物特征防御体系，满足我国在公安、金融等关键领域对安全、可靠、可控生物特征生成与安全技术的迫切需求。</w:t>
      </w:r>
    </w:p>
    <w:p w14:paraId="3D924892" w14:textId="77777777" w:rsidR="002857F5" w:rsidRPr="008C4DA5" w:rsidRDefault="002857F5" w:rsidP="00E244E7">
      <w:pPr>
        <w:widowControl/>
        <w:spacing w:line="360" w:lineRule="exact"/>
        <w:ind w:firstLine="425"/>
        <w:rPr>
          <w:color w:val="000000" w:themeColor="text1"/>
          <w:kern w:val="0"/>
          <w:szCs w:val="21"/>
        </w:rPr>
      </w:pPr>
    </w:p>
    <w:p w14:paraId="2FF6ED72" w14:textId="77777777" w:rsidR="002857F5" w:rsidRPr="008C4DA5" w:rsidRDefault="002857F5" w:rsidP="004B5198">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基于稀疏全光函数表征的多</w:t>
      </w:r>
      <w:proofErr w:type="gramStart"/>
      <w:r w:rsidRPr="008C4DA5">
        <w:rPr>
          <w:rFonts w:hint="eastAsia"/>
          <w:b/>
          <w:color w:val="000000" w:themeColor="text1"/>
          <w:szCs w:val="21"/>
        </w:rPr>
        <w:t>源信息</w:t>
      </w:r>
      <w:proofErr w:type="gramEnd"/>
      <w:r w:rsidRPr="008C4DA5">
        <w:rPr>
          <w:rFonts w:hint="eastAsia"/>
          <w:b/>
          <w:color w:val="000000" w:themeColor="text1"/>
          <w:szCs w:val="21"/>
        </w:rPr>
        <w:t>融合建模、学习与应用</w:t>
      </w:r>
    </w:p>
    <w:p w14:paraId="2EFFF12D" w14:textId="17E58244" w:rsidR="002857F5" w:rsidRPr="008C4DA5" w:rsidRDefault="00E64B5F" w:rsidP="002857F5">
      <w:pPr>
        <w:pStyle w:val="a0"/>
        <w:spacing w:line="360" w:lineRule="exact"/>
        <w:jc w:val="center"/>
        <w:rPr>
          <w:color w:val="000000" w:themeColor="text1"/>
          <w:szCs w:val="21"/>
        </w:rPr>
      </w:pPr>
      <w:r w:rsidRPr="008C4DA5">
        <w:rPr>
          <w:rFonts w:hint="eastAsia"/>
          <w:color w:val="000000" w:themeColor="text1"/>
          <w:szCs w:val="21"/>
        </w:rPr>
        <w:t>经费来源：</w:t>
      </w:r>
      <w:r w:rsidR="002857F5" w:rsidRPr="008C4DA5">
        <w:rPr>
          <w:rFonts w:hint="eastAsia"/>
          <w:color w:val="000000" w:themeColor="text1"/>
          <w:szCs w:val="21"/>
        </w:rPr>
        <w:t>国家自然科学基金面上项目</w:t>
      </w:r>
    </w:p>
    <w:p w14:paraId="2BD41F1E" w14:textId="77777777" w:rsidR="002857F5" w:rsidRPr="008C4DA5" w:rsidRDefault="002857F5" w:rsidP="002857F5">
      <w:pPr>
        <w:widowControl/>
        <w:spacing w:line="360" w:lineRule="exact"/>
        <w:ind w:firstLine="425"/>
        <w:rPr>
          <w:color w:val="000000" w:themeColor="text1"/>
          <w:szCs w:val="21"/>
        </w:rPr>
      </w:pPr>
      <w:r w:rsidRPr="008C4DA5">
        <w:rPr>
          <w:rFonts w:hint="eastAsia"/>
          <w:color w:val="000000" w:themeColor="text1"/>
          <w:szCs w:val="21"/>
        </w:rPr>
        <w:t>本项目面向多</w:t>
      </w:r>
      <w:proofErr w:type="gramStart"/>
      <w:r w:rsidRPr="008C4DA5">
        <w:rPr>
          <w:rFonts w:hint="eastAsia"/>
          <w:color w:val="000000" w:themeColor="text1"/>
          <w:szCs w:val="21"/>
        </w:rPr>
        <w:t>源信息</w:t>
      </w:r>
      <w:proofErr w:type="gramEnd"/>
      <w:r w:rsidRPr="008C4DA5">
        <w:rPr>
          <w:rFonts w:hint="eastAsia"/>
          <w:color w:val="000000" w:themeColor="text1"/>
          <w:szCs w:val="21"/>
        </w:rPr>
        <w:t>融合环境感知需求，将计算成像领域的全光函数理论，引入到求解计算机视觉领域的多源融合环境感知问题中，针对环境结构、内容、语义的稀疏性特点，提出“以环境为中心”的稀疏全光函数新理论。利用稀疏全光函数建模和融合环境中不同位置、方向、波长的光线，建立基于图神经网络的分析与处理模型，实现从光线分布到环境结构、内容、语义的映射，从而建立多源视觉信息融合感知的新框架。基于稀疏全光表征的图神经网络将改变当前以图像、视频、点云等作为输入的既有模式，有望建立以光线表征为基础的计算机视觉技术研究新范式。同时，本项目充分挖掘稀疏全光函数表征的新特性，提升多</w:t>
      </w:r>
      <w:proofErr w:type="gramStart"/>
      <w:r w:rsidRPr="008C4DA5">
        <w:rPr>
          <w:rFonts w:hint="eastAsia"/>
          <w:color w:val="000000" w:themeColor="text1"/>
          <w:szCs w:val="21"/>
        </w:rPr>
        <w:t>源信息</w:t>
      </w:r>
      <w:proofErr w:type="gramEnd"/>
      <w:r w:rsidRPr="008C4DA5">
        <w:rPr>
          <w:rFonts w:hint="eastAsia"/>
          <w:color w:val="000000" w:themeColor="text1"/>
          <w:szCs w:val="21"/>
        </w:rPr>
        <w:t>融合的精确性、鲁棒性和一致性，利用多</w:t>
      </w:r>
      <w:proofErr w:type="gramStart"/>
      <w:r w:rsidRPr="008C4DA5">
        <w:rPr>
          <w:rFonts w:hint="eastAsia"/>
          <w:color w:val="000000" w:themeColor="text1"/>
          <w:szCs w:val="21"/>
        </w:rPr>
        <w:t>源信息</w:t>
      </w:r>
      <w:proofErr w:type="gramEnd"/>
      <w:r w:rsidRPr="008C4DA5">
        <w:rPr>
          <w:rFonts w:hint="eastAsia"/>
          <w:color w:val="000000" w:themeColor="text1"/>
          <w:szCs w:val="21"/>
        </w:rPr>
        <w:t>互补和对偶特性，使能多</w:t>
      </w:r>
      <w:proofErr w:type="gramStart"/>
      <w:r w:rsidRPr="008C4DA5">
        <w:rPr>
          <w:rFonts w:hint="eastAsia"/>
          <w:color w:val="000000" w:themeColor="text1"/>
          <w:szCs w:val="21"/>
        </w:rPr>
        <w:t>源信息间</w:t>
      </w:r>
      <w:proofErr w:type="gramEnd"/>
      <w:r w:rsidRPr="008C4DA5">
        <w:rPr>
          <w:rFonts w:hint="eastAsia"/>
          <w:color w:val="000000" w:themeColor="text1"/>
          <w:szCs w:val="21"/>
        </w:rPr>
        <w:t>的对抗生成、动态整合和自主学习的新方法。本项目研究成果将为包括智能视觉监控、自主机器人、自动驾驶等应用提供精确、鲁棒、透彻的多源融合环境感知的全新解决方案。</w:t>
      </w:r>
    </w:p>
    <w:p w14:paraId="03BA9E97" w14:textId="77777777" w:rsidR="004535CD" w:rsidRPr="008C4DA5" w:rsidRDefault="004535CD" w:rsidP="002857F5">
      <w:pPr>
        <w:widowControl/>
        <w:spacing w:line="360" w:lineRule="exact"/>
        <w:ind w:firstLine="425"/>
        <w:rPr>
          <w:color w:val="000000" w:themeColor="text1"/>
          <w:szCs w:val="21"/>
        </w:rPr>
      </w:pPr>
    </w:p>
    <w:p w14:paraId="2987B59B" w14:textId="77777777" w:rsidR="007272EB" w:rsidRPr="008C4DA5" w:rsidRDefault="007272EB" w:rsidP="007272EB">
      <w:pPr>
        <w:widowControl/>
        <w:jc w:val="center"/>
        <w:rPr>
          <w:rFonts w:ascii="Arial" w:hAnsi="Arial" w:cs="Arial"/>
          <w:color w:val="000000" w:themeColor="text1"/>
          <w:kern w:val="0"/>
          <w:sz w:val="18"/>
          <w:szCs w:val="18"/>
        </w:rPr>
      </w:pPr>
      <w:r w:rsidRPr="008C4DA5">
        <w:rPr>
          <w:rFonts w:hint="eastAsia"/>
          <w:b/>
          <w:color w:val="000000" w:themeColor="text1"/>
          <w:szCs w:val="21"/>
        </w:rPr>
        <w:t>人脸偏振特征及其防伪应用研究</w:t>
      </w:r>
    </w:p>
    <w:p w14:paraId="564ED73F" w14:textId="77777777" w:rsidR="007272EB" w:rsidRPr="008C4DA5" w:rsidRDefault="007272EB" w:rsidP="007272EB">
      <w:pPr>
        <w:spacing w:afterLines="50" w:after="120" w:line="360" w:lineRule="exact"/>
        <w:jc w:val="center"/>
        <w:rPr>
          <w:rFonts w:hAnsi="宋体" w:hint="eastAsia"/>
          <w:color w:val="000000" w:themeColor="text1"/>
          <w:szCs w:val="21"/>
        </w:rPr>
      </w:pPr>
      <w:r w:rsidRPr="008C4DA5">
        <w:rPr>
          <w:rFonts w:hAnsi="宋体"/>
          <w:color w:val="000000" w:themeColor="text1"/>
          <w:szCs w:val="21"/>
        </w:rPr>
        <w:t>经费来源：国家自然科学</w:t>
      </w:r>
      <w:r w:rsidRPr="008C4DA5">
        <w:rPr>
          <w:rFonts w:hAnsi="宋体" w:hint="eastAsia"/>
          <w:color w:val="000000" w:themeColor="text1"/>
          <w:szCs w:val="21"/>
        </w:rPr>
        <w:t>基金面上项目</w:t>
      </w:r>
    </w:p>
    <w:p w14:paraId="6898D5FF" w14:textId="29A460DB" w:rsidR="004535CD" w:rsidRPr="008C4DA5" w:rsidRDefault="007272EB" w:rsidP="007272EB">
      <w:pPr>
        <w:widowControl/>
        <w:spacing w:line="360" w:lineRule="exact"/>
        <w:ind w:firstLine="425"/>
        <w:rPr>
          <w:rFonts w:cs="Tahoma"/>
          <w:color w:val="000000" w:themeColor="text1"/>
          <w:kern w:val="0"/>
          <w:szCs w:val="21"/>
        </w:rPr>
      </w:pPr>
      <w:r w:rsidRPr="008C4DA5">
        <w:rPr>
          <w:rFonts w:cs="Tahoma" w:hint="eastAsia"/>
          <w:color w:val="000000" w:themeColor="text1"/>
          <w:kern w:val="0"/>
          <w:szCs w:val="21"/>
        </w:rPr>
        <w:t>由于面部生物特征使用的便捷性和准确性，人脸识别系统已渗透到国计民生的各个角落，但层出不穷的可操纵呈现攻击新手段为现有身份认证系统的安全带来严重挑战，传统固化的模式分类思路已无法应对攻击的进化。本项目面向制约可信人脸识别科学研究和技术应用发展的核心问题——可泛化的人脸活体检测，旨在突破未知攻击下人脸活体检测在可解释性、可靠性、数据依赖等方面的瓶颈，通过探寻物理机理引导的生物特征表达新模式，研究真实人脸与呈现攻击的偏振光学特性，提出新一代不依赖大量标注数据的强泛化人脸防伪理论和方法，面向高安全等级移动终端和监控场景人员管控的重大需求开展验证应用，有望推动智能系统安全和生物特征识别学科的发展，满足国家在国安、公安、金融、交通等领域对于可信高效身份识别技术的迫切需求，为新一代人工智能产业发展提供自主原创成果。</w:t>
      </w:r>
    </w:p>
    <w:p w14:paraId="4A567705" w14:textId="77777777" w:rsidR="00B55670" w:rsidRPr="008C4DA5" w:rsidRDefault="00B55670" w:rsidP="004535CD">
      <w:pPr>
        <w:widowControl/>
        <w:spacing w:line="360" w:lineRule="exact"/>
        <w:ind w:firstLine="425"/>
        <w:rPr>
          <w:rFonts w:cs="Tahoma"/>
          <w:color w:val="000000" w:themeColor="text1"/>
          <w:kern w:val="0"/>
          <w:szCs w:val="21"/>
        </w:rPr>
      </w:pPr>
    </w:p>
    <w:p w14:paraId="272E0DC8" w14:textId="77777777" w:rsidR="00074227" w:rsidRPr="008C4DA5" w:rsidRDefault="00074227" w:rsidP="00074227">
      <w:pPr>
        <w:widowControl/>
        <w:spacing w:line="360" w:lineRule="exact"/>
        <w:ind w:firstLine="425"/>
        <w:jc w:val="center"/>
        <w:rPr>
          <w:rFonts w:cs="Tahoma"/>
          <w:b/>
          <w:color w:val="000000" w:themeColor="text1"/>
          <w:kern w:val="0"/>
          <w:szCs w:val="21"/>
        </w:rPr>
      </w:pPr>
      <w:r w:rsidRPr="008C4DA5">
        <w:rPr>
          <w:rFonts w:cs="Tahoma" w:hint="eastAsia"/>
          <w:b/>
          <w:color w:val="000000" w:themeColor="text1"/>
          <w:kern w:val="0"/>
          <w:szCs w:val="21"/>
        </w:rPr>
        <w:t>互联网金融个人生物信息可信识别与隐私保护技术研究</w:t>
      </w:r>
    </w:p>
    <w:p w14:paraId="2CD38C52" w14:textId="77777777" w:rsidR="00074227" w:rsidRPr="008C4DA5" w:rsidRDefault="00074227" w:rsidP="00074227">
      <w:pPr>
        <w:widowControl/>
        <w:spacing w:line="360" w:lineRule="exact"/>
        <w:ind w:firstLine="425"/>
        <w:jc w:val="center"/>
        <w:rPr>
          <w:rFonts w:cs="Tahoma"/>
          <w:color w:val="000000" w:themeColor="text1"/>
          <w:kern w:val="0"/>
          <w:szCs w:val="21"/>
        </w:rPr>
      </w:pPr>
      <w:r w:rsidRPr="008C4DA5">
        <w:rPr>
          <w:rFonts w:hint="eastAsia"/>
          <w:color w:val="000000" w:themeColor="text1"/>
          <w:szCs w:val="21"/>
        </w:rPr>
        <w:t>经费来源：</w:t>
      </w:r>
      <w:r w:rsidRPr="008C4DA5">
        <w:rPr>
          <w:color w:val="000000" w:themeColor="text1"/>
          <w:szCs w:val="21"/>
        </w:rPr>
        <w:t>国家</w:t>
      </w:r>
      <w:r w:rsidRPr="008C4DA5">
        <w:rPr>
          <w:rFonts w:hint="eastAsia"/>
          <w:color w:val="000000" w:themeColor="text1"/>
          <w:szCs w:val="21"/>
        </w:rPr>
        <w:t>重点研发计划青年科学家项目</w:t>
      </w:r>
    </w:p>
    <w:p w14:paraId="485D16D3" w14:textId="25ECA2A5" w:rsidR="00074227" w:rsidRPr="008C4DA5" w:rsidRDefault="00074227" w:rsidP="00074227">
      <w:pPr>
        <w:widowControl/>
        <w:spacing w:line="360" w:lineRule="exact"/>
        <w:ind w:firstLine="425"/>
        <w:rPr>
          <w:color w:val="000000" w:themeColor="text1"/>
        </w:rPr>
      </w:pPr>
      <w:r w:rsidRPr="008C4DA5">
        <w:rPr>
          <w:rFonts w:cs="仿宋_GB2312" w:hint="eastAsia"/>
          <w:color w:val="000000" w:themeColor="text1"/>
          <w:szCs w:val="21"/>
        </w:rPr>
        <w:t>随着生物特征识别技术的快速发展及其在互联网金融等行业的广泛应用，互联网金融个人生物信息可信识别与隐私保护面临着严峻的“三可”挑战问题—“可解释”（生物信息智能识别算法可解释量化）、“可检测”（金融交易个人身份窃取风险检测）、“可防御”（针对白盒、黑盒对抗攻击算法防御能力）。本项目旨在围绕互联网金融领域个人生物信息识别与隐私保护的重大需求，研发新一代可防御对抗攻击等技术手段的互联网金融个人生物可信识别与隐私保护技术。项目拟解决的关键科学问题是可解释、可量化、可防御、可检测的互联网金融领域个人生物信息可信识别与隐私保护技术。围绕该科学问题，重点突破基于因果推断的人脸、指纹、声纹等图像、声波智能算法可解释量化技术，基于</w:t>
      </w:r>
      <w:proofErr w:type="gramStart"/>
      <w:r w:rsidRPr="008C4DA5">
        <w:rPr>
          <w:rFonts w:cs="仿宋_GB2312" w:hint="eastAsia"/>
          <w:color w:val="000000" w:themeColor="text1"/>
          <w:szCs w:val="21"/>
        </w:rPr>
        <w:t>反事实</w:t>
      </w:r>
      <w:proofErr w:type="gramEnd"/>
      <w:r w:rsidRPr="008C4DA5">
        <w:rPr>
          <w:rFonts w:cs="仿宋_GB2312" w:hint="eastAsia"/>
          <w:color w:val="000000" w:themeColor="text1"/>
          <w:szCs w:val="21"/>
        </w:rPr>
        <w:t>推断技术的多层次身份识别防御技术及移动支付异常行为检测技术，进而构建个人身份可信的识别系统、研制个人生物信息可信识别相关的标准，解决互联网金融领域个人生物信息可信识别的可解释、可检测以及可防御等挑战性问题。</w:t>
      </w:r>
      <w:r w:rsidRPr="008C4DA5">
        <w:rPr>
          <w:color w:val="000000" w:themeColor="text1"/>
        </w:rPr>
        <w:t>通过本项目的研究，为我国互联网金融个人生物信息可信识别提供关键性技术支撑，全面提升我国互联网金融领域个</w:t>
      </w:r>
      <w:r w:rsidRPr="008C4DA5">
        <w:rPr>
          <w:rFonts w:hint="eastAsia"/>
          <w:color w:val="000000" w:themeColor="text1"/>
        </w:rPr>
        <w:t>人生物信息可信识别应用的安全性，保护用户的隐私，保障互联网金融交易的信息安全。</w:t>
      </w:r>
    </w:p>
    <w:p w14:paraId="02286864" w14:textId="63396CA3" w:rsidR="006A2EDC" w:rsidRPr="008C4DA5" w:rsidRDefault="006A2EDC" w:rsidP="00074227">
      <w:pPr>
        <w:widowControl/>
        <w:spacing w:line="360" w:lineRule="exact"/>
        <w:ind w:firstLine="425"/>
        <w:rPr>
          <w:color w:val="000000" w:themeColor="text1"/>
        </w:rPr>
      </w:pPr>
    </w:p>
    <w:p w14:paraId="651D28E9" w14:textId="77777777" w:rsidR="006A2EDC" w:rsidRPr="008C4DA5" w:rsidRDefault="006A2EDC" w:rsidP="006A2EDC">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面向数据安全保护的领域自适应理论方法研究</w:t>
      </w:r>
    </w:p>
    <w:p w14:paraId="2AB74CB6" w14:textId="6B2506E7" w:rsidR="006A2EDC" w:rsidRPr="008C4DA5" w:rsidRDefault="006A2EDC" w:rsidP="006A2EDC">
      <w:pPr>
        <w:spacing w:afterLines="50" w:after="120" w:line="360" w:lineRule="exact"/>
        <w:jc w:val="center"/>
        <w:rPr>
          <w:color w:val="000000" w:themeColor="text1"/>
          <w:szCs w:val="21"/>
        </w:rPr>
      </w:pPr>
      <w:r w:rsidRPr="008C4DA5">
        <w:rPr>
          <w:rFonts w:hint="eastAsia"/>
          <w:color w:val="000000" w:themeColor="text1"/>
          <w:szCs w:val="21"/>
        </w:rPr>
        <w:t>经费来源：国家自然科学基金委</w:t>
      </w:r>
      <w:r w:rsidR="00396901" w:rsidRPr="008C4DA5">
        <w:rPr>
          <w:rFonts w:hint="eastAsia"/>
          <w:color w:val="000000" w:themeColor="text1"/>
          <w:szCs w:val="21"/>
        </w:rPr>
        <w:t>面上</w:t>
      </w:r>
      <w:r w:rsidR="00396901" w:rsidRPr="008C4DA5">
        <w:rPr>
          <w:color w:val="000000" w:themeColor="text1"/>
          <w:szCs w:val="21"/>
        </w:rPr>
        <w:t>项目</w:t>
      </w:r>
      <w:r w:rsidRPr="008C4DA5">
        <w:rPr>
          <w:rFonts w:hint="eastAsia"/>
          <w:color w:val="000000" w:themeColor="text1"/>
          <w:szCs w:val="21"/>
        </w:rPr>
        <w:t xml:space="preserve"> </w:t>
      </w:r>
    </w:p>
    <w:p w14:paraId="2D099EC8" w14:textId="5A53EEF7" w:rsidR="006A2EDC" w:rsidRPr="008C4DA5" w:rsidRDefault="006A2EDC" w:rsidP="006A2EDC">
      <w:pPr>
        <w:widowControl/>
        <w:spacing w:line="360" w:lineRule="exact"/>
        <w:ind w:firstLine="425"/>
        <w:rPr>
          <w:color w:val="000000" w:themeColor="text1"/>
          <w:kern w:val="0"/>
          <w:szCs w:val="21"/>
        </w:rPr>
      </w:pPr>
      <w:r w:rsidRPr="008C4DA5">
        <w:rPr>
          <w:rFonts w:hint="eastAsia"/>
          <w:color w:val="000000" w:themeColor="text1"/>
          <w:kern w:val="0"/>
          <w:szCs w:val="21"/>
        </w:rPr>
        <w:t>深度学习利用大量的标注样本可以学习到具备高度判别性的特征表示，但却不能很好地推广至分布外样本上。为提高模型的泛化性能，领域自适应旨在通过多</w:t>
      </w:r>
      <w:proofErr w:type="gramStart"/>
      <w:r w:rsidRPr="008C4DA5">
        <w:rPr>
          <w:rFonts w:hint="eastAsia"/>
          <w:color w:val="000000" w:themeColor="text1"/>
          <w:kern w:val="0"/>
          <w:szCs w:val="21"/>
        </w:rPr>
        <w:t>域联合</w:t>
      </w:r>
      <w:proofErr w:type="gramEnd"/>
      <w:r w:rsidRPr="008C4DA5">
        <w:rPr>
          <w:rFonts w:hint="eastAsia"/>
          <w:color w:val="000000" w:themeColor="text1"/>
          <w:kern w:val="0"/>
          <w:szCs w:val="21"/>
        </w:rPr>
        <w:t>训练将知识由标签丰富</w:t>
      </w:r>
      <w:proofErr w:type="gramStart"/>
      <w:r w:rsidRPr="008C4DA5">
        <w:rPr>
          <w:rFonts w:hint="eastAsia"/>
          <w:color w:val="000000" w:themeColor="text1"/>
          <w:kern w:val="0"/>
          <w:szCs w:val="21"/>
        </w:rPr>
        <w:t>的源域迁移</w:t>
      </w:r>
      <w:proofErr w:type="gramEnd"/>
      <w:r w:rsidRPr="008C4DA5">
        <w:rPr>
          <w:rFonts w:hint="eastAsia"/>
          <w:color w:val="000000" w:themeColor="text1"/>
          <w:kern w:val="0"/>
          <w:szCs w:val="21"/>
        </w:rPr>
        <w:t>至标签匮乏的目标域上。然而，传统的领域自适应算法通过数据共享的方式进行联合训练，会引发数据泄露等安全问题。为此，本项目提出使用</w:t>
      </w:r>
      <w:proofErr w:type="gramStart"/>
      <w:r w:rsidRPr="008C4DA5">
        <w:rPr>
          <w:rFonts w:hint="eastAsia"/>
          <w:color w:val="000000" w:themeColor="text1"/>
          <w:kern w:val="0"/>
          <w:szCs w:val="21"/>
        </w:rPr>
        <w:t>源域训练</w:t>
      </w:r>
      <w:proofErr w:type="gramEnd"/>
      <w:r w:rsidRPr="008C4DA5">
        <w:rPr>
          <w:rFonts w:hint="eastAsia"/>
          <w:color w:val="000000" w:themeColor="text1"/>
          <w:kern w:val="0"/>
          <w:szCs w:val="21"/>
        </w:rPr>
        <w:t>模型代替</w:t>
      </w:r>
      <w:proofErr w:type="gramStart"/>
      <w:r w:rsidRPr="008C4DA5">
        <w:rPr>
          <w:rFonts w:hint="eastAsia"/>
          <w:color w:val="000000" w:themeColor="text1"/>
          <w:kern w:val="0"/>
          <w:szCs w:val="21"/>
        </w:rPr>
        <w:t>源域数据</w:t>
      </w:r>
      <w:proofErr w:type="gramEnd"/>
      <w:r w:rsidRPr="008C4DA5">
        <w:rPr>
          <w:rFonts w:hint="eastAsia"/>
          <w:color w:val="000000" w:themeColor="text1"/>
          <w:kern w:val="0"/>
          <w:szCs w:val="21"/>
        </w:rPr>
        <w:t>的方式进行领域自适应学习。申请人希望解决领域自适应学习面临的数据泄露问题，进一步提升方法的性能，推进相关理论研究工作。</w:t>
      </w:r>
    </w:p>
    <w:p w14:paraId="61036600" w14:textId="77777777" w:rsidR="00B322A1" w:rsidRPr="008C4DA5" w:rsidRDefault="00B322A1" w:rsidP="006A2EDC">
      <w:pPr>
        <w:widowControl/>
        <w:spacing w:line="360" w:lineRule="exact"/>
        <w:ind w:firstLine="425"/>
        <w:rPr>
          <w:color w:val="000000" w:themeColor="text1"/>
        </w:rPr>
      </w:pPr>
    </w:p>
    <w:p w14:paraId="4BFAE7B0" w14:textId="77777777" w:rsidR="007A4590" w:rsidRPr="008C4DA5" w:rsidRDefault="007A4590" w:rsidP="007A4590">
      <w:pPr>
        <w:pStyle w:val="a0"/>
        <w:spacing w:line="360" w:lineRule="exact"/>
        <w:jc w:val="center"/>
        <w:rPr>
          <w:b/>
          <w:bCs/>
          <w:color w:val="000000" w:themeColor="text1"/>
          <w:szCs w:val="21"/>
        </w:rPr>
      </w:pPr>
      <w:r w:rsidRPr="008C4DA5">
        <w:rPr>
          <w:rFonts w:hint="eastAsia"/>
          <w:b/>
          <w:bCs/>
          <w:color w:val="000000" w:themeColor="text1"/>
          <w:szCs w:val="21"/>
        </w:rPr>
        <w:t>视觉深度合成质量评估研究</w:t>
      </w:r>
    </w:p>
    <w:p w14:paraId="73972560" w14:textId="77777777" w:rsidR="007A4590" w:rsidRPr="008C4DA5" w:rsidRDefault="007A4590" w:rsidP="007A4590">
      <w:pPr>
        <w:pStyle w:val="a0"/>
        <w:spacing w:line="360" w:lineRule="exact"/>
        <w:jc w:val="center"/>
        <w:rPr>
          <w:color w:val="000000" w:themeColor="text1"/>
          <w:szCs w:val="21"/>
        </w:rPr>
      </w:pPr>
      <w:r w:rsidRPr="008C4DA5">
        <w:rPr>
          <w:rFonts w:hint="eastAsia"/>
          <w:color w:val="000000" w:themeColor="text1"/>
          <w:szCs w:val="21"/>
        </w:rPr>
        <w:t>经费来源：</w:t>
      </w:r>
      <w:r w:rsidRPr="008C4DA5">
        <w:rPr>
          <w:color w:val="000000" w:themeColor="text1"/>
          <w:szCs w:val="21"/>
        </w:rPr>
        <w:t>国家自然科学基金</w:t>
      </w:r>
      <w:r w:rsidRPr="008C4DA5">
        <w:rPr>
          <w:rFonts w:hint="eastAsia"/>
          <w:color w:val="000000" w:themeColor="text1"/>
          <w:szCs w:val="21"/>
        </w:rPr>
        <w:t>面上</w:t>
      </w:r>
      <w:r w:rsidRPr="008C4DA5">
        <w:rPr>
          <w:color w:val="000000" w:themeColor="text1"/>
          <w:szCs w:val="21"/>
        </w:rPr>
        <w:t>项目</w:t>
      </w:r>
    </w:p>
    <w:p w14:paraId="74462EC7" w14:textId="0388CBFB" w:rsidR="007A4590" w:rsidRPr="008C4DA5" w:rsidRDefault="007A4590" w:rsidP="007A4590">
      <w:pPr>
        <w:widowControl/>
        <w:spacing w:line="360" w:lineRule="exact"/>
        <w:ind w:firstLine="425"/>
        <w:rPr>
          <w:color w:val="000000" w:themeColor="text1"/>
          <w:szCs w:val="21"/>
        </w:rPr>
      </w:pPr>
      <w:r w:rsidRPr="008C4DA5">
        <w:rPr>
          <w:rFonts w:hint="eastAsia"/>
          <w:color w:val="000000" w:themeColor="text1"/>
          <w:szCs w:val="21"/>
        </w:rPr>
        <w:lastRenderedPageBreak/>
        <w:t>当前学术界和各国政府都非常重视深度合成相关研究，由于深度合成的应用特殊性与安全性考虑，在实际中面临人眼感知与检测模型感知两方面的质量评估问题，其最终目标是在两种感知层面都达到最高可能的质量。当前两种感知层面均存在一些问题，阻碍深度合成质量评估与质量提升的进一步发展，在深度合成与检测的对抗环境中，合成质量在长时间维度下能够达到的效果收益问题也缺乏研究。本项目旨在研究视觉深度合成质量评估的基础理论与方法，构建具有丰富主观质量标注的深度合成图像与视频基准数据集，提出准确、高效、自动的拟人化质量评估方法与模型，较好拟合人类对深度合成的主观质量感受，突破深度合成检测模型评估结果难以解释分析的技术瓶颈，弥补当前深度合成攻防对抗缺少稳态评估方法的短板，为提升深度合成质量与对抗能力提供基础理论与关键技术支撑，有望在人机交互、多媒体娱乐、内容安全等重点领域的获得示范应用。</w:t>
      </w:r>
    </w:p>
    <w:p w14:paraId="32060638" w14:textId="4143185A" w:rsidR="007B1686" w:rsidRPr="008C4DA5" w:rsidRDefault="007B1686" w:rsidP="007A4590">
      <w:pPr>
        <w:widowControl/>
        <w:spacing w:line="360" w:lineRule="exact"/>
        <w:ind w:firstLine="425"/>
        <w:rPr>
          <w:color w:val="000000" w:themeColor="text1"/>
          <w:szCs w:val="21"/>
        </w:rPr>
      </w:pPr>
    </w:p>
    <w:p w14:paraId="14D63CFB" w14:textId="3D7280B7" w:rsidR="00286AC0" w:rsidRPr="008C4DA5" w:rsidRDefault="00286AC0" w:rsidP="00286AC0">
      <w:pPr>
        <w:pStyle w:val="ac"/>
        <w:adjustRightInd w:val="0"/>
        <w:spacing w:line="360" w:lineRule="exact"/>
        <w:jc w:val="center"/>
        <w:rPr>
          <w:b/>
          <w:color w:val="000000" w:themeColor="text1"/>
          <w:sz w:val="21"/>
          <w:szCs w:val="21"/>
        </w:rPr>
      </w:pPr>
      <w:r w:rsidRPr="008C4DA5">
        <w:rPr>
          <w:rFonts w:hint="eastAsia"/>
          <w:b/>
          <w:color w:val="000000" w:themeColor="text1"/>
          <w:sz w:val="21"/>
          <w:szCs w:val="21"/>
        </w:rPr>
        <w:t>多模态语义理解</w:t>
      </w:r>
    </w:p>
    <w:p w14:paraId="4BCB3810" w14:textId="32D19A0F" w:rsidR="00CF3C3F" w:rsidRPr="008C4DA5" w:rsidRDefault="00CF3C3F" w:rsidP="00286AC0">
      <w:pPr>
        <w:pStyle w:val="ac"/>
        <w:adjustRightInd w:val="0"/>
        <w:spacing w:line="360" w:lineRule="exact"/>
        <w:jc w:val="center"/>
        <w:rPr>
          <w:b/>
          <w:color w:val="000000" w:themeColor="text1"/>
          <w:sz w:val="21"/>
          <w:szCs w:val="21"/>
        </w:rPr>
      </w:pPr>
      <w:r w:rsidRPr="008C4DA5">
        <w:rPr>
          <w:rFonts w:hint="eastAsia"/>
          <w:noProof/>
          <w:color w:val="000000" w:themeColor="text1"/>
          <w:szCs w:val="21"/>
        </w:rPr>
        <w:t>经费来源：国家自然科学基金优秀青年科学基金项目</w:t>
      </w:r>
    </w:p>
    <w:p w14:paraId="58020CB9" w14:textId="3E4E4325" w:rsidR="001D5B00" w:rsidRPr="008C4DA5" w:rsidRDefault="00CF3C3F" w:rsidP="000E119F">
      <w:pPr>
        <w:widowControl/>
        <w:spacing w:line="360" w:lineRule="exact"/>
        <w:ind w:firstLine="425"/>
        <w:rPr>
          <w:color w:val="000000" w:themeColor="text1"/>
          <w:szCs w:val="21"/>
        </w:rPr>
      </w:pPr>
      <w:r w:rsidRPr="008C4DA5">
        <w:rPr>
          <w:rFonts w:hint="eastAsia"/>
          <w:color w:val="000000" w:themeColor="text1"/>
          <w:szCs w:val="21"/>
        </w:rPr>
        <w:t>聚焦多模态语义理解领域语义概念表示弱、语义关系推理难、语义场景适应慢等核心问题，在语义概念增量式表示、语义关系结构化发现、语义场景自适应泛化等方面。本项目拟将前期研究成果拓展到智能机器人应用场景上，探索多认知机制协同建模理论框架，研究多模态知识选择性获取、原型表示与层次化组织方式，实现机器人交互式知识推理与自主动态决策功能，为机器人准确感认知复杂环境、动态与人交互提供理论与技术支撑。</w:t>
      </w:r>
    </w:p>
    <w:p w14:paraId="5B82C9C4" w14:textId="77777777" w:rsidR="00CF3C3F" w:rsidRPr="008C4DA5" w:rsidRDefault="00CF3C3F" w:rsidP="000E119F">
      <w:pPr>
        <w:widowControl/>
        <w:spacing w:line="360" w:lineRule="exact"/>
        <w:ind w:firstLine="425"/>
        <w:rPr>
          <w:color w:val="000000" w:themeColor="text1"/>
          <w:szCs w:val="21"/>
        </w:rPr>
      </w:pPr>
    </w:p>
    <w:p w14:paraId="55931F23" w14:textId="77777777" w:rsidR="0009360F" w:rsidRPr="008C4DA5" w:rsidRDefault="0009360F" w:rsidP="0009360F">
      <w:pPr>
        <w:pStyle w:val="a0"/>
        <w:adjustRightInd w:val="0"/>
        <w:spacing w:after="100" w:afterAutospacing="1" w:line="360" w:lineRule="exact"/>
        <w:ind w:firstLine="424"/>
        <w:jc w:val="center"/>
        <w:rPr>
          <w:b/>
          <w:bCs/>
          <w:noProof/>
          <w:color w:val="000000" w:themeColor="text1"/>
          <w:szCs w:val="21"/>
        </w:rPr>
      </w:pPr>
      <w:r w:rsidRPr="008C4DA5">
        <w:rPr>
          <w:rFonts w:hint="eastAsia"/>
          <w:b/>
          <w:bCs/>
          <w:noProof/>
          <w:color w:val="000000" w:themeColor="text1"/>
          <w:szCs w:val="21"/>
        </w:rPr>
        <w:t>面向人机协同任务的情境认知与效能优化</w:t>
      </w:r>
    </w:p>
    <w:p w14:paraId="081E745C" w14:textId="5226B1A9" w:rsidR="0009360F" w:rsidRPr="008C4DA5" w:rsidRDefault="0009360F" w:rsidP="0009360F">
      <w:pPr>
        <w:pStyle w:val="a0"/>
        <w:adjustRightInd w:val="0"/>
        <w:spacing w:after="100" w:afterAutospacing="1" w:line="360" w:lineRule="exact"/>
        <w:ind w:firstLine="424"/>
        <w:jc w:val="center"/>
        <w:rPr>
          <w:noProof/>
          <w:color w:val="000000" w:themeColor="text1"/>
          <w:szCs w:val="21"/>
        </w:rPr>
      </w:pPr>
      <w:r w:rsidRPr="008C4DA5">
        <w:rPr>
          <w:rFonts w:hAnsi="宋体" w:hint="eastAsia"/>
          <w:color w:val="000000" w:themeColor="text1"/>
          <w:szCs w:val="21"/>
        </w:rPr>
        <w:t>经费来源：</w:t>
      </w:r>
      <w:r w:rsidR="00F40B46" w:rsidRPr="008C4DA5">
        <w:rPr>
          <w:rFonts w:hAnsi="宋体" w:hint="eastAsia"/>
          <w:color w:val="000000" w:themeColor="text1"/>
          <w:szCs w:val="21"/>
        </w:rPr>
        <w:t>科技创新</w:t>
      </w:r>
      <w:r w:rsidR="00F40B46" w:rsidRPr="008C4DA5">
        <w:rPr>
          <w:rFonts w:hAnsi="宋体" w:hint="eastAsia"/>
          <w:color w:val="000000" w:themeColor="text1"/>
          <w:szCs w:val="21"/>
        </w:rPr>
        <w:t>2030-</w:t>
      </w:r>
      <w:r w:rsidR="00F40B46" w:rsidRPr="008C4DA5">
        <w:rPr>
          <w:rFonts w:hAnsi="宋体" w:hint="eastAsia"/>
          <w:color w:val="000000" w:themeColor="text1"/>
          <w:szCs w:val="21"/>
        </w:rPr>
        <w:t>重大项目</w:t>
      </w:r>
    </w:p>
    <w:p w14:paraId="6835087A" w14:textId="13629D74" w:rsidR="0009360F" w:rsidRPr="008C4DA5" w:rsidRDefault="0009360F" w:rsidP="0009360F">
      <w:pPr>
        <w:widowControl/>
        <w:spacing w:line="360" w:lineRule="exact"/>
        <w:ind w:firstLine="425"/>
        <w:rPr>
          <w:noProof/>
          <w:color w:val="000000" w:themeColor="text1"/>
          <w:szCs w:val="21"/>
        </w:rPr>
      </w:pPr>
      <w:r w:rsidRPr="008C4DA5">
        <w:rPr>
          <w:rFonts w:hint="eastAsia"/>
          <w:noProof/>
          <w:color w:val="000000" w:themeColor="text1"/>
          <w:szCs w:val="21"/>
        </w:rPr>
        <w:t>面向智能交通、自动驾驶和公共安全等国计民生领域对人机协同混合增强智能的重大现实需求，瞄准人工智能学科研究发展前沿，从完成人机协同任务必需的情境理解与效能优化两个方面，突破场景态势评估、人机意图预测、协同决策生成和人机协同交互关键技术，建立人机协同增强智能共性关键技术体系，构建包含百万规模元数据的大规模评估基准库和可度量准确性、一致性、可信性和认知负荷的人机协同效能评估指标体系，同时以智能座舱为人机协同应用验证平台，在交通运输、公共安全等领域的开放复杂环境“人</w:t>
      </w:r>
      <w:r w:rsidRPr="008C4DA5">
        <w:rPr>
          <w:rFonts w:hint="eastAsia"/>
          <w:noProof/>
          <w:color w:val="000000" w:themeColor="text1"/>
          <w:szCs w:val="21"/>
        </w:rPr>
        <w:t>-</w:t>
      </w:r>
      <w:r w:rsidRPr="008C4DA5">
        <w:rPr>
          <w:rFonts w:hint="eastAsia"/>
          <w:noProof/>
          <w:color w:val="000000" w:themeColor="text1"/>
          <w:szCs w:val="21"/>
        </w:rPr>
        <w:t>车”共驾和“人</w:t>
      </w:r>
      <w:r w:rsidRPr="008C4DA5">
        <w:rPr>
          <w:rFonts w:hint="eastAsia"/>
          <w:noProof/>
          <w:color w:val="000000" w:themeColor="text1"/>
          <w:szCs w:val="21"/>
        </w:rPr>
        <w:t>-</w:t>
      </w:r>
      <w:r w:rsidRPr="008C4DA5">
        <w:rPr>
          <w:rFonts w:hint="eastAsia"/>
          <w:noProof/>
          <w:color w:val="000000" w:themeColor="text1"/>
          <w:szCs w:val="21"/>
        </w:rPr>
        <w:t>车</w:t>
      </w:r>
      <w:r w:rsidRPr="008C4DA5">
        <w:rPr>
          <w:rFonts w:hint="eastAsia"/>
          <w:noProof/>
          <w:color w:val="000000" w:themeColor="text1"/>
          <w:szCs w:val="21"/>
        </w:rPr>
        <w:t>-</w:t>
      </w:r>
      <w:r w:rsidRPr="008C4DA5">
        <w:rPr>
          <w:rFonts w:hint="eastAsia"/>
          <w:noProof/>
          <w:color w:val="000000" w:themeColor="text1"/>
          <w:szCs w:val="21"/>
        </w:rPr>
        <w:t>机</w:t>
      </w:r>
      <w:r w:rsidRPr="008C4DA5">
        <w:rPr>
          <w:rFonts w:hint="eastAsia"/>
          <w:noProof/>
          <w:color w:val="000000" w:themeColor="text1"/>
          <w:szCs w:val="21"/>
        </w:rPr>
        <w:t>-</w:t>
      </w:r>
      <w:r w:rsidRPr="008C4DA5">
        <w:rPr>
          <w:rFonts w:hint="eastAsia"/>
          <w:noProof/>
          <w:color w:val="000000" w:themeColor="text1"/>
          <w:szCs w:val="21"/>
        </w:rPr>
        <w:t>物”复杂任务协同作业两个任务场景进行应用验证。</w:t>
      </w:r>
    </w:p>
    <w:p w14:paraId="6BEE1353" w14:textId="77777777" w:rsidR="00FA4C82" w:rsidRPr="008C4DA5" w:rsidRDefault="00FA4C82" w:rsidP="0009360F">
      <w:pPr>
        <w:widowControl/>
        <w:spacing w:line="360" w:lineRule="exact"/>
        <w:ind w:firstLine="425"/>
        <w:rPr>
          <w:noProof/>
          <w:color w:val="000000" w:themeColor="text1"/>
          <w:szCs w:val="21"/>
        </w:rPr>
      </w:pPr>
    </w:p>
    <w:p w14:paraId="1129BE21" w14:textId="77777777" w:rsidR="00FA4C82" w:rsidRPr="008C4DA5" w:rsidRDefault="00FA4C82" w:rsidP="00FA4C82">
      <w:pPr>
        <w:pStyle w:val="a0"/>
        <w:spacing w:line="360" w:lineRule="exact"/>
        <w:jc w:val="center"/>
        <w:rPr>
          <w:rFonts w:hAnsi="宋体" w:hint="eastAsia"/>
          <w:color w:val="000000" w:themeColor="text1"/>
          <w:szCs w:val="21"/>
        </w:rPr>
      </w:pPr>
      <w:r w:rsidRPr="008C4DA5">
        <w:rPr>
          <w:rFonts w:hAnsi="宋体" w:hint="eastAsia"/>
          <w:b/>
          <w:color w:val="000000" w:themeColor="text1"/>
          <w:szCs w:val="21"/>
        </w:rPr>
        <w:t>基于证据推理和传播建模的虚假新闻检测方法研究</w:t>
      </w:r>
    </w:p>
    <w:p w14:paraId="096FBD9A" w14:textId="77777777" w:rsidR="00FA4C82" w:rsidRPr="008C4DA5" w:rsidRDefault="00FA4C82" w:rsidP="00FA4C82">
      <w:pPr>
        <w:pStyle w:val="ae"/>
        <w:spacing w:line="360" w:lineRule="exact"/>
        <w:ind w:firstLine="424"/>
        <w:jc w:val="center"/>
        <w:rPr>
          <w:rFonts w:hAnsi="宋体" w:hint="eastAsia"/>
          <w:color w:val="000000" w:themeColor="text1"/>
          <w:szCs w:val="21"/>
        </w:rPr>
      </w:pPr>
      <w:r w:rsidRPr="008C4DA5">
        <w:rPr>
          <w:rFonts w:hAnsi="宋体" w:hint="eastAsia"/>
          <w:color w:val="000000" w:themeColor="text1"/>
          <w:szCs w:val="21"/>
        </w:rPr>
        <w:t>经费来源：</w:t>
      </w:r>
      <w:r w:rsidRPr="008C4DA5">
        <w:rPr>
          <w:rFonts w:hAnsi="宋体"/>
          <w:color w:val="000000" w:themeColor="text1"/>
          <w:szCs w:val="21"/>
        </w:rPr>
        <w:t>国家自然科学基金</w:t>
      </w:r>
      <w:r w:rsidRPr="008C4DA5">
        <w:rPr>
          <w:rFonts w:hAnsi="宋体" w:hint="eastAsia"/>
          <w:color w:val="000000" w:themeColor="text1"/>
          <w:szCs w:val="21"/>
        </w:rPr>
        <w:t>面上</w:t>
      </w:r>
      <w:r w:rsidRPr="008C4DA5">
        <w:rPr>
          <w:rFonts w:hAnsi="宋体"/>
          <w:color w:val="000000" w:themeColor="text1"/>
          <w:szCs w:val="21"/>
        </w:rPr>
        <w:t>项目</w:t>
      </w:r>
    </w:p>
    <w:p w14:paraId="56BB1513" w14:textId="1EC974FA" w:rsidR="00FA4C82" w:rsidRPr="008C4DA5" w:rsidRDefault="00FA4C82" w:rsidP="00FA4C82">
      <w:pPr>
        <w:widowControl/>
        <w:spacing w:line="360" w:lineRule="exact"/>
        <w:ind w:firstLine="425"/>
        <w:rPr>
          <w:rFonts w:hAnsi="宋体" w:hint="eastAsia"/>
          <w:color w:val="000000" w:themeColor="text1"/>
          <w:szCs w:val="21"/>
        </w:rPr>
      </w:pPr>
      <w:r w:rsidRPr="008C4DA5">
        <w:rPr>
          <w:rFonts w:hAnsi="宋体" w:hint="eastAsia"/>
          <w:color w:val="000000" w:themeColor="text1"/>
          <w:szCs w:val="21"/>
        </w:rPr>
        <w:t>本项目旨在针对虚假新闻检测中的证据推理、多模态信息融合和传播建模等技术开展研究，引入多模态数据理解和自然语言处理等相关领域的研究成果，深入研究以下三个方面的核心问题：（</w:t>
      </w:r>
      <w:r w:rsidRPr="008C4DA5">
        <w:rPr>
          <w:rFonts w:hAnsi="宋体" w:hint="eastAsia"/>
          <w:color w:val="000000" w:themeColor="text1"/>
          <w:szCs w:val="21"/>
        </w:rPr>
        <w:t>1</w:t>
      </w:r>
      <w:r w:rsidRPr="008C4DA5">
        <w:rPr>
          <w:rFonts w:hAnsi="宋体" w:hint="eastAsia"/>
          <w:color w:val="000000" w:themeColor="text1"/>
          <w:szCs w:val="21"/>
        </w:rPr>
        <w:t>）如何有效地建模新闻和大量证据信息之间的复杂推理和交互关系；（</w:t>
      </w:r>
      <w:r w:rsidRPr="008C4DA5">
        <w:rPr>
          <w:rFonts w:hAnsi="宋体" w:hint="eastAsia"/>
          <w:color w:val="000000" w:themeColor="text1"/>
          <w:szCs w:val="21"/>
        </w:rPr>
        <w:t>2</w:t>
      </w:r>
      <w:r w:rsidRPr="008C4DA5">
        <w:rPr>
          <w:rFonts w:hAnsi="宋体" w:hint="eastAsia"/>
          <w:color w:val="000000" w:themeColor="text1"/>
          <w:szCs w:val="21"/>
        </w:rPr>
        <w:t>）如何有效且均衡地融合新闻和证据的多模态信息，并构建多模态细粒度内容的一致性检测框架；（</w:t>
      </w:r>
      <w:r w:rsidRPr="008C4DA5">
        <w:rPr>
          <w:rFonts w:hAnsi="宋体" w:hint="eastAsia"/>
          <w:color w:val="000000" w:themeColor="text1"/>
          <w:szCs w:val="21"/>
        </w:rPr>
        <w:t>3</w:t>
      </w:r>
      <w:r w:rsidRPr="008C4DA5">
        <w:rPr>
          <w:rFonts w:hAnsi="宋体" w:hint="eastAsia"/>
          <w:color w:val="000000" w:themeColor="text1"/>
          <w:szCs w:val="21"/>
        </w:rPr>
        <w:t>）如何利用大规模社交媒体信息，建模复杂传播图的结构特性和动态特性。最终，本项目将建立一套完整的“基于证据推理和传播建模的虚假新闻检测”的理论方法和系统，以启发虚假新闻检测技术的进一步研究和应用。</w:t>
      </w:r>
    </w:p>
    <w:p w14:paraId="1E53D041" w14:textId="77777777" w:rsidR="00EF46FD" w:rsidRPr="008C4DA5" w:rsidRDefault="00EF46FD" w:rsidP="00FA4C82">
      <w:pPr>
        <w:widowControl/>
        <w:spacing w:line="360" w:lineRule="exact"/>
        <w:ind w:firstLine="425"/>
        <w:rPr>
          <w:rFonts w:hAnsi="宋体" w:hint="eastAsia"/>
          <w:color w:val="000000" w:themeColor="text1"/>
          <w:szCs w:val="21"/>
        </w:rPr>
      </w:pPr>
    </w:p>
    <w:p w14:paraId="15C3B8DF" w14:textId="77777777" w:rsidR="001143B4" w:rsidRPr="008C4DA5" w:rsidRDefault="001143B4" w:rsidP="001143B4">
      <w:pPr>
        <w:pStyle w:val="a0"/>
        <w:spacing w:line="360" w:lineRule="exact"/>
        <w:jc w:val="center"/>
        <w:rPr>
          <w:rFonts w:hAnsi="宋体" w:hint="eastAsia"/>
          <w:color w:val="000000" w:themeColor="text1"/>
          <w:szCs w:val="21"/>
        </w:rPr>
      </w:pPr>
      <w:r w:rsidRPr="008C4DA5">
        <w:rPr>
          <w:rFonts w:hAnsi="宋体" w:hint="eastAsia"/>
          <w:b/>
          <w:color w:val="000000" w:themeColor="text1"/>
          <w:szCs w:val="21"/>
        </w:rPr>
        <w:t>合成与逆合成问题的人工智能求解</w:t>
      </w:r>
    </w:p>
    <w:p w14:paraId="1097EE8D" w14:textId="77777777" w:rsidR="001143B4" w:rsidRPr="008C4DA5" w:rsidRDefault="001143B4" w:rsidP="001143B4">
      <w:pPr>
        <w:pStyle w:val="ae"/>
        <w:spacing w:line="360" w:lineRule="exact"/>
        <w:ind w:firstLine="424"/>
        <w:jc w:val="center"/>
        <w:rPr>
          <w:rFonts w:hAnsi="宋体" w:hint="eastAsia"/>
          <w:color w:val="000000" w:themeColor="text1"/>
          <w:szCs w:val="21"/>
        </w:rPr>
      </w:pPr>
      <w:r w:rsidRPr="008C4DA5">
        <w:rPr>
          <w:rFonts w:hAnsi="宋体" w:hint="eastAsia"/>
          <w:color w:val="000000" w:themeColor="text1"/>
          <w:szCs w:val="21"/>
        </w:rPr>
        <w:t>经费来源：科技创新</w:t>
      </w:r>
      <w:r w:rsidRPr="008C4DA5">
        <w:rPr>
          <w:rFonts w:hAnsi="宋体" w:hint="eastAsia"/>
          <w:color w:val="000000" w:themeColor="text1"/>
          <w:szCs w:val="21"/>
        </w:rPr>
        <w:t>2030-</w:t>
      </w:r>
      <w:r w:rsidRPr="008C4DA5">
        <w:rPr>
          <w:rFonts w:hAnsi="宋体" w:hint="eastAsia"/>
          <w:color w:val="000000" w:themeColor="text1"/>
          <w:szCs w:val="21"/>
        </w:rPr>
        <w:t>重大项目</w:t>
      </w:r>
    </w:p>
    <w:p w14:paraId="6EAF47F7" w14:textId="2FA74FCB" w:rsidR="00FA4C82" w:rsidRPr="008C4DA5" w:rsidRDefault="001143B4" w:rsidP="001143B4">
      <w:pPr>
        <w:widowControl/>
        <w:spacing w:line="360" w:lineRule="exact"/>
        <w:ind w:firstLine="425"/>
        <w:rPr>
          <w:rFonts w:hAnsi="宋体" w:hint="eastAsia"/>
          <w:color w:val="000000" w:themeColor="text1"/>
          <w:szCs w:val="21"/>
        </w:rPr>
      </w:pPr>
      <w:r w:rsidRPr="008C4DA5">
        <w:rPr>
          <w:rFonts w:hAnsi="宋体" w:hint="eastAsia"/>
          <w:color w:val="000000" w:themeColor="text1"/>
          <w:szCs w:val="21"/>
        </w:rPr>
        <w:lastRenderedPageBreak/>
        <w:t>合成和逆合成反应预测是新一代人工智能在化学领域的典型实践，是当前计算化学领域研究的热点方向。本项目围绕对（逆）合成问题求解中亟需解决的化学知识理解和反应预测优化两个关键科学问题，重点突破多模态化学知识表征预训练、合成反应预测优化和</w:t>
      </w:r>
      <w:proofErr w:type="gramStart"/>
      <w:r w:rsidRPr="008C4DA5">
        <w:rPr>
          <w:rFonts w:hAnsi="宋体" w:hint="eastAsia"/>
          <w:color w:val="000000" w:themeColor="text1"/>
          <w:szCs w:val="21"/>
        </w:rPr>
        <w:t>可</w:t>
      </w:r>
      <w:proofErr w:type="gramEnd"/>
      <w:r w:rsidRPr="008C4DA5">
        <w:rPr>
          <w:rFonts w:hAnsi="宋体" w:hint="eastAsia"/>
          <w:color w:val="000000" w:themeColor="text1"/>
          <w:szCs w:val="21"/>
        </w:rPr>
        <w:t>解释合成路线预测三类关键技术，并构建通用可解释的（逆）合成反应路线规划和交互平台，在药物设计、材料研发等场景进行应用验证。</w:t>
      </w:r>
    </w:p>
    <w:p w14:paraId="7AFB772F" w14:textId="77777777" w:rsidR="009530E3" w:rsidRPr="008C4DA5" w:rsidRDefault="009530E3" w:rsidP="001143B4">
      <w:pPr>
        <w:widowControl/>
        <w:spacing w:line="360" w:lineRule="exact"/>
        <w:ind w:firstLine="425"/>
        <w:rPr>
          <w:color w:val="000000" w:themeColor="text1"/>
          <w:szCs w:val="21"/>
        </w:rPr>
      </w:pPr>
    </w:p>
    <w:p w14:paraId="538D13C1" w14:textId="77777777" w:rsidR="00EF46FD" w:rsidRPr="008C4DA5" w:rsidRDefault="00EF46FD" w:rsidP="004D7971">
      <w:pPr>
        <w:widowControl/>
        <w:spacing w:line="360" w:lineRule="exact"/>
        <w:jc w:val="center"/>
        <w:rPr>
          <w:rFonts w:hAnsi="宋体" w:hint="eastAsia"/>
          <w:color w:val="000000" w:themeColor="text1"/>
          <w:szCs w:val="21"/>
        </w:rPr>
      </w:pPr>
      <w:bookmarkStart w:id="41" w:name="_Hlk126675112"/>
      <w:r w:rsidRPr="008C4DA5">
        <w:rPr>
          <w:rFonts w:ascii="Sun-ExtA" w:eastAsia="Sun-ExtA" w:hAnsi="Sun-ExtA" w:cs="Sun-ExtA"/>
          <w:b/>
          <w:bCs/>
          <w:color w:val="000000" w:themeColor="text1"/>
          <w:kern w:val="0"/>
          <w:szCs w:val="21"/>
          <w:lang w:bidi="ar"/>
        </w:rPr>
        <w:t>面向开放环境的多模态交互式行人检索</w:t>
      </w:r>
    </w:p>
    <w:p w14:paraId="663BA409" w14:textId="77777777" w:rsidR="00EF46FD" w:rsidRPr="008C4DA5" w:rsidRDefault="00EF46FD" w:rsidP="004D7971">
      <w:pPr>
        <w:widowControl/>
        <w:spacing w:line="360" w:lineRule="exact"/>
        <w:jc w:val="center"/>
        <w:rPr>
          <w:rFonts w:cs="Tahoma"/>
          <w:color w:val="000000" w:themeColor="text1"/>
          <w:kern w:val="0"/>
          <w:szCs w:val="21"/>
        </w:rPr>
      </w:pPr>
      <w:r w:rsidRPr="008C4DA5">
        <w:rPr>
          <w:rFonts w:hAnsi="宋体" w:hint="eastAsia"/>
          <w:color w:val="000000" w:themeColor="text1"/>
          <w:szCs w:val="21"/>
        </w:rPr>
        <w:t>经费来源：国家自然科学基金面上项目</w:t>
      </w:r>
    </w:p>
    <w:p w14:paraId="29BD059D" w14:textId="1910CDB4" w:rsidR="00EF46FD" w:rsidRPr="008C4DA5" w:rsidRDefault="00EF46FD" w:rsidP="004D7971">
      <w:pPr>
        <w:widowControl/>
        <w:spacing w:line="360" w:lineRule="exact"/>
        <w:ind w:firstLine="425"/>
        <w:rPr>
          <w:color w:val="000000" w:themeColor="text1"/>
          <w:szCs w:val="21"/>
        </w:rPr>
      </w:pPr>
      <w:r w:rsidRPr="008C4DA5">
        <w:rPr>
          <w:color w:val="000000" w:themeColor="text1"/>
          <w:szCs w:val="21"/>
        </w:rPr>
        <w:t>行人检索即利用</w:t>
      </w:r>
      <w:proofErr w:type="gramStart"/>
      <w:r w:rsidRPr="008C4DA5">
        <w:rPr>
          <w:color w:val="000000" w:themeColor="text1"/>
          <w:szCs w:val="21"/>
        </w:rPr>
        <w:t>以图搜图或</w:t>
      </w:r>
      <w:proofErr w:type="gramEnd"/>
      <w:r w:rsidRPr="008C4DA5">
        <w:rPr>
          <w:color w:val="000000" w:themeColor="text1"/>
          <w:szCs w:val="21"/>
        </w:rPr>
        <w:t>文本查询方式在大范围、远距离场景寻找感兴趣行人目标，在智能安防、智能交通、智慧零售等人工智能创新领域具有重要应用价值。本项目针对行人检索在真实开放部署环境中常遇到的领域偏移、类别偏移和难样本干扰等难点，建立面向开放环境的多模态交互式行人检索框架，包括：研究</w:t>
      </w:r>
      <w:r w:rsidRPr="008C4DA5">
        <w:rPr>
          <w:color w:val="000000" w:themeColor="text1"/>
          <w:szCs w:val="21"/>
        </w:rPr>
        <w:t>“</w:t>
      </w:r>
      <w:r w:rsidRPr="008C4DA5">
        <w:rPr>
          <w:color w:val="000000" w:themeColor="text1"/>
          <w:szCs w:val="21"/>
        </w:rPr>
        <w:t>领域</w:t>
      </w:r>
      <w:r w:rsidRPr="008C4DA5">
        <w:rPr>
          <w:color w:val="000000" w:themeColor="text1"/>
          <w:szCs w:val="21"/>
        </w:rPr>
        <w:t>-</w:t>
      </w:r>
      <w:r w:rsidRPr="008C4DA5">
        <w:rPr>
          <w:color w:val="000000" w:themeColor="text1"/>
          <w:szCs w:val="21"/>
        </w:rPr>
        <w:t>身份</w:t>
      </w:r>
      <w:r w:rsidRPr="008C4DA5">
        <w:rPr>
          <w:color w:val="000000" w:themeColor="text1"/>
          <w:szCs w:val="21"/>
        </w:rPr>
        <w:t>-</w:t>
      </w:r>
      <w:r w:rsidRPr="008C4DA5">
        <w:rPr>
          <w:color w:val="000000" w:themeColor="text1"/>
          <w:szCs w:val="21"/>
        </w:rPr>
        <w:t>属性</w:t>
      </w:r>
      <w:r w:rsidRPr="008C4DA5">
        <w:rPr>
          <w:color w:val="000000" w:themeColor="text1"/>
          <w:szCs w:val="21"/>
        </w:rPr>
        <w:t>”</w:t>
      </w:r>
      <w:r w:rsidRPr="008C4DA5">
        <w:rPr>
          <w:color w:val="000000" w:themeColor="text1"/>
          <w:szCs w:val="21"/>
        </w:rPr>
        <w:t>解耦的可泛化行人特征表达学习方法，降低开放环境数据分布领域偏移对模型识别能力的影响；突破行人属性新类别发现和小样本增量识别方法，自动发现行人属性的类别偏移，实现行人属性的增量式学习；构建基于</w:t>
      </w:r>
      <w:r w:rsidRPr="008C4DA5">
        <w:rPr>
          <w:color w:val="000000" w:themeColor="text1"/>
          <w:szCs w:val="21"/>
        </w:rPr>
        <w:t>“</w:t>
      </w:r>
      <w:r w:rsidRPr="008C4DA5">
        <w:rPr>
          <w:color w:val="000000" w:themeColor="text1"/>
          <w:szCs w:val="21"/>
        </w:rPr>
        <w:t>图像</w:t>
      </w:r>
      <w:r w:rsidRPr="008C4DA5">
        <w:rPr>
          <w:color w:val="000000" w:themeColor="text1"/>
          <w:szCs w:val="21"/>
        </w:rPr>
        <w:t>-</w:t>
      </w:r>
      <w:r w:rsidRPr="008C4DA5">
        <w:rPr>
          <w:color w:val="000000" w:themeColor="text1"/>
          <w:szCs w:val="21"/>
        </w:rPr>
        <w:t>属性</w:t>
      </w:r>
      <w:r w:rsidRPr="008C4DA5">
        <w:rPr>
          <w:color w:val="000000" w:themeColor="text1"/>
          <w:szCs w:val="21"/>
        </w:rPr>
        <w:t>”</w:t>
      </w:r>
      <w:r w:rsidRPr="008C4DA5">
        <w:rPr>
          <w:color w:val="000000" w:themeColor="text1"/>
          <w:szCs w:val="21"/>
        </w:rPr>
        <w:t>多模态融合的交互式行人检索方法，减少大规模行人检索中难样本干扰，提高行人检索召回率。本项目的实施以及对研究成果在真实开放环境的大规模行人数据集上的评估验证，将有力促进推动行人检索技术从学术研究到实际应用的快速发展</w:t>
      </w:r>
      <w:r w:rsidRPr="008C4DA5">
        <w:rPr>
          <w:rFonts w:hint="eastAsia"/>
          <w:color w:val="000000" w:themeColor="text1"/>
          <w:szCs w:val="21"/>
        </w:rPr>
        <w:t>。</w:t>
      </w:r>
      <w:bookmarkEnd w:id="41"/>
    </w:p>
    <w:p w14:paraId="3CDF3A59" w14:textId="77777777" w:rsidR="00D4524E" w:rsidRPr="008C4DA5" w:rsidRDefault="00D4524E" w:rsidP="004D7971">
      <w:pPr>
        <w:widowControl/>
        <w:spacing w:line="360" w:lineRule="exact"/>
        <w:ind w:firstLine="425"/>
        <w:rPr>
          <w:color w:val="000000" w:themeColor="text1"/>
          <w:szCs w:val="21"/>
        </w:rPr>
      </w:pPr>
    </w:p>
    <w:p w14:paraId="18930122" w14:textId="77777777" w:rsidR="008F2AB4" w:rsidRPr="008C4DA5" w:rsidRDefault="008F2AB4" w:rsidP="004D7971">
      <w:pPr>
        <w:pStyle w:val="ac"/>
        <w:adjustRightInd w:val="0"/>
        <w:spacing w:line="360" w:lineRule="exact"/>
        <w:jc w:val="center"/>
        <w:rPr>
          <w:color w:val="000000" w:themeColor="text1"/>
          <w:szCs w:val="21"/>
        </w:rPr>
      </w:pPr>
      <w:r w:rsidRPr="008C4DA5">
        <w:rPr>
          <w:rFonts w:hAnsi="宋体"/>
          <w:b/>
          <w:color w:val="000000" w:themeColor="text1"/>
          <w:sz w:val="21"/>
          <w:szCs w:val="21"/>
        </w:rPr>
        <w:t>基于全脑神经观测的类脑神经网络计算建模与验证</w:t>
      </w:r>
    </w:p>
    <w:p w14:paraId="5A9F4659" w14:textId="77777777" w:rsidR="008F2AB4" w:rsidRPr="008C4DA5" w:rsidRDefault="008F2AB4" w:rsidP="004D7971">
      <w:pPr>
        <w:pStyle w:val="a0"/>
        <w:spacing w:line="360" w:lineRule="exact"/>
        <w:ind w:firstLine="0"/>
        <w:jc w:val="center"/>
        <w:rPr>
          <w:noProof/>
          <w:color w:val="000000" w:themeColor="text1"/>
          <w:szCs w:val="21"/>
        </w:rPr>
      </w:pPr>
      <w:r w:rsidRPr="008C4DA5">
        <w:rPr>
          <w:rFonts w:hint="eastAsia"/>
          <w:noProof/>
          <w:color w:val="000000" w:themeColor="text1"/>
          <w:szCs w:val="21"/>
        </w:rPr>
        <w:t>经费来源：国家自然科学基金联合基金重点支持项目</w:t>
      </w:r>
    </w:p>
    <w:p w14:paraId="2B5AABBC" w14:textId="77777777" w:rsidR="008F2AB4" w:rsidRPr="008C4DA5" w:rsidRDefault="008F2AB4" w:rsidP="004D7971">
      <w:pPr>
        <w:pStyle w:val="a0"/>
        <w:spacing w:line="360" w:lineRule="exact"/>
        <w:rPr>
          <w:color w:val="000000" w:themeColor="text1"/>
          <w:szCs w:val="21"/>
        </w:rPr>
      </w:pPr>
      <w:r w:rsidRPr="008C4DA5">
        <w:rPr>
          <w:rFonts w:hint="eastAsia"/>
          <w:color w:val="000000" w:themeColor="text1"/>
          <w:szCs w:val="21"/>
        </w:rPr>
        <w:t>本项目针对</w:t>
      </w:r>
      <w:proofErr w:type="gramStart"/>
      <w:r w:rsidRPr="008C4DA5">
        <w:rPr>
          <w:rFonts w:hint="eastAsia"/>
          <w:color w:val="000000" w:themeColor="text1"/>
          <w:szCs w:val="21"/>
        </w:rPr>
        <w:t>当前类</w:t>
      </w:r>
      <w:proofErr w:type="gramEnd"/>
      <w:r w:rsidRPr="008C4DA5">
        <w:rPr>
          <w:rFonts w:hint="eastAsia"/>
          <w:color w:val="000000" w:themeColor="text1"/>
          <w:szCs w:val="21"/>
        </w:rPr>
        <w:t>脑智能研究在“模拟大脑局部结构”与“重建整体认知功能”两方面不能有机衔接的关键问题，提出全脑观测、整体建模、双向验证的创新技术路线。通过对斑马鱼全脑神经结构以及功能特性分析，构建在结构和功能上逼近斑马鱼大脑的数字大脑，实现类脑模型在局部神经结构和整体认知功能上的有机衔接。同时，通过数字大脑作为代理，一方面在神经生物学层面上验证斑马鱼大脑神经元、神经环路的组织机制，以及记忆、注意等认知功能的基本原理；另一方面在面向多模态整合、小样本学习、低功耗运行以及可解释推理的局限问题，验证数字脑在神经元、神经网络建模层面的有效性和先进性。本项目的立项研究将产出实验平台、基础理论、关键技术、应用验证等系统化成果，推动人工智能和多模态感知的前沿技术发展，为服务机器人、自动驾驶和无人机等领域提供先进多模态环境感知技术方案。</w:t>
      </w:r>
    </w:p>
    <w:p w14:paraId="6ADD24F0" w14:textId="77777777" w:rsidR="00D4524E" w:rsidRPr="008C4DA5" w:rsidRDefault="00D4524E" w:rsidP="00EF46FD">
      <w:pPr>
        <w:widowControl/>
        <w:spacing w:line="360" w:lineRule="exact"/>
        <w:ind w:firstLine="425"/>
        <w:rPr>
          <w:color w:val="000000" w:themeColor="text1"/>
          <w:szCs w:val="21"/>
        </w:rPr>
      </w:pPr>
    </w:p>
    <w:p w14:paraId="5E6050BB" w14:textId="77777777" w:rsidR="00221D83" w:rsidRPr="008C4DA5" w:rsidRDefault="00221D83" w:rsidP="00221D83">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面向石化运维场景的</w:t>
      </w:r>
      <w:proofErr w:type="gramStart"/>
      <w:r w:rsidRPr="008C4DA5">
        <w:rPr>
          <w:rFonts w:hint="eastAsia"/>
          <w:b/>
          <w:color w:val="000000" w:themeColor="text1"/>
          <w:szCs w:val="21"/>
        </w:rPr>
        <w:t>工业元</w:t>
      </w:r>
      <w:proofErr w:type="gramEnd"/>
      <w:r w:rsidRPr="008C4DA5">
        <w:rPr>
          <w:rFonts w:hint="eastAsia"/>
          <w:b/>
          <w:color w:val="000000" w:themeColor="text1"/>
          <w:szCs w:val="21"/>
        </w:rPr>
        <w:t>宇宙眼动交互关键技术研发</w:t>
      </w:r>
    </w:p>
    <w:p w14:paraId="3005EDC0" w14:textId="77777777" w:rsidR="00221D83" w:rsidRPr="008C4DA5" w:rsidRDefault="00221D83" w:rsidP="00221D83">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经费来源：天津市重点研发计划院市合作项目</w:t>
      </w:r>
    </w:p>
    <w:p w14:paraId="2A56C8C1" w14:textId="6E7EB417" w:rsidR="00221D83" w:rsidRPr="008C4DA5" w:rsidRDefault="00221D83" w:rsidP="00221D83">
      <w:pPr>
        <w:widowControl/>
        <w:spacing w:line="360" w:lineRule="exact"/>
        <w:ind w:firstLine="425"/>
        <w:rPr>
          <w:rFonts w:hAnsi="宋体" w:hint="eastAsia"/>
          <w:color w:val="000000" w:themeColor="text1"/>
          <w:kern w:val="0"/>
          <w:szCs w:val="21"/>
        </w:rPr>
      </w:pPr>
      <w:r w:rsidRPr="008C4DA5">
        <w:rPr>
          <w:rFonts w:hAnsi="宋体" w:hint="eastAsia"/>
          <w:color w:val="000000" w:themeColor="text1"/>
          <w:kern w:val="0"/>
          <w:szCs w:val="21"/>
        </w:rPr>
        <w:t>本项目面向石化运</w:t>
      </w:r>
      <w:proofErr w:type="gramStart"/>
      <w:r w:rsidRPr="008C4DA5">
        <w:rPr>
          <w:rFonts w:hAnsi="宋体" w:hint="eastAsia"/>
          <w:color w:val="000000" w:themeColor="text1"/>
          <w:kern w:val="0"/>
          <w:szCs w:val="21"/>
        </w:rPr>
        <w:t>维工业元</w:t>
      </w:r>
      <w:proofErr w:type="gramEnd"/>
      <w:r w:rsidRPr="008C4DA5">
        <w:rPr>
          <w:rFonts w:hAnsi="宋体" w:hint="eastAsia"/>
          <w:color w:val="000000" w:themeColor="text1"/>
          <w:kern w:val="0"/>
          <w:szCs w:val="21"/>
        </w:rPr>
        <w:t>宇宙场景中智能巡检、智能填报、远程协作等实际应用，旨在研究</w:t>
      </w:r>
      <w:proofErr w:type="gramStart"/>
      <w:r w:rsidRPr="008C4DA5">
        <w:rPr>
          <w:rFonts w:hAnsi="宋体" w:hint="eastAsia"/>
          <w:color w:val="000000" w:themeColor="text1"/>
          <w:kern w:val="0"/>
          <w:szCs w:val="21"/>
        </w:rPr>
        <w:t>工业元</w:t>
      </w:r>
      <w:proofErr w:type="gramEnd"/>
      <w:r w:rsidRPr="008C4DA5">
        <w:rPr>
          <w:rFonts w:hAnsi="宋体" w:hint="eastAsia"/>
          <w:color w:val="000000" w:themeColor="text1"/>
          <w:kern w:val="0"/>
          <w:szCs w:val="21"/>
        </w:rPr>
        <w:t>宇宙眼动交互的基础理论和关键技术，以解决传统模型训练和应用部署中存在的隐私泄露、效率不足和性能瓶颈问题。本项目预期构建具备分布式高效优化、个性化安全部署能力的新一代眼动交互方法，争取在石化运维场景中进行示范应用，为天津市在</w:t>
      </w:r>
      <w:proofErr w:type="gramStart"/>
      <w:r w:rsidRPr="008C4DA5">
        <w:rPr>
          <w:rFonts w:hAnsi="宋体" w:hint="eastAsia"/>
          <w:color w:val="000000" w:themeColor="text1"/>
          <w:kern w:val="0"/>
          <w:szCs w:val="21"/>
        </w:rPr>
        <w:t>工业元</w:t>
      </w:r>
      <w:proofErr w:type="gramEnd"/>
      <w:r w:rsidRPr="008C4DA5">
        <w:rPr>
          <w:rFonts w:hAnsi="宋体" w:hint="eastAsia"/>
          <w:color w:val="000000" w:themeColor="text1"/>
          <w:kern w:val="0"/>
          <w:szCs w:val="21"/>
        </w:rPr>
        <w:t>宇宙、智能人机交互等新兴领域产业布局和发展过程中创造更大的经经济效益和社会价值。</w:t>
      </w:r>
    </w:p>
    <w:p w14:paraId="17D65B89" w14:textId="77777777" w:rsidR="000706DC" w:rsidRPr="008C4DA5" w:rsidRDefault="000706DC" w:rsidP="00221D83">
      <w:pPr>
        <w:widowControl/>
        <w:spacing w:line="360" w:lineRule="exact"/>
        <w:ind w:firstLine="425"/>
        <w:rPr>
          <w:rFonts w:hAnsi="宋体" w:hint="eastAsia"/>
          <w:color w:val="000000" w:themeColor="text1"/>
          <w:kern w:val="0"/>
          <w:szCs w:val="21"/>
        </w:rPr>
      </w:pPr>
    </w:p>
    <w:p w14:paraId="371EA7F9" w14:textId="77777777" w:rsidR="000706DC" w:rsidRPr="008C4DA5" w:rsidRDefault="000706DC" w:rsidP="000706DC">
      <w:pPr>
        <w:pStyle w:val="a0"/>
        <w:spacing w:line="360" w:lineRule="exact"/>
        <w:ind w:firstLine="0"/>
        <w:jc w:val="center"/>
        <w:rPr>
          <w:rFonts w:cs="Tahoma"/>
          <w:b/>
          <w:bCs/>
          <w:color w:val="000000" w:themeColor="text1"/>
          <w:kern w:val="0"/>
          <w:szCs w:val="21"/>
        </w:rPr>
      </w:pPr>
      <w:r w:rsidRPr="008C4DA5">
        <w:rPr>
          <w:rFonts w:cs="Tahoma" w:hint="eastAsia"/>
          <w:b/>
          <w:bCs/>
          <w:color w:val="000000" w:themeColor="text1"/>
          <w:kern w:val="0"/>
          <w:szCs w:val="21"/>
        </w:rPr>
        <w:t>空间推理机制引导的视觉内容生成方法研究</w:t>
      </w:r>
    </w:p>
    <w:p w14:paraId="2E1EDD64" w14:textId="77777777" w:rsidR="000706DC" w:rsidRPr="008C4DA5" w:rsidRDefault="000706DC" w:rsidP="000706DC">
      <w:pPr>
        <w:pStyle w:val="a0"/>
        <w:spacing w:line="360" w:lineRule="exact"/>
        <w:ind w:firstLine="0"/>
        <w:jc w:val="center"/>
        <w:rPr>
          <w:rFonts w:hAnsi="宋体" w:hint="eastAsia"/>
          <w:color w:val="000000" w:themeColor="text1"/>
          <w:szCs w:val="21"/>
        </w:rPr>
      </w:pPr>
      <w:r w:rsidRPr="008C4DA5">
        <w:rPr>
          <w:rFonts w:hAnsi="宋体"/>
          <w:color w:val="000000" w:themeColor="text1"/>
          <w:szCs w:val="21"/>
        </w:rPr>
        <w:t>经费来源：</w:t>
      </w:r>
      <w:r w:rsidRPr="008C4DA5">
        <w:rPr>
          <w:rFonts w:hint="eastAsia"/>
          <w:color w:val="000000" w:themeColor="text1"/>
        </w:rPr>
        <w:t>国家自然科学基金面上项目</w:t>
      </w:r>
    </w:p>
    <w:p w14:paraId="41BD8C30" w14:textId="71200850" w:rsidR="000706DC" w:rsidRPr="008C4DA5" w:rsidRDefault="000706DC" w:rsidP="000706DC">
      <w:pPr>
        <w:widowControl/>
        <w:spacing w:line="360" w:lineRule="exact"/>
        <w:ind w:firstLine="425"/>
        <w:rPr>
          <w:rFonts w:cs="Tahoma"/>
          <w:color w:val="000000" w:themeColor="text1"/>
          <w:kern w:val="0"/>
          <w:szCs w:val="21"/>
        </w:rPr>
      </w:pPr>
      <w:r w:rsidRPr="008C4DA5">
        <w:rPr>
          <w:rFonts w:cs="Tahoma"/>
          <w:color w:val="000000" w:themeColor="text1"/>
          <w:kern w:val="0"/>
          <w:szCs w:val="21"/>
        </w:rPr>
        <w:lastRenderedPageBreak/>
        <w:t>图</w:t>
      </w:r>
      <w:r w:rsidRPr="008C4DA5">
        <w:rPr>
          <w:rFonts w:cs="Tahoma" w:hint="eastAsia"/>
          <w:color w:val="000000" w:themeColor="text1"/>
          <w:kern w:val="0"/>
          <w:szCs w:val="21"/>
        </w:rPr>
        <w:t>视觉内容智能生成是人工智能领域的重点研究方向，对保障网络空间安全和发展数字经济具有重要意义。当前生成模型普遍缺少空间推理能力，导致生成结果在空间关系和语义逻辑上存在瑕疵。本项目计划将视觉生成与空间推理相结合，针对全局信息感知难、空间推理维度高、训练数据偏差大、监督信息不完备等关键挑战问题，从高效网络设计、空间推理学习、概率分布生成式建模、空间关系生成式建模四个层面入手，建立系统的理论方法和应用体系。本项目首先从面向视觉任务的闪存注意力机制和状态空间表示入手，开展网络设计的研究；其次，从逻辑关系自治推理和多思维链集成推理出发，开展推理学习的研究；然后，从流匹配生成、变分下界优化、零样本迁移图像生成三方面，研究概率分布生成式建模；从二维先验引导、空间结构对齐、高保真度三维生成三方面，研究空间关系生成式建模。</w:t>
      </w:r>
    </w:p>
    <w:p w14:paraId="0BFAC8F7" w14:textId="77777777" w:rsidR="000706DC" w:rsidRPr="008C4DA5" w:rsidRDefault="000706DC" w:rsidP="000706DC">
      <w:pPr>
        <w:widowControl/>
        <w:spacing w:line="360" w:lineRule="exact"/>
        <w:ind w:firstLine="425"/>
        <w:rPr>
          <w:rFonts w:cs="Tahoma"/>
          <w:color w:val="000000" w:themeColor="text1"/>
          <w:kern w:val="0"/>
          <w:szCs w:val="21"/>
        </w:rPr>
      </w:pPr>
    </w:p>
    <w:p w14:paraId="4C5F2131" w14:textId="77777777" w:rsidR="000706DC" w:rsidRPr="008C4DA5" w:rsidRDefault="000706DC" w:rsidP="000706DC">
      <w:pPr>
        <w:widowControl/>
        <w:spacing w:line="360" w:lineRule="exact"/>
        <w:ind w:firstLine="425"/>
        <w:rPr>
          <w:rFonts w:cs="Tahoma"/>
          <w:color w:val="000000" w:themeColor="text1"/>
          <w:kern w:val="0"/>
          <w:szCs w:val="21"/>
        </w:rPr>
      </w:pPr>
    </w:p>
    <w:p w14:paraId="61F2ECE8" w14:textId="77777777" w:rsidR="002E1CB3" w:rsidRPr="008C4DA5" w:rsidRDefault="002E1CB3" w:rsidP="002E1CB3">
      <w:pPr>
        <w:pStyle w:val="a0"/>
        <w:spacing w:line="360" w:lineRule="exact"/>
        <w:ind w:firstLine="0"/>
        <w:jc w:val="center"/>
        <w:rPr>
          <w:rFonts w:cs="Tahoma"/>
          <w:b/>
          <w:bCs/>
          <w:color w:val="000000" w:themeColor="text1"/>
          <w:kern w:val="0"/>
          <w:szCs w:val="21"/>
        </w:rPr>
      </w:pPr>
      <w:r w:rsidRPr="008C4DA5">
        <w:rPr>
          <w:rFonts w:cs="Tahoma"/>
          <w:b/>
          <w:bCs/>
          <w:color w:val="000000" w:themeColor="text1"/>
          <w:kern w:val="0"/>
          <w:szCs w:val="21"/>
        </w:rPr>
        <w:t>生成式先验引导的虚假视觉内容鉴别方法研究</w:t>
      </w:r>
    </w:p>
    <w:p w14:paraId="3F776DE7" w14:textId="77777777" w:rsidR="002E1CB3" w:rsidRPr="008C4DA5" w:rsidRDefault="002E1CB3" w:rsidP="002E1CB3">
      <w:pPr>
        <w:pStyle w:val="a0"/>
        <w:spacing w:line="360" w:lineRule="exact"/>
        <w:ind w:firstLine="0"/>
        <w:jc w:val="center"/>
        <w:rPr>
          <w:rFonts w:hAnsi="宋体" w:hint="eastAsia"/>
          <w:color w:val="000000" w:themeColor="text1"/>
          <w:szCs w:val="21"/>
        </w:rPr>
      </w:pPr>
      <w:r w:rsidRPr="008C4DA5">
        <w:rPr>
          <w:rFonts w:hAnsi="宋体"/>
          <w:color w:val="000000" w:themeColor="text1"/>
          <w:szCs w:val="21"/>
        </w:rPr>
        <w:t>经费来源：</w:t>
      </w:r>
      <w:r w:rsidRPr="008C4DA5">
        <w:rPr>
          <w:rFonts w:hint="eastAsia"/>
          <w:color w:val="000000" w:themeColor="text1"/>
        </w:rPr>
        <w:t>北京市自然科学基金培育项目</w:t>
      </w:r>
    </w:p>
    <w:p w14:paraId="37394882" w14:textId="63C006CA" w:rsidR="000706DC" w:rsidRPr="008C4DA5" w:rsidRDefault="002E1CB3" w:rsidP="002E1CB3">
      <w:pPr>
        <w:widowControl/>
        <w:spacing w:line="360" w:lineRule="exact"/>
        <w:ind w:firstLine="425"/>
        <w:rPr>
          <w:color w:val="000000" w:themeColor="text1"/>
          <w:szCs w:val="21"/>
        </w:rPr>
      </w:pPr>
      <w:r w:rsidRPr="008C4DA5">
        <w:rPr>
          <w:rFonts w:hint="eastAsia"/>
          <w:color w:val="000000" w:themeColor="text1"/>
          <w:szCs w:val="21"/>
        </w:rPr>
        <w:t>生成式人工智能的快速发展推动了内容创作技术的繁荣，也催生出伪造技术滥用的安全风险。在互联网媒体传播中，确保视觉内容的真实可控是当前所面临的关键现实挑战。本项目立足国家人工智能安全战略需求，旨在开展安全可信的视觉内容伪造鉴别方法研究。聚焦现有方法体系存在的泛化能力差、溯源能力弱、可解释性不足的挑战问题，拟根据生成式模型先验引导的学习机制入手，</w:t>
      </w:r>
      <w:r w:rsidRPr="008C4DA5">
        <w:rPr>
          <w:rFonts w:hint="eastAsia"/>
          <w:color w:val="000000" w:themeColor="text1"/>
          <w:szCs w:val="21"/>
        </w:rPr>
        <w:t>1</w:t>
      </w:r>
      <w:r w:rsidRPr="008C4DA5">
        <w:rPr>
          <w:rFonts w:hint="eastAsia"/>
          <w:color w:val="000000" w:themeColor="text1"/>
          <w:szCs w:val="21"/>
        </w:rPr>
        <w:t>）研究生成机理感知的鲁棒鉴别表示，设计伪造模型内在机理感知方法，形成跨模型统一的伪造痕迹提取方法。</w:t>
      </w:r>
      <w:r w:rsidRPr="008C4DA5">
        <w:rPr>
          <w:rFonts w:hint="eastAsia"/>
          <w:color w:val="000000" w:themeColor="text1"/>
          <w:szCs w:val="21"/>
        </w:rPr>
        <w:t>2</w:t>
      </w:r>
      <w:r w:rsidRPr="008C4DA5">
        <w:rPr>
          <w:rFonts w:hint="eastAsia"/>
          <w:color w:val="000000" w:themeColor="text1"/>
          <w:szCs w:val="21"/>
        </w:rPr>
        <w:t>）研究多域信息融合的高泛化鉴别，形成对频域、空域与语义域信息融合感知的鉴别模型。</w:t>
      </w:r>
      <w:r w:rsidRPr="008C4DA5">
        <w:rPr>
          <w:rFonts w:hint="eastAsia"/>
          <w:color w:val="000000" w:themeColor="text1"/>
          <w:szCs w:val="21"/>
        </w:rPr>
        <w:t>3</w:t>
      </w:r>
      <w:r w:rsidRPr="008C4DA5">
        <w:rPr>
          <w:rFonts w:hint="eastAsia"/>
          <w:color w:val="000000" w:themeColor="text1"/>
          <w:szCs w:val="21"/>
        </w:rPr>
        <w:t>）研究跨场景协同的可解释鉴别，提出推理机制内嵌的伪造内容溯源和定位方法。本项目拟构建“深度感知—融合鉴别—可信推理”的理论与方法体系，为我国应对新型虚假内容伪造攻击等安全威胁提供坚实的技术支撑与保障能力。</w:t>
      </w:r>
    </w:p>
    <w:p w14:paraId="261E3878" w14:textId="77777777" w:rsidR="002E1CB3" w:rsidRPr="008C4DA5" w:rsidRDefault="002E1CB3" w:rsidP="002E1CB3">
      <w:pPr>
        <w:widowControl/>
        <w:spacing w:line="360" w:lineRule="exact"/>
        <w:ind w:firstLine="425"/>
        <w:rPr>
          <w:color w:val="000000" w:themeColor="text1"/>
          <w:szCs w:val="21"/>
        </w:rPr>
      </w:pPr>
    </w:p>
    <w:p w14:paraId="51D9B51B" w14:textId="77777777" w:rsidR="00FC1CAA" w:rsidRPr="008C4DA5" w:rsidRDefault="00FC1CAA" w:rsidP="00FC1CAA">
      <w:pPr>
        <w:spacing w:line="360" w:lineRule="exact"/>
        <w:ind w:firstLine="425"/>
        <w:jc w:val="center"/>
        <w:rPr>
          <w:rFonts w:cs="Tahoma"/>
          <w:b/>
          <w:color w:val="000000" w:themeColor="text1"/>
          <w:szCs w:val="21"/>
        </w:rPr>
      </w:pPr>
      <w:r w:rsidRPr="008C4DA5">
        <w:rPr>
          <w:rFonts w:cs="Tahoma" w:hint="eastAsia"/>
          <w:b/>
          <w:color w:val="000000" w:themeColor="text1"/>
          <w:szCs w:val="21"/>
        </w:rPr>
        <w:t>世界模型和强化学习联合驱动的端到端驾驶自监督学习框架</w:t>
      </w:r>
    </w:p>
    <w:p w14:paraId="2805A141" w14:textId="77777777" w:rsidR="00FC1CAA" w:rsidRPr="008C4DA5" w:rsidRDefault="00FC1CAA" w:rsidP="00FC1CAA">
      <w:pPr>
        <w:spacing w:line="360" w:lineRule="exact"/>
        <w:ind w:firstLine="425"/>
        <w:jc w:val="center"/>
        <w:rPr>
          <w:color w:val="000000" w:themeColor="text1"/>
        </w:rPr>
      </w:pPr>
      <w:r w:rsidRPr="008C4DA5">
        <w:rPr>
          <w:rFonts w:hint="eastAsia"/>
          <w:color w:val="000000" w:themeColor="text1"/>
        </w:rPr>
        <w:t>经费来源：北京市自然科学基金</w:t>
      </w:r>
      <w:r w:rsidRPr="008C4DA5">
        <w:rPr>
          <w:rFonts w:hint="eastAsia"/>
          <w:color w:val="000000" w:themeColor="text1"/>
        </w:rPr>
        <w:t>-</w:t>
      </w:r>
      <w:r w:rsidRPr="008C4DA5">
        <w:rPr>
          <w:rFonts w:hint="eastAsia"/>
          <w:color w:val="000000" w:themeColor="text1"/>
        </w:rPr>
        <w:t>顺义新能源智能网联汽车培育项目</w:t>
      </w:r>
    </w:p>
    <w:p w14:paraId="7B080949" w14:textId="77777777" w:rsidR="00FC1CAA" w:rsidRPr="008C4DA5" w:rsidRDefault="00FC1CAA" w:rsidP="00FC1CAA">
      <w:pPr>
        <w:spacing w:line="360" w:lineRule="exact"/>
        <w:ind w:firstLine="424"/>
        <w:rPr>
          <w:color w:val="000000" w:themeColor="text1"/>
        </w:rPr>
      </w:pPr>
      <w:r w:rsidRPr="008C4DA5">
        <w:rPr>
          <w:rFonts w:hint="eastAsia"/>
          <w:color w:val="000000" w:themeColor="text1"/>
        </w:rPr>
        <w:t>在当前自动驾驶领域，海量数据的标注负担已成为了端到端自动驾驶技术的关键发展瓶颈之一。本项目旨在深入研究轻量化标注的端到端自动驾驶技术，突破现有算法对感知目标和地图信息的标注依赖，实现轻量化感知标注乃至无感知标注的端到端自动驾驶算法，建立数据可持续拓展的端到端算法框架，提升数据效率，降低开发成本。本研究拟</w:t>
      </w:r>
      <w:proofErr w:type="gramStart"/>
      <w:r w:rsidRPr="008C4DA5">
        <w:rPr>
          <w:rFonts w:hint="eastAsia"/>
          <w:color w:val="000000" w:themeColor="text1"/>
        </w:rPr>
        <w:t>基于世界</w:t>
      </w:r>
      <w:proofErr w:type="gramEnd"/>
      <w:r w:rsidRPr="008C4DA5">
        <w:rPr>
          <w:rFonts w:hint="eastAsia"/>
          <w:color w:val="000000" w:themeColor="text1"/>
        </w:rPr>
        <w:t>模型技术和强化学习技术来摆脱的标注数据的依赖，主要包括三方面研究内容：（</w:t>
      </w:r>
      <w:r w:rsidRPr="008C4DA5">
        <w:rPr>
          <w:rFonts w:hint="eastAsia"/>
          <w:color w:val="000000" w:themeColor="text1"/>
        </w:rPr>
        <w:t>1</w:t>
      </w:r>
      <w:r w:rsidRPr="008C4DA5">
        <w:rPr>
          <w:rFonts w:hint="eastAsia"/>
          <w:color w:val="000000" w:themeColor="text1"/>
        </w:rPr>
        <w:t>）世界模型驱动的</w:t>
      </w:r>
      <w:proofErr w:type="gramStart"/>
      <w:r w:rsidRPr="008C4DA5">
        <w:rPr>
          <w:rFonts w:hint="eastAsia"/>
          <w:color w:val="000000" w:themeColor="text1"/>
        </w:rPr>
        <w:t>自监督</w:t>
      </w:r>
      <w:proofErr w:type="gramEnd"/>
      <w:r w:rsidRPr="008C4DA5">
        <w:rPr>
          <w:rFonts w:hint="eastAsia"/>
          <w:color w:val="000000" w:themeColor="text1"/>
        </w:rPr>
        <w:t>场景表征学习；（</w:t>
      </w:r>
      <w:r w:rsidRPr="008C4DA5">
        <w:rPr>
          <w:rFonts w:hint="eastAsia"/>
          <w:color w:val="000000" w:themeColor="text1"/>
        </w:rPr>
        <w:t>2</w:t>
      </w:r>
      <w:r w:rsidRPr="008C4DA5">
        <w:rPr>
          <w:rFonts w:hint="eastAsia"/>
          <w:color w:val="000000" w:themeColor="text1"/>
        </w:rPr>
        <w:t>）</w:t>
      </w:r>
      <w:proofErr w:type="gramStart"/>
      <w:r w:rsidRPr="008C4DA5">
        <w:rPr>
          <w:rFonts w:hint="eastAsia"/>
          <w:color w:val="000000" w:themeColor="text1"/>
        </w:rPr>
        <w:t>自监督</w:t>
      </w:r>
      <w:proofErr w:type="gramEnd"/>
      <w:r w:rsidRPr="008C4DA5">
        <w:rPr>
          <w:rFonts w:hint="eastAsia"/>
          <w:color w:val="000000" w:themeColor="text1"/>
        </w:rPr>
        <w:t>奖励模型学习和策略引导方法；（</w:t>
      </w:r>
      <w:r w:rsidRPr="008C4DA5">
        <w:rPr>
          <w:rFonts w:hint="eastAsia"/>
          <w:color w:val="000000" w:themeColor="text1"/>
        </w:rPr>
        <w:t>3</w:t>
      </w:r>
      <w:r w:rsidRPr="008C4DA5">
        <w:rPr>
          <w:rFonts w:hint="eastAsia"/>
          <w:color w:val="000000" w:themeColor="text1"/>
        </w:rPr>
        <w:t>）基于</w:t>
      </w:r>
      <w:proofErr w:type="gramStart"/>
      <w:r w:rsidRPr="008C4DA5">
        <w:rPr>
          <w:rFonts w:hint="eastAsia"/>
          <w:color w:val="000000" w:themeColor="text1"/>
        </w:rPr>
        <w:t>自监督</w:t>
      </w:r>
      <w:proofErr w:type="gramEnd"/>
      <w:r w:rsidRPr="008C4DA5">
        <w:rPr>
          <w:rFonts w:hint="eastAsia"/>
          <w:color w:val="000000" w:themeColor="text1"/>
        </w:rPr>
        <w:t>的策略泛化性增强方法。上述研究内容分别针对轻量化标注条件下“场景表征难学习”、“动作奖励难设计”、“策略模型难泛化”三大关键问题。本项目的实施有望显著降低端到端自动驾驶的研发门槛与开发成本，加速端到端算法的迭代优化。</w:t>
      </w:r>
    </w:p>
    <w:p w14:paraId="2F690F5F" w14:textId="77777777" w:rsidR="00FC1CAA" w:rsidRPr="008C4DA5" w:rsidRDefault="00FC1CAA" w:rsidP="00FC1CAA">
      <w:pPr>
        <w:spacing w:line="360" w:lineRule="exact"/>
        <w:ind w:firstLine="424"/>
        <w:rPr>
          <w:color w:val="000000" w:themeColor="text1"/>
        </w:rPr>
      </w:pPr>
    </w:p>
    <w:p w14:paraId="299E8927" w14:textId="77777777" w:rsidR="000526AD" w:rsidRPr="008C4DA5" w:rsidRDefault="000526AD" w:rsidP="000526AD">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面向隐私保护和数据安全的视频可控防范生成机制</w:t>
      </w:r>
    </w:p>
    <w:p w14:paraId="4200554A" w14:textId="77777777" w:rsidR="000526AD" w:rsidRPr="008C4DA5" w:rsidRDefault="000526AD" w:rsidP="000526AD">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经费来源：江苏省科技重大专项</w:t>
      </w:r>
    </w:p>
    <w:p w14:paraId="21D4D399" w14:textId="77777777" w:rsidR="000526AD" w:rsidRPr="008C4DA5" w:rsidRDefault="000526AD" w:rsidP="000526AD">
      <w:pPr>
        <w:pStyle w:val="a0"/>
        <w:spacing w:line="360" w:lineRule="exact"/>
        <w:rPr>
          <w:color w:val="000000" w:themeColor="text1"/>
          <w:szCs w:val="21"/>
        </w:rPr>
      </w:pPr>
      <w:r w:rsidRPr="008C4DA5">
        <w:rPr>
          <w:rFonts w:hint="eastAsia"/>
          <w:color w:val="000000" w:themeColor="text1"/>
          <w:szCs w:val="21"/>
        </w:rPr>
        <w:t>本项目主要解决可控视觉内容生成过程中隐私保护、数据安全与风险防范等关键问题。在满足视觉内容生成的可控性的同时，用户在视频图像内容生成过程中使用的提示内容或数据会包含用户的隐私等敏感信息，且视频图像生成内容包含大量的恶意概念，给用户的隐私保护与数据安全以及生成内容的可</w:t>
      </w:r>
      <w:r w:rsidRPr="008C4DA5">
        <w:rPr>
          <w:rFonts w:hint="eastAsia"/>
          <w:color w:val="000000" w:themeColor="text1"/>
          <w:szCs w:val="21"/>
        </w:rPr>
        <w:lastRenderedPageBreak/>
        <w:t>控性带来了巨大挑战。</w:t>
      </w:r>
    </w:p>
    <w:p w14:paraId="7CC654A4" w14:textId="77777777" w:rsidR="000526AD" w:rsidRPr="008C4DA5" w:rsidRDefault="000526AD" w:rsidP="000526AD">
      <w:pPr>
        <w:pStyle w:val="a0"/>
        <w:spacing w:line="360" w:lineRule="exact"/>
        <w:rPr>
          <w:color w:val="000000" w:themeColor="text1"/>
          <w:szCs w:val="21"/>
        </w:rPr>
      </w:pPr>
      <w:r w:rsidRPr="008C4DA5">
        <w:rPr>
          <w:rFonts w:hint="eastAsia"/>
          <w:color w:val="000000" w:themeColor="text1"/>
          <w:szCs w:val="21"/>
        </w:rPr>
        <w:t>聚焦于对人像内容进行处理，以消除或隐藏图像或视频中可识别的个人信息，同时尽量保持其他视觉特征，从而保护个人隐私。以往传统的人像匿名化方法常采用模糊处理或遮蔽处理，导致图像或视频的整体质量降低。随着深度学习技术的发展，基于神经网络的人脸匿名化方法逐渐成为主流。然而，现有的人脸匿名化方法在匿名化图像视频的可用性、可控性、可逆性等方面的研究有限。本项目从以下几个方面着手研究：设计高效可用的人脸匿名化方法，使得处理后的图像仍可用于某些人脸分析任务</w:t>
      </w:r>
      <w:r w:rsidRPr="008C4DA5">
        <w:rPr>
          <w:rFonts w:hint="eastAsia"/>
          <w:color w:val="000000" w:themeColor="text1"/>
          <w:szCs w:val="21"/>
        </w:rPr>
        <w:t>;</w:t>
      </w:r>
      <w:r w:rsidRPr="008C4DA5">
        <w:rPr>
          <w:rFonts w:hint="eastAsia"/>
          <w:color w:val="000000" w:themeColor="text1"/>
          <w:szCs w:val="21"/>
        </w:rPr>
        <w:t>设计匿名化程度可动态调节的方法，以满足不同的视觉隐私保护需求；研究可逆的匿名化方法，允许在特定条件下恢复原始人脸。</w:t>
      </w:r>
    </w:p>
    <w:p w14:paraId="6FC5C168" w14:textId="77777777" w:rsidR="00FC1CAA" w:rsidRPr="008C4DA5" w:rsidRDefault="00FC1CAA" w:rsidP="00FC1CAA">
      <w:pPr>
        <w:spacing w:line="360" w:lineRule="exact"/>
        <w:ind w:firstLine="424"/>
        <w:rPr>
          <w:color w:val="000000" w:themeColor="text1"/>
        </w:rPr>
      </w:pPr>
    </w:p>
    <w:p w14:paraId="0879DAEF" w14:textId="77777777" w:rsidR="001B708F" w:rsidRPr="008C4DA5" w:rsidRDefault="001B708F" w:rsidP="001B708F">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隐私</w:t>
      </w:r>
      <w:r w:rsidRPr="008C4DA5">
        <w:rPr>
          <w:rFonts w:hint="eastAsia"/>
          <w:b/>
          <w:color w:val="000000" w:themeColor="text1"/>
          <w:szCs w:val="21"/>
        </w:rPr>
        <w:t>-</w:t>
      </w:r>
      <w:r w:rsidRPr="008C4DA5">
        <w:rPr>
          <w:rFonts w:hint="eastAsia"/>
          <w:b/>
          <w:color w:val="000000" w:themeColor="text1"/>
          <w:szCs w:val="21"/>
        </w:rPr>
        <w:t>效用协同优化的多模态视觉内容生成研究</w:t>
      </w:r>
    </w:p>
    <w:p w14:paraId="45D0AF1B" w14:textId="77777777" w:rsidR="001B708F" w:rsidRPr="008C4DA5" w:rsidRDefault="001B708F" w:rsidP="001B708F">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经费来源：国家自然科学基金面上项目</w:t>
      </w:r>
      <w:r w:rsidRPr="008C4DA5">
        <w:rPr>
          <w:rFonts w:hAnsi="宋体" w:hint="eastAsia"/>
          <w:color w:val="000000" w:themeColor="text1"/>
          <w:szCs w:val="21"/>
        </w:rPr>
        <w:t xml:space="preserve"> </w:t>
      </w:r>
    </w:p>
    <w:p w14:paraId="1D91F123" w14:textId="71DA860F" w:rsidR="002E1CB3" w:rsidRPr="008C4DA5" w:rsidRDefault="001B708F" w:rsidP="001B708F">
      <w:pPr>
        <w:widowControl/>
        <w:spacing w:line="360" w:lineRule="exact"/>
        <w:ind w:firstLine="425"/>
        <w:rPr>
          <w:rFonts w:hAnsi="宋体" w:hint="eastAsia"/>
          <w:color w:val="000000" w:themeColor="text1"/>
          <w:kern w:val="0"/>
          <w:szCs w:val="21"/>
        </w:rPr>
      </w:pPr>
      <w:r w:rsidRPr="008C4DA5">
        <w:rPr>
          <w:rFonts w:hAnsi="宋体" w:hint="eastAsia"/>
          <w:color w:val="000000" w:themeColor="text1"/>
          <w:kern w:val="0"/>
          <w:szCs w:val="21"/>
        </w:rPr>
        <w:t>生成式人工智能作为支撑数字化转型的关键性基础设施，其安全可信与可控性发展已成为关乎国计民生的重要战略命题。其中，多模态视觉内容生成在生物特征、医学影像等隐私高敏领域扮演着关键角色。针对现有生成模型在跨模态信息融合中存在隐私保护与效用失衡的问题，本项目拟从四个层面展开系统研究：首先，在基础模型层面融合大语言模型的自回归范式与扩散模型的高质量生成机制，构建具备跨模态理解与生成能力的统一多模态基础架构；其次，在数据效用层面，探索多智能体链式推理及生成</w:t>
      </w:r>
      <w:r w:rsidRPr="008C4DA5">
        <w:rPr>
          <w:rFonts w:hAnsi="宋体" w:hint="eastAsia"/>
          <w:color w:val="000000" w:themeColor="text1"/>
          <w:kern w:val="0"/>
          <w:szCs w:val="21"/>
        </w:rPr>
        <w:t>-</w:t>
      </w:r>
      <w:r w:rsidRPr="008C4DA5">
        <w:rPr>
          <w:rFonts w:hAnsi="宋体" w:hint="eastAsia"/>
          <w:color w:val="000000" w:themeColor="text1"/>
          <w:kern w:val="0"/>
          <w:szCs w:val="21"/>
        </w:rPr>
        <w:t>理解闭环优化策略；然后，在隐私保护层面，研究虚拟身份建模、对抗性抗原嵌入及差分隐私遗忘技术，确保生成过程中的主动安全与跨域抗伪造能力；最后，在隐私</w:t>
      </w:r>
      <w:r w:rsidRPr="008C4DA5">
        <w:rPr>
          <w:rFonts w:hAnsi="宋体" w:hint="eastAsia"/>
          <w:color w:val="000000" w:themeColor="text1"/>
          <w:kern w:val="0"/>
          <w:szCs w:val="21"/>
        </w:rPr>
        <w:t>-</w:t>
      </w:r>
      <w:r w:rsidRPr="008C4DA5">
        <w:rPr>
          <w:rFonts w:hAnsi="宋体" w:hint="eastAsia"/>
          <w:color w:val="000000" w:themeColor="text1"/>
          <w:kern w:val="0"/>
          <w:szCs w:val="21"/>
        </w:rPr>
        <w:t>效用动态平衡层面，构建基于跨模态互信息与联合优化评估机制的动态调控体系，实现不同应用场景下隐私保护与生成效用的有机统一。前期工作发表在</w:t>
      </w:r>
      <w:r w:rsidRPr="008C4DA5">
        <w:rPr>
          <w:rFonts w:hAnsi="宋体" w:hint="eastAsia"/>
          <w:color w:val="000000" w:themeColor="text1"/>
          <w:kern w:val="0"/>
          <w:szCs w:val="21"/>
        </w:rPr>
        <w:t>TPAMI</w:t>
      </w:r>
      <w:r w:rsidRPr="008C4DA5">
        <w:rPr>
          <w:rFonts w:hAnsi="宋体" w:hint="eastAsia"/>
          <w:color w:val="000000" w:themeColor="text1"/>
          <w:kern w:val="0"/>
          <w:szCs w:val="21"/>
        </w:rPr>
        <w:t>、</w:t>
      </w:r>
      <w:r w:rsidRPr="008C4DA5">
        <w:rPr>
          <w:rFonts w:hAnsi="宋体" w:hint="eastAsia"/>
          <w:color w:val="000000" w:themeColor="text1"/>
          <w:kern w:val="0"/>
          <w:szCs w:val="21"/>
        </w:rPr>
        <w:t>IJCV</w:t>
      </w:r>
      <w:r w:rsidRPr="008C4DA5">
        <w:rPr>
          <w:rFonts w:hAnsi="宋体" w:hint="eastAsia"/>
          <w:color w:val="000000" w:themeColor="text1"/>
          <w:kern w:val="0"/>
          <w:szCs w:val="21"/>
        </w:rPr>
        <w:t>、</w:t>
      </w:r>
      <w:proofErr w:type="spellStart"/>
      <w:r w:rsidRPr="008C4DA5">
        <w:rPr>
          <w:rFonts w:hAnsi="宋体" w:hint="eastAsia"/>
          <w:color w:val="000000" w:themeColor="text1"/>
          <w:kern w:val="0"/>
          <w:szCs w:val="21"/>
        </w:rPr>
        <w:t>NeurIPS</w:t>
      </w:r>
      <w:proofErr w:type="spellEnd"/>
      <w:r w:rsidRPr="008C4DA5">
        <w:rPr>
          <w:rFonts w:hAnsi="宋体" w:hint="eastAsia"/>
          <w:color w:val="000000" w:themeColor="text1"/>
          <w:kern w:val="0"/>
          <w:szCs w:val="21"/>
        </w:rPr>
        <w:t>、</w:t>
      </w:r>
      <w:r w:rsidRPr="008C4DA5">
        <w:rPr>
          <w:rFonts w:hAnsi="宋体" w:hint="eastAsia"/>
          <w:color w:val="000000" w:themeColor="text1"/>
          <w:kern w:val="0"/>
          <w:szCs w:val="21"/>
        </w:rPr>
        <w:t>CVPR</w:t>
      </w:r>
      <w:r w:rsidRPr="008C4DA5">
        <w:rPr>
          <w:rFonts w:hAnsi="宋体" w:hint="eastAsia"/>
          <w:color w:val="000000" w:themeColor="text1"/>
          <w:kern w:val="0"/>
          <w:szCs w:val="21"/>
        </w:rPr>
        <w:t>和</w:t>
      </w:r>
      <w:r w:rsidRPr="008C4DA5">
        <w:rPr>
          <w:rFonts w:hAnsi="宋体" w:hint="eastAsia"/>
          <w:color w:val="000000" w:themeColor="text1"/>
          <w:kern w:val="0"/>
          <w:szCs w:val="21"/>
        </w:rPr>
        <w:t>ICCV</w:t>
      </w:r>
      <w:r w:rsidRPr="008C4DA5">
        <w:rPr>
          <w:rFonts w:hAnsi="宋体" w:hint="eastAsia"/>
          <w:color w:val="000000" w:themeColor="text1"/>
          <w:kern w:val="0"/>
          <w:szCs w:val="21"/>
        </w:rPr>
        <w:t>等。</w:t>
      </w:r>
    </w:p>
    <w:p w14:paraId="309E6560" w14:textId="77777777" w:rsidR="001B708F" w:rsidRPr="008C4DA5" w:rsidRDefault="001B708F" w:rsidP="001B708F">
      <w:pPr>
        <w:widowControl/>
        <w:spacing w:line="360" w:lineRule="exact"/>
        <w:ind w:firstLine="425"/>
        <w:rPr>
          <w:rFonts w:hAnsi="宋体" w:hint="eastAsia"/>
          <w:color w:val="000000" w:themeColor="text1"/>
          <w:kern w:val="0"/>
          <w:szCs w:val="21"/>
        </w:rPr>
      </w:pPr>
    </w:p>
    <w:p w14:paraId="640E10DA" w14:textId="77777777" w:rsidR="00452596" w:rsidRPr="008C4DA5" w:rsidRDefault="00452596" w:rsidP="00452596">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面向多模复合探测的多源异构图像融合识别方法研究</w:t>
      </w:r>
    </w:p>
    <w:p w14:paraId="0AA96513" w14:textId="77777777" w:rsidR="00452596" w:rsidRPr="008C4DA5" w:rsidRDefault="00452596" w:rsidP="00452596">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经费来源：国家自然科学基金联合基金重点项目</w:t>
      </w:r>
      <w:r w:rsidRPr="008C4DA5">
        <w:rPr>
          <w:rFonts w:hAnsi="宋体" w:hint="eastAsia"/>
          <w:color w:val="000000" w:themeColor="text1"/>
          <w:szCs w:val="21"/>
        </w:rPr>
        <w:t xml:space="preserve"> </w:t>
      </w:r>
    </w:p>
    <w:p w14:paraId="75C3E415" w14:textId="1F973045" w:rsidR="001B708F" w:rsidRPr="008C4DA5" w:rsidRDefault="00452596" w:rsidP="00452596">
      <w:pPr>
        <w:widowControl/>
        <w:spacing w:line="360" w:lineRule="exact"/>
        <w:ind w:firstLine="425"/>
        <w:rPr>
          <w:rFonts w:hAnsi="宋体" w:hint="eastAsia"/>
          <w:color w:val="000000" w:themeColor="text1"/>
          <w:kern w:val="0"/>
          <w:szCs w:val="21"/>
        </w:rPr>
      </w:pPr>
      <w:r w:rsidRPr="008C4DA5">
        <w:rPr>
          <w:rFonts w:hAnsi="宋体" w:hint="eastAsia"/>
          <w:color w:val="000000" w:themeColor="text1"/>
          <w:kern w:val="0"/>
          <w:szCs w:val="21"/>
        </w:rPr>
        <w:t>针对云雾、烟、雨雪等强干扰造成的自主无人系统视觉感知能力下降难题，本项目突破传统模态选择与融合方式，引入距离选</w:t>
      </w:r>
      <w:proofErr w:type="gramStart"/>
      <w:r w:rsidRPr="008C4DA5">
        <w:rPr>
          <w:rFonts w:hAnsi="宋体" w:hint="eastAsia"/>
          <w:color w:val="000000" w:themeColor="text1"/>
          <w:kern w:val="0"/>
          <w:szCs w:val="21"/>
        </w:rPr>
        <w:t>通空间</w:t>
      </w:r>
      <w:proofErr w:type="gramEnd"/>
      <w:r w:rsidRPr="008C4DA5">
        <w:rPr>
          <w:rFonts w:hAnsi="宋体" w:hint="eastAsia"/>
          <w:color w:val="000000" w:themeColor="text1"/>
          <w:kern w:val="0"/>
          <w:szCs w:val="21"/>
        </w:rPr>
        <w:t>切片序列，利用其强介质穿透性、高分辨率成像和距离感知特性，将其作为二维图像和三维点云融合的桥梁，开展可见光图像、距离选</w:t>
      </w:r>
      <w:proofErr w:type="gramStart"/>
      <w:r w:rsidRPr="008C4DA5">
        <w:rPr>
          <w:rFonts w:hAnsi="宋体" w:hint="eastAsia"/>
          <w:color w:val="000000" w:themeColor="text1"/>
          <w:kern w:val="0"/>
          <w:szCs w:val="21"/>
        </w:rPr>
        <w:t>通空间</w:t>
      </w:r>
      <w:proofErr w:type="gramEnd"/>
      <w:r w:rsidRPr="008C4DA5">
        <w:rPr>
          <w:rFonts w:hAnsi="宋体" w:hint="eastAsia"/>
          <w:color w:val="000000" w:themeColor="text1"/>
          <w:kern w:val="0"/>
          <w:szCs w:val="21"/>
        </w:rPr>
        <w:t>切片序列和三维点云三种异构传感数据的图像融合识别方法研究。针对现阶段面临的距离选通切片分布散、多源异构数据对齐难、跨模态特征差异大、任务场景变化多等难题，开展切片序列驱动的</w:t>
      </w:r>
      <w:proofErr w:type="gramStart"/>
      <w:r w:rsidRPr="008C4DA5">
        <w:rPr>
          <w:rFonts w:hAnsi="宋体" w:hint="eastAsia"/>
          <w:color w:val="000000" w:themeColor="text1"/>
          <w:kern w:val="0"/>
          <w:szCs w:val="21"/>
        </w:rPr>
        <w:t>超紧致</w:t>
      </w:r>
      <w:proofErr w:type="gramEnd"/>
      <w:r w:rsidRPr="008C4DA5">
        <w:rPr>
          <w:rFonts w:hAnsi="宋体" w:hint="eastAsia"/>
          <w:color w:val="000000" w:themeColor="text1"/>
          <w:kern w:val="0"/>
          <w:szCs w:val="21"/>
        </w:rPr>
        <w:t>性穿透感知、多模关联引导的高信息量数据融合、信息通量最优的低冗余度特征融合和环境自适应的多模多层次融合识别四个方面的探索，实现多模复合探测的精准成像、精准对齐、精准表征和精准识别；在此基础上，构建多源异构图像融合识别验证系统。本项目预期可为多模异构数据融合提供新的研究思路和关键技术支撑，丰富多模复合探测的理论内涵，促进自动驾驶、工业监控、环境检测、国防安全等领域技术进步。</w:t>
      </w:r>
    </w:p>
    <w:p w14:paraId="3CD6583D" w14:textId="77777777" w:rsidR="005F4B68" w:rsidRPr="008C4DA5" w:rsidRDefault="005F4B68" w:rsidP="00452596">
      <w:pPr>
        <w:widowControl/>
        <w:spacing w:line="360" w:lineRule="exact"/>
        <w:ind w:firstLine="425"/>
        <w:rPr>
          <w:rFonts w:hAnsi="宋体" w:hint="eastAsia"/>
          <w:color w:val="000000" w:themeColor="text1"/>
          <w:kern w:val="0"/>
          <w:szCs w:val="21"/>
        </w:rPr>
      </w:pPr>
    </w:p>
    <w:p w14:paraId="22828985" w14:textId="77777777" w:rsidR="005F4B68" w:rsidRPr="008C4DA5" w:rsidRDefault="005F4B68" w:rsidP="005F4B68">
      <w:pPr>
        <w:pStyle w:val="ae"/>
        <w:spacing w:beforeLines="50" w:before="120" w:line="360" w:lineRule="exact"/>
        <w:ind w:firstLine="0"/>
        <w:jc w:val="center"/>
        <w:rPr>
          <w:b/>
          <w:color w:val="000000" w:themeColor="text1"/>
          <w:szCs w:val="21"/>
        </w:rPr>
      </w:pPr>
      <w:r w:rsidRPr="008C4DA5">
        <w:rPr>
          <w:rFonts w:hint="eastAsia"/>
          <w:b/>
          <w:color w:val="000000" w:themeColor="text1"/>
          <w:szCs w:val="21"/>
        </w:rPr>
        <w:t>大语言模型的事实可信性研究</w:t>
      </w:r>
    </w:p>
    <w:p w14:paraId="04E2672C" w14:textId="77777777" w:rsidR="005F4B68" w:rsidRPr="008C4DA5" w:rsidRDefault="005F4B68" w:rsidP="005F4B68">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w:t>
      </w:r>
      <w:r w:rsidRPr="008C4DA5">
        <w:rPr>
          <w:rFonts w:hint="eastAsia"/>
          <w:color w:val="000000" w:themeColor="text1"/>
          <w:szCs w:val="21"/>
        </w:rPr>
        <w:t>国家自然科学基金面上项目</w:t>
      </w:r>
    </w:p>
    <w:p w14:paraId="6303C3FC" w14:textId="7C9CAAC5" w:rsidR="005F4B68" w:rsidRPr="008C4DA5" w:rsidRDefault="005F4B68" w:rsidP="005F4B68">
      <w:pPr>
        <w:widowControl/>
        <w:spacing w:line="360" w:lineRule="exact"/>
        <w:ind w:firstLine="425"/>
        <w:rPr>
          <w:rFonts w:hAnsi="宋体" w:hint="eastAsia"/>
          <w:color w:val="000000" w:themeColor="text1"/>
          <w:kern w:val="0"/>
          <w:szCs w:val="21"/>
        </w:rPr>
      </w:pPr>
      <w:r w:rsidRPr="008C4DA5">
        <w:rPr>
          <w:rFonts w:hAnsi="宋体" w:hint="eastAsia"/>
          <w:color w:val="000000" w:themeColor="text1"/>
          <w:kern w:val="0"/>
          <w:szCs w:val="21"/>
        </w:rPr>
        <w:lastRenderedPageBreak/>
        <w:t>近年来，随着大语言模型取得突破和广泛应用，同时也产生了事实可信性风险，会大量生成不可信的信息，这严重影响了大语言模型的安全应用。具体而言，大语言模型的内部知识存在错误、过时的情况，即内部知识不可信；大语言模型的推理过程容易出现幻觉等现象，即推理过程不可信；大语言模型的输出结果往往存在事实性错误，即输出结果不可信。针对以上问题，本项目拟从以下三个方面开展深入研究：</w:t>
      </w:r>
      <w:r w:rsidRPr="008C4DA5">
        <w:rPr>
          <w:rFonts w:hAnsi="宋体" w:hint="eastAsia"/>
          <w:color w:val="000000" w:themeColor="text1"/>
          <w:kern w:val="0"/>
          <w:szCs w:val="21"/>
        </w:rPr>
        <w:t>1</w:t>
      </w:r>
      <w:r w:rsidRPr="008C4DA5">
        <w:rPr>
          <w:rFonts w:hAnsi="宋体" w:hint="eastAsia"/>
          <w:color w:val="000000" w:themeColor="text1"/>
          <w:kern w:val="0"/>
          <w:szCs w:val="21"/>
        </w:rPr>
        <w:t>）知识存储机制驱动的大语言模型编辑方法研究，以保障其内部知识的可信性；</w:t>
      </w:r>
      <w:r w:rsidRPr="008C4DA5">
        <w:rPr>
          <w:rFonts w:hAnsi="宋体" w:hint="eastAsia"/>
          <w:color w:val="000000" w:themeColor="text1"/>
          <w:kern w:val="0"/>
          <w:szCs w:val="21"/>
        </w:rPr>
        <w:t>2</w:t>
      </w:r>
      <w:r w:rsidRPr="008C4DA5">
        <w:rPr>
          <w:rFonts w:hAnsi="宋体" w:hint="eastAsia"/>
          <w:color w:val="000000" w:themeColor="text1"/>
          <w:kern w:val="0"/>
          <w:szCs w:val="21"/>
        </w:rPr>
        <w:t>）推理逻辑感知的大语言模型幻觉检测方法研究，以保障其推理过程的可信性；</w:t>
      </w:r>
      <w:r w:rsidRPr="008C4DA5">
        <w:rPr>
          <w:rFonts w:hAnsi="宋体" w:hint="eastAsia"/>
          <w:color w:val="000000" w:themeColor="text1"/>
          <w:kern w:val="0"/>
          <w:szCs w:val="21"/>
        </w:rPr>
        <w:t>3</w:t>
      </w:r>
      <w:r w:rsidRPr="008C4DA5">
        <w:rPr>
          <w:rFonts w:hAnsi="宋体" w:hint="eastAsia"/>
          <w:color w:val="000000" w:themeColor="text1"/>
          <w:kern w:val="0"/>
          <w:szCs w:val="21"/>
        </w:rPr>
        <w:t>）面向复杂内容的大模型生成信息事实验证方法研究，以保障其输出结果的可信性。最终，本项目将建立一套完整的针对大语言模型生成内容进行事实可信性分析的理论方法和应用系统，以推动大语言模型的安全可信应用。</w:t>
      </w:r>
    </w:p>
    <w:p w14:paraId="7F0A328C" w14:textId="77777777" w:rsidR="001B708F" w:rsidRPr="008C4DA5" w:rsidRDefault="001B708F" w:rsidP="001B708F">
      <w:pPr>
        <w:widowControl/>
        <w:spacing w:line="360" w:lineRule="exact"/>
        <w:ind w:firstLine="425"/>
        <w:rPr>
          <w:color w:val="000000" w:themeColor="text1"/>
          <w:szCs w:val="21"/>
        </w:rPr>
      </w:pPr>
    </w:p>
    <w:p w14:paraId="216C2575" w14:textId="77777777" w:rsidR="00D37751" w:rsidRPr="008C4DA5" w:rsidRDefault="00D37751" w:rsidP="00D37751">
      <w:pPr>
        <w:pStyle w:val="ac"/>
        <w:adjustRightInd w:val="0"/>
        <w:spacing w:line="360" w:lineRule="exact"/>
        <w:jc w:val="center"/>
        <w:rPr>
          <w:rFonts w:hAnsi="宋体" w:hint="eastAsia"/>
          <w:b/>
          <w:color w:val="000000" w:themeColor="text1"/>
          <w:sz w:val="21"/>
          <w:szCs w:val="21"/>
        </w:rPr>
      </w:pPr>
      <w:r w:rsidRPr="008C4DA5">
        <w:rPr>
          <w:rFonts w:hAnsi="宋体" w:hint="eastAsia"/>
          <w:b/>
          <w:color w:val="000000" w:themeColor="text1"/>
          <w:sz w:val="21"/>
          <w:szCs w:val="21"/>
        </w:rPr>
        <w:t>具有环境任务泛化能力的通才智能体</w:t>
      </w:r>
    </w:p>
    <w:p w14:paraId="4CE5BA17" w14:textId="77777777" w:rsidR="00D37751" w:rsidRPr="008C4DA5" w:rsidRDefault="00D37751" w:rsidP="00D37751">
      <w:pPr>
        <w:pStyle w:val="a0"/>
        <w:spacing w:line="360" w:lineRule="exact"/>
        <w:ind w:firstLine="0"/>
        <w:jc w:val="center"/>
        <w:rPr>
          <w:noProof/>
          <w:color w:val="000000" w:themeColor="text1"/>
          <w:szCs w:val="21"/>
        </w:rPr>
      </w:pPr>
      <w:r w:rsidRPr="008C4DA5">
        <w:rPr>
          <w:rFonts w:hint="eastAsia"/>
          <w:noProof/>
          <w:color w:val="000000" w:themeColor="text1"/>
          <w:szCs w:val="21"/>
        </w:rPr>
        <w:t>经费来源：新一代人工智能国家科技重大专项</w:t>
      </w:r>
    </w:p>
    <w:p w14:paraId="2420F43A" w14:textId="77777777" w:rsidR="00D37751" w:rsidRPr="008C4DA5" w:rsidRDefault="00D37751" w:rsidP="00D37751">
      <w:pPr>
        <w:pStyle w:val="a0"/>
        <w:spacing w:line="360" w:lineRule="exact"/>
        <w:rPr>
          <w:color w:val="000000" w:themeColor="text1"/>
          <w:szCs w:val="21"/>
        </w:rPr>
      </w:pPr>
      <w:r w:rsidRPr="008C4DA5">
        <w:rPr>
          <w:rFonts w:hint="eastAsia"/>
          <w:color w:val="000000" w:themeColor="text1"/>
          <w:szCs w:val="21"/>
        </w:rPr>
        <w:t>本项目面向“新一代人工智能”国家重大战略需求，旨在打造具备方法体系与模块化组件的“智能体工厂”，构建可组合、可进化的原子技能库，实现智能体在开放环境中的快速适配、鲁</w:t>
      </w:r>
      <w:proofErr w:type="gramStart"/>
      <w:r w:rsidRPr="008C4DA5">
        <w:rPr>
          <w:rFonts w:hint="eastAsia"/>
          <w:color w:val="000000" w:themeColor="text1"/>
          <w:szCs w:val="21"/>
        </w:rPr>
        <w:t>棒执行</w:t>
      </w:r>
      <w:proofErr w:type="gramEnd"/>
      <w:r w:rsidRPr="008C4DA5">
        <w:rPr>
          <w:rFonts w:hint="eastAsia"/>
          <w:color w:val="000000" w:themeColor="text1"/>
          <w:szCs w:val="21"/>
        </w:rPr>
        <w:t>与持续优化。项目围绕以下两大关键科学问题和一项关键技术问题展开攻关：</w:t>
      </w:r>
      <w:r w:rsidRPr="008C4DA5">
        <w:rPr>
          <w:rFonts w:hint="eastAsia"/>
          <w:color w:val="000000" w:themeColor="text1"/>
          <w:szCs w:val="21"/>
        </w:rPr>
        <w:t>1.</w:t>
      </w:r>
      <w:r w:rsidRPr="008C4DA5">
        <w:rPr>
          <w:rFonts w:hint="eastAsia"/>
          <w:color w:val="000000" w:themeColor="text1"/>
          <w:szCs w:val="21"/>
        </w:rPr>
        <w:t>通才智能体的可泛化与可演化统一建模机制；</w:t>
      </w:r>
      <w:r w:rsidRPr="008C4DA5">
        <w:rPr>
          <w:rFonts w:hint="eastAsia"/>
          <w:color w:val="000000" w:themeColor="text1"/>
          <w:szCs w:val="21"/>
        </w:rPr>
        <w:t>2.</w:t>
      </w:r>
      <w:r w:rsidRPr="008C4DA5">
        <w:rPr>
          <w:rFonts w:hint="eastAsia"/>
          <w:color w:val="000000" w:themeColor="text1"/>
          <w:szCs w:val="21"/>
        </w:rPr>
        <w:t>智能</w:t>
      </w:r>
      <w:proofErr w:type="gramStart"/>
      <w:r w:rsidRPr="008C4DA5">
        <w:rPr>
          <w:rFonts w:hint="eastAsia"/>
          <w:color w:val="000000" w:themeColor="text1"/>
          <w:szCs w:val="21"/>
        </w:rPr>
        <w:t>体跨环境</w:t>
      </w:r>
      <w:proofErr w:type="gramEnd"/>
      <w:r w:rsidRPr="008C4DA5">
        <w:rPr>
          <w:rFonts w:hint="eastAsia"/>
          <w:color w:val="000000" w:themeColor="text1"/>
          <w:szCs w:val="21"/>
        </w:rPr>
        <w:t>高效适应与持续自主学习机制；</w:t>
      </w:r>
      <w:r w:rsidRPr="008C4DA5">
        <w:rPr>
          <w:rFonts w:hint="eastAsia"/>
          <w:color w:val="000000" w:themeColor="text1"/>
          <w:szCs w:val="21"/>
        </w:rPr>
        <w:t>3.</w:t>
      </w:r>
      <w:r w:rsidRPr="008C4DA5">
        <w:rPr>
          <w:rFonts w:hint="eastAsia"/>
          <w:color w:val="000000" w:themeColor="text1"/>
          <w:szCs w:val="21"/>
        </w:rPr>
        <w:t>通才智能体软硬协同集成框架构建。本项目将为我国高端制造、深空深海、国防安全等国家重大战略领域提供稳定可靠、自主泛化、持续进化的通用智能底座，加速形成以通用智能体为核心的新质生产力。</w:t>
      </w:r>
    </w:p>
    <w:p w14:paraId="74B77374" w14:textId="77777777" w:rsidR="00270822" w:rsidRPr="008C4DA5" w:rsidRDefault="00270822" w:rsidP="00D37751">
      <w:pPr>
        <w:pStyle w:val="a0"/>
        <w:spacing w:line="360" w:lineRule="exact"/>
        <w:rPr>
          <w:color w:val="000000" w:themeColor="text1"/>
          <w:szCs w:val="21"/>
        </w:rPr>
      </w:pPr>
    </w:p>
    <w:p w14:paraId="05F2EED9" w14:textId="77777777" w:rsidR="0031074B" w:rsidRPr="008C4DA5" w:rsidRDefault="0031074B" w:rsidP="0031074B">
      <w:pPr>
        <w:pStyle w:val="ac"/>
        <w:adjustRightInd w:val="0"/>
        <w:spacing w:line="360" w:lineRule="exact"/>
        <w:jc w:val="center"/>
        <w:rPr>
          <w:rFonts w:hAnsi="宋体" w:hint="eastAsia"/>
          <w:b/>
          <w:color w:val="000000" w:themeColor="text1"/>
          <w:sz w:val="21"/>
          <w:szCs w:val="21"/>
        </w:rPr>
      </w:pPr>
      <w:r w:rsidRPr="008C4DA5">
        <w:rPr>
          <w:rFonts w:hAnsi="宋体" w:hint="eastAsia"/>
          <w:b/>
          <w:color w:val="000000" w:themeColor="text1"/>
          <w:sz w:val="21"/>
          <w:szCs w:val="21"/>
        </w:rPr>
        <w:t>儿童异常行为的</w:t>
      </w:r>
      <w:proofErr w:type="gramStart"/>
      <w:r w:rsidRPr="008C4DA5">
        <w:rPr>
          <w:rFonts w:hAnsi="宋体" w:hint="eastAsia"/>
          <w:b/>
          <w:color w:val="000000" w:themeColor="text1"/>
          <w:sz w:val="21"/>
          <w:szCs w:val="21"/>
        </w:rPr>
        <w:t>无扰式感知</w:t>
      </w:r>
      <w:proofErr w:type="gramEnd"/>
      <w:r w:rsidRPr="008C4DA5">
        <w:rPr>
          <w:rFonts w:hAnsi="宋体" w:hint="eastAsia"/>
          <w:b/>
          <w:color w:val="000000" w:themeColor="text1"/>
          <w:sz w:val="21"/>
          <w:szCs w:val="21"/>
        </w:rPr>
        <w:t>及精准分类</w:t>
      </w:r>
    </w:p>
    <w:p w14:paraId="53C1AC95" w14:textId="77777777" w:rsidR="0031074B" w:rsidRPr="008C4DA5" w:rsidRDefault="0031074B" w:rsidP="0031074B">
      <w:pPr>
        <w:spacing w:line="360" w:lineRule="exact"/>
        <w:jc w:val="center"/>
        <w:rPr>
          <w:rFonts w:hAnsi="宋体" w:hint="eastAsia"/>
          <w:color w:val="000000" w:themeColor="text1"/>
          <w:szCs w:val="21"/>
        </w:rPr>
      </w:pPr>
      <w:r w:rsidRPr="008C4DA5">
        <w:rPr>
          <w:rFonts w:hAnsi="宋体"/>
          <w:color w:val="000000" w:themeColor="text1"/>
          <w:szCs w:val="21"/>
        </w:rPr>
        <w:t>经费来源：</w:t>
      </w:r>
      <w:r w:rsidRPr="008C4DA5">
        <w:rPr>
          <w:rFonts w:hAnsi="宋体" w:hint="eastAsia"/>
          <w:color w:val="000000" w:themeColor="text1"/>
          <w:szCs w:val="21"/>
        </w:rPr>
        <w:t>国家重点研发计划项目</w:t>
      </w:r>
    </w:p>
    <w:p w14:paraId="57E50F32" w14:textId="4806C158" w:rsidR="00270822" w:rsidRPr="008C4DA5" w:rsidRDefault="0031074B" w:rsidP="0031074B">
      <w:pPr>
        <w:pStyle w:val="a0"/>
        <w:spacing w:line="360" w:lineRule="exact"/>
        <w:rPr>
          <w:color w:val="000000" w:themeColor="text1"/>
          <w:szCs w:val="21"/>
        </w:rPr>
      </w:pPr>
      <w:r w:rsidRPr="008C4DA5">
        <w:rPr>
          <w:rFonts w:hint="eastAsia"/>
          <w:color w:val="000000" w:themeColor="text1"/>
          <w:szCs w:val="21"/>
        </w:rPr>
        <w:t>本项目研发</w:t>
      </w:r>
      <w:proofErr w:type="gramStart"/>
      <w:r w:rsidRPr="008C4DA5">
        <w:rPr>
          <w:rFonts w:hint="eastAsia"/>
          <w:color w:val="000000" w:themeColor="text1"/>
          <w:szCs w:val="21"/>
        </w:rPr>
        <w:t>无扰式多模态</w:t>
      </w:r>
      <w:proofErr w:type="gramEnd"/>
      <w:r w:rsidRPr="008C4DA5">
        <w:rPr>
          <w:rFonts w:hint="eastAsia"/>
          <w:color w:val="000000" w:themeColor="text1"/>
          <w:szCs w:val="21"/>
        </w:rPr>
        <w:t>感知设备与计算模型，不引起儿童不适的条件下，精准识别异常行为和情感状态，提升对神经发育障碍儿童的早期筛查与精准诊断能力，为临床干预与个性化治疗提供理论与技术支持。本项目研发基于毫米波雷达和</w:t>
      </w:r>
      <w:proofErr w:type="gramStart"/>
      <w:r w:rsidRPr="008C4DA5">
        <w:rPr>
          <w:rFonts w:hint="eastAsia"/>
          <w:color w:val="000000" w:themeColor="text1"/>
          <w:szCs w:val="21"/>
        </w:rPr>
        <w:t>音视频</w:t>
      </w:r>
      <w:proofErr w:type="gramEnd"/>
      <w:r w:rsidRPr="008C4DA5">
        <w:rPr>
          <w:rFonts w:hint="eastAsia"/>
          <w:color w:val="000000" w:themeColor="text1"/>
          <w:szCs w:val="21"/>
        </w:rPr>
        <w:t>的多模态感知设备，从宏观和微观两个层面全面捕捉儿童的行为特征。宏观层面，音视频信号解读儿童面部表情的细微变化、言语的节奏和音调、身体姿态的舒展或紧张以及动作的协调性，构建出反映儿童情绪状态和行为模式的宏观特征空间；微观层面，毫米波雷达精确监测头颈部与胸腔的微小震动、呼吸模式的变化和心率波动等生理信号。通过融合儿童行为量表（</w:t>
      </w:r>
      <w:r w:rsidRPr="008C4DA5">
        <w:rPr>
          <w:rFonts w:hint="eastAsia"/>
          <w:color w:val="000000" w:themeColor="text1"/>
          <w:szCs w:val="21"/>
        </w:rPr>
        <w:t>CBCL</w:t>
      </w:r>
      <w:r w:rsidRPr="008C4DA5">
        <w:rPr>
          <w:rFonts w:hint="eastAsia"/>
          <w:color w:val="000000" w:themeColor="text1"/>
          <w:szCs w:val="21"/>
        </w:rPr>
        <w:t>），建立异常行为与心理状态与多模态感知数据之间的紧密映射关系，提出融合宏观与微观特征的儿童异常行为分类模型，能够有效覆盖广泛的行为谱系，实现对大规模人群的初步筛查，精准区分儿童的正常、疑似和明确异常的行为与情绪状态。进一步地，将</w:t>
      </w:r>
      <w:proofErr w:type="gramStart"/>
      <w:r w:rsidRPr="008C4DA5">
        <w:rPr>
          <w:rFonts w:hint="eastAsia"/>
          <w:color w:val="000000" w:themeColor="text1"/>
          <w:szCs w:val="21"/>
        </w:rPr>
        <w:t>无扰式多模态</w:t>
      </w:r>
      <w:proofErr w:type="gramEnd"/>
      <w:r w:rsidRPr="008C4DA5">
        <w:rPr>
          <w:rFonts w:hint="eastAsia"/>
          <w:color w:val="000000" w:themeColor="text1"/>
          <w:szCs w:val="21"/>
        </w:rPr>
        <w:t>感知技术与脑功能动态分析深度融合，结合资深专家的诊断评估经验，构建儿童神经发育障碍及其临床亚型的精准分类与诊断体系。项目成果在北大六院、安定医院、安贞医院和广西脑科医院示范应用。</w:t>
      </w:r>
    </w:p>
    <w:p w14:paraId="37F83D61" w14:textId="77777777" w:rsidR="00452596" w:rsidRPr="008C4DA5" w:rsidRDefault="00452596" w:rsidP="001B708F">
      <w:pPr>
        <w:widowControl/>
        <w:spacing w:line="360" w:lineRule="exact"/>
        <w:ind w:firstLine="425"/>
        <w:rPr>
          <w:color w:val="000000" w:themeColor="text1"/>
          <w:szCs w:val="21"/>
        </w:rPr>
      </w:pPr>
    </w:p>
    <w:p w14:paraId="76638C76" w14:textId="77777777" w:rsidR="00945F76" w:rsidRPr="008C4DA5" w:rsidRDefault="00945F76" w:rsidP="00945F76">
      <w:pPr>
        <w:widowControl/>
        <w:spacing w:line="360" w:lineRule="exact"/>
        <w:jc w:val="center"/>
        <w:rPr>
          <w:rFonts w:cs="Tahoma"/>
          <w:b/>
          <w:color w:val="000000" w:themeColor="text1"/>
          <w:kern w:val="0"/>
          <w:szCs w:val="21"/>
        </w:rPr>
      </w:pPr>
      <w:r w:rsidRPr="008C4DA5">
        <w:rPr>
          <w:rFonts w:cs="Tahoma" w:hint="eastAsia"/>
          <w:b/>
          <w:color w:val="000000" w:themeColor="text1"/>
          <w:kern w:val="0"/>
          <w:szCs w:val="21"/>
        </w:rPr>
        <w:t>深度伪造对抗防御关键技术研究</w:t>
      </w:r>
    </w:p>
    <w:p w14:paraId="64107124" w14:textId="77777777" w:rsidR="00945F76" w:rsidRPr="008C4DA5" w:rsidRDefault="00945F76" w:rsidP="00945F76">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w:t>
      </w:r>
      <w:r w:rsidRPr="008C4DA5">
        <w:rPr>
          <w:rFonts w:hAnsi="宋体"/>
          <w:color w:val="000000" w:themeColor="text1"/>
          <w:szCs w:val="21"/>
        </w:rPr>
        <w:t>国家自然科学基金</w:t>
      </w:r>
      <w:r w:rsidRPr="008C4DA5">
        <w:rPr>
          <w:rFonts w:hAnsi="宋体" w:hint="eastAsia"/>
          <w:color w:val="000000" w:themeColor="text1"/>
          <w:szCs w:val="21"/>
        </w:rPr>
        <w:t>面上项目</w:t>
      </w:r>
    </w:p>
    <w:p w14:paraId="7A61AA5E" w14:textId="65D17008" w:rsidR="00945F76" w:rsidRPr="008C4DA5" w:rsidRDefault="00945F76" w:rsidP="00945F76">
      <w:pPr>
        <w:widowControl/>
        <w:spacing w:line="360" w:lineRule="exact"/>
        <w:ind w:firstLine="425"/>
        <w:rPr>
          <w:rFonts w:hAnsi="宋体" w:hint="eastAsia"/>
          <w:color w:val="000000" w:themeColor="text1"/>
          <w:szCs w:val="21"/>
        </w:rPr>
      </w:pPr>
      <w:r w:rsidRPr="008C4DA5">
        <w:rPr>
          <w:rFonts w:hAnsi="宋体" w:hint="eastAsia"/>
          <w:color w:val="000000" w:themeColor="text1"/>
          <w:szCs w:val="21"/>
        </w:rPr>
        <w:t>人工智能生成内容正在引起一场技术变革，颠覆了媒体内容的生产和加工方式，带来了制作虚假文本、音频、视频、图片等深度伪造内容的风险，引发了媒体信任危机，对国家安全、社会稳定构成了很大威胁。近年来各国对深度伪造治理高度重视，纷纷投入力量研究相关应对技术，现阶段主要关注在深度伪造的识别发现上，着力提升鉴伪技术的准确率、鲁棒性及泛化性。然而，鉴伪技术具有的滞后性、</w:t>
      </w:r>
      <w:r w:rsidRPr="008C4DA5">
        <w:rPr>
          <w:rFonts w:hAnsi="宋体" w:hint="eastAsia"/>
          <w:color w:val="000000" w:themeColor="text1"/>
          <w:szCs w:val="21"/>
        </w:rPr>
        <w:lastRenderedPageBreak/>
        <w:t>安全性差等突出问题尚未受到重视。为此，本项目以对抗学习技术为核心，开展深度伪造对抗防御关键技术研究。重点研究深度伪造治理问题中的主动防御及鉴伪模型防御加固问题，建立</w:t>
      </w:r>
      <w:r w:rsidRPr="008C4DA5">
        <w:rPr>
          <w:rFonts w:hAnsi="宋体" w:hint="eastAsia"/>
          <w:color w:val="000000" w:themeColor="text1"/>
          <w:szCs w:val="21"/>
        </w:rPr>
        <w:t>GAN</w:t>
      </w:r>
      <w:r w:rsidRPr="008C4DA5">
        <w:rPr>
          <w:rFonts w:hAnsi="宋体" w:hint="eastAsia"/>
          <w:color w:val="000000" w:themeColor="text1"/>
          <w:szCs w:val="21"/>
        </w:rPr>
        <w:t>模型的对抗样本关键理论与方法，突破深度伪造模型高质量可控对抗样本生成的技术壁垒，提升深度伪造治理的主动防御能力，加固深度伪造鉴别模型，完善深度伪造治理体系，确保数字内容智能生成安全可控，为媒体内容智能生产、互联网治理和国家安全提供强有力的理论支撑和技术保障。</w:t>
      </w:r>
    </w:p>
    <w:p w14:paraId="5E857C82" w14:textId="77777777" w:rsidR="00945F76" w:rsidRPr="008C4DA5" w:rsidRDefault="00945F76" w:rsidP="00945F76">
      <w:pPr>
        <w:widowControl/>
        <w:spacing w:line="360" w:lineRule="exact"/>
        <w:ind w:firstLine="425"/>
        <w:rPr>
          <w:rFonts w:hAnsi="宋体" w:hint="eastAsia"/>
          <w:color w:val="000000" w:themeColor="text1"/>
          <w:szCs w:val="21"/>
        </w:rPr>
      </w:pPr>
    </w:p>
    <w:p w14:paraId="62A68098" w14:textId="77777777" w:rsidR="00945F76" w:rsidRPr="008C4DA5" w:rsidRDefault="00945F76" w:rsidP="00945F76">
      <w:pPr>
        <w:widowControl/>
        <w:spacing w:line="360" w:lineRule="exact"/>
        <w:jc w:val="center"/>
        <w:rPr>
          <w:rFonts w:cs="Tahoma"/>
          <w:b/>
          <w:color w:val="000000" w:themeColor="text1"/>
          <w:kern w:val="0"/>
          <w:szCs w:val="21"/>
        </w:rPr>
      </w:pPr>
      <w:r w:rsidRPr="008C4DA5">
        <w:rPr>
          <w:rFonts w:cs="Tahoma" w:hint="eastAsia"/>
          <w:b/>
          <w:color w:val="000000" w:themeColor="text1"/>
          <w:kern w:val="0"/>
          <w:szCs w:val="21"/>
        </w:rPr>
        <w:t>面向视听内容生产的生成内容一致性控制方法研究</w:t>
      </w:r>
    </w:p>
    <w:p w14:paraId="28A04267" w14:textId="77777777" w:rsidR="00945F76" w:rsidRPr="008C4DA5" w:rsidRDefault="00945F76" w:rsidP="00945F76">
      <w:pPr>
        <w:spacing w:afterLines="50" w:after="120" w:line="360" w:lineRule="exact"/>
        <w:jc w:val="center"/>
        <w:rPr>
          <w:rFonts w:hAnsi="宋体" w:hint="eastAsia"/>
          <w:color w:val="000000" w:themeColor="text1"/>
          <w:szCs w:val="21"/>
        </w:rPr>
      </w:pPr>
      <w:r w:rsidRPr="008C4DA5">
        <w:rPr>
          <w:rFonts w:hAnsi="宋体" w:hint="eastAsia"/>
          <w:color w:val="000000" w:themeColor="text1"/>
          <w:szCs w:val="21"/>
        </w:rPr>
        <w:t>经费来源：</w:t>
      </w:r>
      <w:r w:rsidRPr="008C4DA5">
        <w:rPr>
          <w:rFonts w:hAnsi="宋体"/>
          <w:color w:val="000000" w:themeColor="text1"/>
          <w:szCs w:val="21"/>
        </w:rPr>
        <w:t>国家</w:t>
      </w:r>
      <w:r w:rsidRPr="008C4DA5">
        <w:rPr>
          <w:rFonts w:hAnsi="宋体" w:hint="eastAsia"/>
          <w:color w:val="000000" w:themeColor="text1"/>
          <w:szCs w:val="21"/>
        </w:rPr>
        <w:t>重点研发计划</w:t>
      </w:r>
    </w:p>
    <w:p w14:paraId="0DD16C4B" w14:textId="27203493" w:rsidR="00945F76" w:rsidRPr="008C4DA5" w:rsidRDefault="00945F76" w:rsidP="00945F76">
      <w:pPr>
        <w:widowControl/>
        <w:spacing w:line="360" w:lineRule="exact"/>
        <w:ind w:firstLine="425"/>
        <w:rPr>
          <w:rFonts w:hAnsi="宋体" w:hint="eastAsia"/>
          <w:color w:val="000000" w:themeColor="text1"/>
          <w:szCs w:val="21"/>
        </w:rPr>
      </w:pPr>
      <w:r w:rsidRPr="008C4DA5">
        <w:rPr>
          <w:rFonts w:hAnsi="宋体" w:hint="eastAsia"/>
          <w:color w:val="000000" w:themeColor="text1"/>
          <w:szCs w:val="21"/>
        </w:rPr>
        <w:t>目前，人工智能在内容的清晰度、连贯性和逻辑性等方面仍存在明显的不足。深入研究人工智能生成视听内容的质量控制技术和策略，确保生成内容的准确性和质量的可控性，是我国人工智能技术赋能视听产业的重要前提。本课题重点针对视听内容生产中的生成内容开展一致性控制方法研究，主要研究图像和视频生成式人工智能的应用需求，研究图像</w:t>
      </w:r>
      <w:r w:rsidRPr="008C4DA5">
        <w:rPr>
          <w:rFonts w:hAnsi="宋体" w:hint="eastAsia"/>
          <w:color w:val="000000" w:themeColor="text1"/>
          <w:szCs w:val="21"/>
        </w:rPr>
        <w:t>/</w:t>
      </w:r>
      <w:r w:rsidRPr="008C4DA5">
        <w:rPr>
          <w:rFonts w:hAnsi="宋体" w:hint="eastAsia"/>
          <w:color w:val="000000" w:themeColor="text1"/>
          <w:szCs w:val="21"/>
        </w:rPr>
        <w:t>视频生成类模型生成内容的一致性自动化评价方法，并提出包括提示词语义一致性、参考形象一致性、参考风格一致性以及多机位多角度一致性在内的自动评价方案。同时，研究面向视听内容生产的模型微调技术，并基于评价反馈提出一致性控制方法，开发视听创作内容生成的原型工具，并在动画片或公益广告的智能制作场景中验证一致性控制方法的有效性。</w:t>
      </w:r>
    </w:p>
    <w:p w14:paraId="319DEACB" w14:textId="77777777" w:rsidR="00945F76" w:rsidRPr="008C4DA5" w:rsidRDefault="00945F76" w:rsidP="00945F76">
      <w:pPr>
        <w:widowControl/>
        <w:spacing w:line="360" w:lineRule="exact"/>
        <w:ind w:firstLine="425"/>
        <w:rPr>
          <w:rFonts w:hAnsi="宋体" w:hint="eastAsia"/>
          <w:color w:val="000000" w:themeColor="text1"/>
          <w:szCs w:val="21"/>
        </w:rPr>
      </w:pPr>
    </w:p>
    <w:p w14:paraId="753DE145" w14:textId="7D999F7D" w:rsidR="004109C6" w:rsidRPr="008C4DA5" w:rsidRDefault="004109C6" w:rsidP="00F0661A">
      <w:pPr>
        <w:pStyle w:val="2"/>
        <w:spacing w:line="240" w:lineRule="auto"/>
        <w:rPr>
          <w:rFonts w:ascii="Times New Roman" w:eastAsia="宋体" w:hAnsi="Times New Roman"/>
          <w:color w:val="000000" w:themeColor="text1"/>
        </w:rPr>
      </w:pPr>
      <w:bookmarkStart w:id="42" w:name="_Toc227225858"/>
      <w:r w:rsidRPr="008C4DA5">
        <w:rPr>
          <w:rFonts w:ascii="Times New Roman" w:eastAsia="宋体" w:hAnsi="Times New Roman"/>
          <w:color w:val="000000" w:themeColor="text1"/>
        </w:rPr>
        <w:t>论文</w:t>
      </w:r>
      <w:r w:rsidR="001F1B14" w:rsidRPr="008C4DA5">
        <w:rPr>
          <w:rFonts w:ascii="Times New Roman" w:eastAsia="宋体" w:hAnsi="Times New Roman" w:hint="eastAsia"/>
          <w:color w:val="000000" w:themeColor="text1"/>
        </w:rPr>
        <w:t>与</w:t>
      </w:r>
      <w:r w:rsidR="0007797B" w:rsidRPr="008C4DA5">
        <w:rPr>
          <w:rFonts w:ascii="Times New Roman" w:eastAsia="宋体" w:hAnsi="Times New Roman" w:hint="eastAsia"/>
          <w:color w:val="000000" w:themeColor="text1"/>
        </w:rPr>
        <w:t>专利</w:t>
      </w:r>
      <w:bookmarkEnd w:id="42"/>
    </w:p>
    <w:p w14:paraId="1A7CD2AA" w14:textId="77777777" w:rsidR="004109C6" w:rsidRPr="008C4DA5" w:rsidRDefault="004109C6" w:rsidP="005E1A05">
      <w:pPr>
        <w:spacing w:line="360" w:lineRule="exact"/>
        <w:rPr>
          <w:b/>
          <w:bCs/>
          <w:color w:val="000000" w:themeColor="text1"/>
          <w:szCs w:val="21"/>
        </w:rPr>
      </w:pPr>
      <w:r w:rsidRPr="008C4DA5">
        <w:rPr>
          <w:b/>
          <w:bCs/>
          <w:color w:val="000000" w:themeColor="text1"/>
          <w:szCs w:val="21"/>
        </w:rPr>
        <w:t>国际刊物</w:t>
      </w:r>
    </w:p>
    <w:p w14:paraId="038E355E"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Shuo Lu, </w:t>
      </w:r>
      <w:proofErr w:type="spellStart"/>
      <w:r w:rsidRPr="008C4DA5">
        <w:rPr>
          <w:color w:val="000000" w:themeColor="text1"/>
        </w:rPr>
        <w:t>Yingsheng</w:t>
      </w:r>
      <w:proofErr w:type="spellEnd"/>
      <w:r w:rsidRPr="008C4DA5">
        <w:rPr>
          <w:color w:val="000000" w:themeColor="text1"/>
        </w:rPr>
        <w:t xml:space="preserve"> Wang, Lijun Sheng, </w:t>
      </w:r>
      <w:proofErr w:type="spellStart"/>
      <w:r w:rsidRPr="008C4DA5">
        <w:rPr>
          <w:color w:val="000000" w:themeColor="text1"/>
        </w:rPr>
        <w:t>Lingxiao</w:t>
      </w:r>
      <w:proofErr w:type="spellEnd"/>
      <w:r w:rsidRPr="008C4DA5">
        <w:rPr>
          <w:color w:val="000000" w:themeColor="text1"/>
        </w:rPr>
        <w:t xml:space="preserve"> He, Aihua Zheng, Jian Liang, “Out-of-Distribution Detection: A Task-Oriented Survey of Recent Advances,” ACM Computing Surveys, vol. 58, no. 2, pp. 1-39, 2025.</w:t>
      </w:r>
    </w:p>
    <w:p w14:paraId="01A1FFC4"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Xiaoxuan</w:t>
      </w:r>
      <w:proofErr w:type="spellEnd"/>
      <w:r w:rsidRPr="008C4DA5">
        <w:rPr>
          <w:color w:val="000000" w:themeColor="text1"/>
        </w:rPr>
        <w:t xml:space="preserve"> Han, </w:t>
      </w:r>
      <w:proofErr w:type="spellStart"/>
      <w:r w:rsidRPr="008C4DA5">
        <w:rPr>
          <w:color w:val="000000" w:themeColor="text1"/>
        </w:rPr>
        <w:t>Songlin</w:t>
      </w:r>
      <w:proofErr w:type="spellEnd"/>
      <w:r w:rsidRPr="008C4DA5">
        <w:rPr>
          <w:color w:val="000000" w:themeColor="text1"/>
        </w:rPr>
        <w:t xml:space="preserve"> Yang, Wei Wang, </w:t>
      </w:r>
      <w:proofErr w:type="spellStart"/>
      <w:r w:rsidRPr="008C4DA5">
        <w:rPr>
          <w:color w:val="000000" w:themeColor="text1"/>
        </w:rPr>
        <w:t>Ziwen</w:t>
      </w:r>
      <w:proofErr w:type="spellEnd"/>
      <w:r w:rsidRPr="008C4DA5">
        <w:rPr>
          <w:color w:val="000000" w:themeColor="text1"/>
        </w:rPr>
        <w:t xml:space="preserve"> He and Jing Dong, “Exploiting Backdoors of Face Synthesis Detection with Natural Triggers,” ACM Transactions on Multimedia Computing, Communications, and Applications, vol. 21, no. 2, pp. 51:1-51:24, 2025.</w:t>
      </w:r>
    </w:p>
    <w:p w14:paraId="3EDDA08D"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Peiyan</w:t>
      </w:r>
      <w:proofErr w:type="spellEnd"/>
      <w:r w:rsidRPr="008C4DA5">
        <w:rPr>
          <w:color w:val="000000" w:themeColor="text1"/>
        </w:rPr>
        <w:t xml:space="preserve"> Li, </w:t>
      </w:r>
      <w:proofErr w:type="spellStart"/>
      <w:r w:rsidRPr="008C4DA5">
        <w:rPr>
          <w:color w:val="000000" w:themeColor="text1"/>
        </w:rPr>
        <w:t>Hongtao</w:t>
      </w:r>
      <w:proofErr w:type="spellEnd"/>
      <w:r w:rsidRPr="008C4DA5">
        <w:rPr>
          <w:color w:val="000000" w:themeColor="text1"/>
        </w:rPr>
        <w:t xml:space="preserve"> Wu, Yan Huang, Chilam Cheang, Liang Wang, Tao Kong, “GR-MG: Leveraging Partially-Annotated Data via Multi-Modal Goal-Conditioned Policy,” IEEE Robotics and Automation Letter, vol. 10, pp. 1912 - 1919, 2025.</w:t>
      </w:r>
    </w:p>
    <w:p w14:paraId="57650A5A"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Xianyun</w:t>
      </w:r>
      <w:proofErr w:type="spellEnd"/>
      <w:r w:rsidRPr="008C4DA5">
        <w:rPr>
          <w:color w:val="000000" w:themeColor="text1"/>
        </w:rPr>
        <w:t xml:space="preserve"> Sun, </w:t>
      </w:r>
      <w:proofErr w:type="spellStart"/>
      <w:r w:rsidRPr="008C4DA5">
        <w:rPr>
          <w:color w:val="000000" w:themeColor="text1"/>
        </w:rPr>
        <w:t>Caiyong</w:t>
      </w:r>
      <w:proofErr w:type="spellEnd"/>
      <w:r w:rsidRPr="008C4DA5">
        <w:rPr>
          <w:color w:val="000000" w:themeColor="text1"/>
        </w:rPr>
        <w:t xml:space="preserve"> Wang, Yunlong Wang, </w:t>
      </w:r>
      <w:proofErr w:type="spellStart"/>
      <w:r w:rsidRPr="008C4DA5">
        <w:rPr>
          <w:color w:val="000000" w:themeColor="text1"/>
        </w:rPr>
        <w:t>Jianze</w:t>
      </w:r>
      <w:proofErr w:type="spellEnd"/>
      <w:r w:rsidRPr="008C4DA5">
        <w:rPr>
          <w:color w:val="000000" w:themeColor="text1"/>
        </w:rPr>
        <w:t xml:space="preserve"> Wei,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IrisFormer</w:t>
      </w:r>
      <w:proofErr w:type="spellEnd"/>
      <w:r w:rsidRPr="008C4DA5">
        <w:rPr>
          <w:color w:val="000000" w:themeColor="text1"/>
        </w:rPr>
        <w:t>: A Dedicated Transformer Framework for Iris Recognition,” IEEE Signal Processing Letters, vol. 32, pp. 431-435, 2025.</w:t>
      </w:r>
    </w:p>
    <w:p w14:paraId="5A4B0EC9"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Wenbo Hu, Xin Sun, Qiang Liu, Le Wu, Liang Wang, “Uncertainty Calibration for Counterfactual Propensity Estimation in Recommendation,” IEEE Transaction on Knowledge and Data Engineering, vol. 37, no. 6, pp. 3781-3793, 2025.</w:t>
      </w:r>
    </w:p>
    <w:p w14:paraId="0C832B09"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Yang Li, </w:t>
      </w:r>
      <w:proofErr w:type="spellStart"/>
      <w:r w:rsidRPr="008C4DA5">
        <w:rPr>
          <w:color w:val="000000" w:themeColor="text1"/>
        </w:rPr>
        <w:t>Songlin</w:t>
      </w:r>
      <w:proofErr w:type="spellEnd"/>
      <w:r w:rsidRPr="008C4DA5">
        <w:rPr>
          <w:color w:val="000000" w:themeColor="text1"/>
        </w:rPr>
        <w:t xml:space="preserve"> Yang, Wei Wang, and Jing Dong, “Beyond Inserting: Learning Subject Embedding for Semantic-Fidelity Personalized Diffusion Generation,” IEEE Transactions on Circuits and Systems for Video Technology, vol. 35, no. 12, pp. 12607 - 12621, 2025.</w:t>
      </w:r>
    </w:p>
    <w:p w14:paraId="1F16AEF8"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Duo Liu, </w:t>
      </w:r>
      <w:proofErr w:type="spellStart"/>
      <w:r w:rsidRPr="008C4DA5">
        <w:rPr>
          <w:color w:val="000000" w:themeColor="text1"/>
        </w:rPr>
        <w:t>Linglan</w:t>
      </w:r>
      <w:proofErr w:type="spellEnd"/>
      <w:r w:rsidRPr="008C4DA5">
        <w:rPr>
          <w:color w:val="000000" w:themeColor="text1"/>
        </w:rPr>
        <w:t xml:space="preserve"> Zhao, </w:t>
      </w:r>
      <w:proofErr w:type="spellStart"/>
      <w:r w:rsidRPr="008C4DA5">
        <w:rPr>
          <w:color w:val="000000" w:themeColor="text1"/>
        </w:rPr>
        <w:t>Zhongqiang</w:t>
      </w:r>
      <w:proofErr w:type="spellEnd"/>
      <w:r w:rsidRPr="008C4DA5">
        <w:rPr>
          <w:color w:val="000000" w:themeColor="text1"/>
        </w:rPr>
        <w:t xml:space="preserve"> Zhang, Fan Lyu, </w:t>
      </w:r>
      <w:proofErr w:type="spellStart"/>
      <w:r w:rsidRPr="008C4DA5">
        <w:rPr>
          <w:color w:val="000000" w:themeColor="text1"/>
        </w:rPr>
        <w:t>Xiangzhong</w:t>
      </w:r>
      <w:proofErr w:type="spellEnd"/>
      <w:r w:rsidRPr="008C4DA5">
        <w:rPr>
          <w:color w:val="000000" w:themeColor="text1"/>
        </w:rPr>
        <w:t xml:space="preserve"> Fang, Liang Wang, “Few-Shot Class-</w:t>
      </w:r>
      <w:r w:rsidRPr="008C4DA5">
        <w:rPr>
          <w:color w:val="000000" w:themeColor="text1"/>
        </w:rPr>
        <w:lastRenderedPageBreak/>
        <w:t>Incremental Learning via Asymmetric Supervised Contrastive Learning,” IEEE Transactions on Circuits and Systems for Video Technology, vol. 35, no. 10, pp. 9650 - 9664, 2025.</w:t>
      </w:r>
    </w:p>
    <w:p w14:paraId="44432A7F"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Jilong</w:t>
      </w:r>
      <w:proofErr w:type="spellEnd"/>
      <w:r w:rsidRPr="008C4DA5">
        <w:rPr>
          <w:color w:val="000000" w:themeColor="text1"/>
        </w:rPr>
        <w:t xml:space="preserve"> Wang, </w:t>
      </w:r>
      <w:proofErr w:type="spellStart"/>
      <w:r w:rsidRPr="008C4DA5">
        <w:rPr>
          <w:color w:val="000000" w:themeColor="text1"/>
        </w:rPr>
        <w:t>Saihui</w:t>
      </w:r>
      <w:proofErr w:type="spellEnd"/>
      <w:r w:rsidRPr="008C4DA5">
        <w:rPr>
          <w:color w:val="000000" w:themeColor="text1"/>
        </w:rPr>
        <w:t xml:space="preserve"> Hou, Xianda Guo, Yan Huang, </w:t>
      </w:r>
      <w:proofErr w:type="spellStart"/>
      <w:r w:rsidRPr="008C4DA5">
        <w:rPr>
          <w:color w:val="000000" w:themeColor="text1"/>
        </w:rPr>
        <w:t>Yongzhen</w:t>
      </w:r>
      <w:proofErr w:type="spellEnd"/>
      <w:r w:rsidRPr="008C4DA5">
        <w:rPr>
          <w:color w:val="000000" w:themeColor="text1"/>
        </w:rPr>
        <w:t xml:space="preserve"> Huang, Tianzhu Zhang, Liang Wang, “GaitC3I: Robust Cross-Covariate Gait Recognition via Causal Intervention,” IEEE Transactions on Circuits and Systems for Video Technology, vol. 35, no. 8, pp. 8057-8070, 2025.</w:t>
      </w:r>
    </w:p>
    <w:p w14:paraId="5FC23223" w14:textId="738A2BCB"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Ruiheng</w:t>
      </w:r>
      <w:proofErr w:type="spellEnd"/>
      <w:r w:rsidRPr="008C4DA5">
        <w:rPr>
          <w:color w:val="000000" w:themeColor="text1"/>
        </w:rPr>
        <w:t xml:space="preserve"> Zhang, Zhe Cao, Yan Huang, Shuo Yang, Lixin Xu, Min Xu, “Visible-Infrared Person Re-Identification </w:t>
      </w:r>
      <w:r w:rsidR="009E0058" w:rsidRPr="008C4DA5">
        <w:rPr>
          <w:rFonts w:hint="eastAsia"/>
          <w:color w:val="000000" w:themeColor="text1"/>
        </w:rPr>
        <w:t>w</w:t>
      </w:r>
      <w:r w:rsidRPr="008C4DA5">
        <w:rPr>
          <w:color w:val="000000" w:themeColor="text1"/>
        </w:rPr>
        <w:t>ith Real-World Label Noise,” IEEE Transactions on Circuits and Systems for Video Technology, vol. 35, pp. 4857-4869, 2025.</w:t>
      </w:r>
    </w:p>
    <w:p w14:paraId="380A470D" w14:textId="499A0919"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Weinan</w:t>
      </w:r>
      <w:proofErr w:type="spellEnd"/>
      <w:r w:rsidRPr="008C4DA5">
        <w:rPr>
          <w:color w:val="000000" w:themeColor="text1"/>
        </w:rPr>
        <w:t xml:space="preserve"> Guan, Wei Wang, Bo Peng, Jing Dong, Haonan Cheng, “Noise-Informed Diffusion-Generated Image Detection with Anomaly Attention,” IEEE Transactions on Information Forensics and Security, vol. 20, pp. 5256-5268, 2025.</w:t>
      </w:r>
    </w:p>
    <w:p w14:paraId="7D548B7F"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Mupei</w:t>
      </w:r>
      <w:proofErr w:type="spellEnd"/>
      <w:r w:rsidRPr="008C4DA5">
        <w:rPr>
          <w:color w:val="000000" w:themeColor="text1"/>
        </w:rPr>
        <w:t xml:space="preserve"> Li, Yunlong Wang,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Zhaofeng</w:t>
      </w:r>
      <w:proofErr w:type="spellEnd"/>
      <w:r w:rsidRPr="008C4DA5">
        <w:rPr>
          <w:color w:val="000000" w:themeColor="text1"/>
        </w:rPr>
        <w:t xml:space="preserve"> He, </w:t>
      </w:r>
      <w:proofErr w:type="spellStart"/>
      <w:r w:rsidRPr="008C4DA5">
        <w:rPr>
          <w:color w:val="000000" w:themeColor="text1"/>
        </w:rPr>
        <w:t>Zhenan</w:t>
      </w:r>
      <w:proofErr w:type="spellEnd"/>
      <w:r w:rsidRPr="008C4DA5">
        <w:rPr>
          <w:color w:val="000000" w:themeColor="text1"/>
        </w:rPr>
        <w:t xml:space="preserve"> Sun, “Exploring Near-Infrared Iris Image Sequences for High Throughput Iris Recognition,” IEEE Transactions on Information Forensics and Security, vol. 20, pp. 5718-5731, 2025.</w:t>
      </w:r>
    </w:p>
    <w:p w14:paraId="2F7875CF"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Zhiwei Li, Qi Li, Min Ren, Yiwei Ru, </w:t>
      </w:r>
      <w:proofErr w:type="spellStart"/>
      <w:r w:rsidRPr="008C4DA5">
        <w:rPr>
          <w:color w:val="000000" w:themeColor="text1"/>
        </w:rPr>
        <w:t>Zhenan</w:t>
      </w:r>
      <w:proofErr w:type="spellEnd"/>
      <w:r w:rsidRPr="008C4DA5">
        <w:rPr>
          <w:color w:val="000000" w:themeColor="text1"/>
        </w:rPr>
        <w:t xml:space="preserve"> Sun, “Enhancing adversarial transferability with alignment network,” IEEE Transactions on Information Forensics and Security, vol. 20, pp. 5802-5817, 2025.</w:t>
      </w:r>
    </w:p>
    <w:p w14:paraId="3B4C449D"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Yu Tian,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Yalin</w:t>
      </w:r>
      <w:proofErr w:type="spellEnd"/>
      <w:r w:rsidRPr="008C4DA5">
        <w:rPr>
          <w:color w:val="000000" w:themeColor="text1"/>
        </w:rPr>
        <w:t xml:space="preserve"> Huang, </w:t>
      </w:r>
      <w:proofErr w:type="spellStart"/>
      <w:r w:rsidRPr="008C4DA5">
        <w:rPr>
          <w:color w:val="000000" w:themeColor="text1"/>
        </w:rPr>
        <w:t>Leyuan</w:t>
      </w:r>
      <w:proofErr w:type="spellEnd"/>
      <w:r w:rsidRPr="008C4DA5">
        <w:rPr>
          <w:color w:val="000000" w:themeColor="text1"/>
        </w:rPr>
        <w:t xml:space="preserve"> Wang, Yue Liu, </w:t>
      </w:r>
      <w:proofErr w:type="spellStart"/>
      <w:r w:rsidRPr="008C4DA5">
        <w:rPr>
          <w:color w:val="000000" w:themeColor="text1"/>
        </w:rPr>
        <w:t>Zhenan</w:t>
      </w:r>
      <w:proofErr w:type="spellEnd"/>
      <w:r w:rsidRPr="008C4DA5">
        <w:rPr>
          <w:color w:val="000000" w:themeColor="text1"/>
        </w:rPr>
        <w:t xml:space="preserve"> Sun, “Cross-Optical Property Image Translation for Face Anti-Spoofing: From Visible to Polarization,” IEEE Transactions on Information Forensics and Security, vol. 20, pp. 1192-1205, 2025.</w:t>
      </w:r>
    </w:p>
    <w:p w14:paraId="77F120A3"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Jianze</w:t>
      </w:r>
      <w:proofErr w:type="spellEnd"/>
      <w:r w:rsidRPr="008C4DA5">
        <w:rPr>
          <w:color w:val="000000" w:themeColor="text1"/>
        </w:rPr>
        <w:t xml:space="preserve"> Wei, </w:t>
      </w:r>
      <w:proofErr w:type="spellStart"/>
      <w:r w:rsidRPr="008C4DA5">
        <w:rPr>
          <w:color w:val="000000" w:themeColor="text1"/>
        </w:rPr>
        <w:t>Xingyu</w:t>
      </w:r>
      <w:proofErr w:type="spellEnd"/>
      <w:r w:rsidRPr="008C4DA5">
        <w:rPr>
          <w:color w:val="000000" w:themeColor="text1"/>
        </w:rPr>
        <w:t xml:space="preserve"> Gao, Yunlong Wang, Ran He, </w:t>
      </w:r>
      <w:proofErr w:type="spellStart"/>
      <w:r w:rsidRPr="008C4DA5">
        <w:rPr>
          <w:color w:val="000000" w:themeColor="text1"/>
        </w:rPr>
        <w:t>Zhenan</w:t>
      </w:r>
      <w:proofErr w:type="spellEnd"/>
      <w:r w:rsidRPr="008C4DA5">
        <w:rPr>
          <w:color w:val="000000" w:themeColor="text1"/>
        </w:rPr>
        <w:t xml:space="preserve"> Sun, “Uncertainty-Aware Bilateral Transformer for Accurate and Reliable Iris Segmentation,” IEEE Transactions on Information Forensics and Security, vol. 20, pp. 5919-5933, 2025.</w:t>
      </w:r>
    </w:p>
    <w:p w14:paraId="787DF2BD"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Zhenyuan</w:t>
      </w:r>
      <w:proofErr w:type="spellEnd"/>
      <w:r w:rsidRPr="008C4DA5">
        <w:rPr>
          <w:color w:val="000000" w:themeColor="text1"/>
        </w:rPr>
        <w:t xml:space="preserve"> Zhang, </w:t>
      </w:r>
      <w:proofErr w:type="spellStart"/>
      <w:r w:rsidRPr="008C4DA5">
        <w:rPr>
          <w:color w:val="000000" w:themeColor="text1"/>
        </w:rPr>
        <w:t>Xingqun</w:t>
      </w:r>
      <w:proofErr w:type="spellEnd"/>
      <w:r w:rsidRPr="008C4DA5">
        <w:rPr>
          <w:color w:val="000000" w:themeColor="text1"/>
        </w:rPr>
        <w:t xml:space="preserve"> Qi, </w:t>
      </w:r>
      <w:proofErr w:type="spellStart"/>
      <w:r w:rsidRPr="008C4DA5">
        <w:rPr>
          <w:color w:val="000000" w:themeColor="text1"/>
        </w:rPr>
        <w:t>Zhenbo</w:t>
      </w:r>
      <w:proofErr w:type="spellEnd"/>
      <w:r w:rsidRPr="008C4DA5">
        <w:rPr>
          <w:color w:val="000000" w:themeColor="text1"/>
        </w:rPr>
        <w:t xml:space="preserve"> Song, </w:t>
      </w:r>
      <w:proofErr w:type="spellStart"/>
      <w:r w:rsidRPr="008C4DA5">
        <w:rPr>
          <w:color w:val="000000" w:themeColor="text1"/>
        </w:rPr>
        <w:t>Zhiqin</w:t>
      </w:r>
      <w:proofErr w:type="spellEnd"/>
      <w:r w:rsidRPr="008C4DA5">
        <w:rPr>
          <w:color w:val="000000" w:themeColor="text1"/>
        </w:rPr>
        <w:t xml:space="preserve"> Yang, Jianfeng Lu, Muyi Sun, Man Zhang, </w:t>
      </w:r>
      <w:proofErr w:type="spellStart"/>
      <w:r w:rsidRPr="008C4DA5">
        <w:rPr>
          <w:color w:val="000000" w:themeColor="text1"/>
        </w:rPr>
        <w:t>Zhenan</w:t>
      </w:r>
      <w:proofErr w:type="spellEnd"/>
      <w:r w:rsidRPr="008C4DA5">
        <w:rPr>
          <w:color w:val="000000" w:themeColor="text1"/>
        </w:rPr>
        <w:t xml:space="preserve"> Sun, “Multi-Scale Semantic-Guidance Networks: Robust Blind Face Restoration Against Adversarial Attacks,” IEEE Transactions on Information Forensics and Security, vol. 20, pp. 5269-5281, 2025.</w:t>
      </w:r>
    </w:p>
    <w:p w14:paraId="12D641A9"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Mupei</w:t>
      </w:r>
      <w:proofErr w:type="spellEnd"/>
      <w:r w:rsidRPr="008C4DA5">
        <w:rPr>
          <w:color w:val="000000" w:themeColor="text1"/>
        </w:rPr>
        <w:t xml:space="preserve"> Li, Yiwei Ru, Yunlong Wang, </w:t>
      </w:r>
      <w:proofErr w:type="spellStart"/>
      <w:r w:rsidRPr="008C4DA5">
        <w:rPr>
          <w:color w:val="000000" w:themeColor="text1"/>
        </w:rPr>
        <w:t>Yongji</w:t>
      </w:r>
      <w:proofErr w:type="spellEnd"/>
      <w:r w:rsidRPr="008C4DA5">
        <w:rPr>
          <w:color w:val="000000" w:themeColor="text1"/>
        </w:rPr>
        <w:t xml:space="preserve"> Liu, Yanlin Xu,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CUHeart</w:t>
      </w:r>
      <w:proofErr w:type="spellEnd"/>
      <w:r w:rsidRPr="008C4DA5">
        <w:rPr>
          <w:color w:val="000000" w:themeColor="text1"/>
        </w:rPr>
        <w:t xml:space="preserve">: ECG-Grained Unobtrusive </w:t>
      </w:r>
      <w:proofErr w:type="spellStart"/>
      <w:r w:rsidRPr="008C4DA5">
        <w:rPr>
          <w:color w:val="000000" w:themeColor="text1"/>
        </w:rPr>
        <w:t>mmWave</w:t>
      </w:r>
      <w:proofErr w:type="spellEnd"/>
      <w:r w:rsidRPr="008C4DA5">
        <w:rPr>
          <w:color w:val="000000" w:themeColor="text1"/>
        </w:rPr>
        <w:t xml:space="preserve"> Cardiac Monitoring for Unconstrained Scenarios,” IEEE Transactions on Instrumentation and Measurement, vol. 74, pp. 8006818, 2025.</w:t>
      </w:r>
    </w:p>
    <w:p w14:paraId="40A1B3C1"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Zhang </w:t>
      </w:r>
      <w:proofErr w:type="spellStart"/>
      <w:r w:rsidRPr="008C4DA5">
        <w:rPr>
          <w:color w:val="000000" w:themeColor="text1"/>
        </w:rPr>
        <w:t>Zhang</w:t>
      </w:r>
      <w:proofErr w:type="spellEnd"/>
      <w:r w:rsidRPr="008C4DA5">
        <w:rPr>
          <w:color w:val="000000" w:themeColor="text1"/>
        </w:rPr>
        <w:t xml:space="preserve">, Yubo Chang, </w:t>
      </w:r>
      <w:proofErr w:type="spellStart"/>
      <w:r w:rsidRPr="008C4DA5">
        <w:rPr>
          <w:color w:val="000000" w:themeColor="text1"/>
        </w:rPr>
        <w:t>Qinghui</w:t>
      </w:r>
      <w:proofErr w:type="spellEnd"/>
      <w:r w:rsidRPr="008C4DA5">
        <w:rPr>
          <w:color w:val="000000" w:themeColor="text1"/>
        </w:rPr>
        <w:t xml:space="preserve"> Dong, Liang Wang, “Trajectory-Guided Driving Behavior Prediction for Autonomous Driving,” IEEE Transactions on Intelligent Vehicles, vol. 10, no. 9, pp. 4546 - 4556, 2025.</w:t>
      </w:r>
    </w:p>
    <w:p w14:paraId="1679D845"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Huanyu</w:t>
      </w:r>
      <w:proofErr w:type="spellEnd"/>
      <w:r w:rsidRPr="008C4DA5">
        <w:rPr>
          <w:color w:val="000000" w:themeColor="text1"/>
        </w:rPr>
        <w:t xml:space="preserve"> Zhang, Chang Xu, Yi-Fan Zhang, Zhang </w:t>
      </w:r>
      <w:proofErr w:type="spellStart"/>
      <w:r w:rsidRPr="008C4DA5">
        <w:rPr>
          <w:color w:val="000000" w:themeColor="text1"/>
        </w:rPr>
        <w:t>Zhang</w:t>
      </w:r>
      <w:proofErr w:type="spellEnd"/>
      <w:r w:rsidRPr="008C4DA5">
        <w:rPr>
          <w:color w:val="000000" w:themeColor="text1"/>
        </w:rPr>
        <w:t>, Liang Wang, Jiang Bian, “</w:t>
      </w:r>
      <w:proofErr w:type="spellStart"/>
      <w:r w:rsidRPr="008C4DA5">
        <w:rPr>
          <w:color w:val="000000" w:themeColor="text1"/>
        </w:rPr>
        <w:t>TimeRAF</w:t>
      </w:r>
      <w:proofErr w:type="spellEnd"/>
      <w:r w:rsidRPr="008C4DA5">
        <w:rPr>
          <w:color w:val="000000" w:themeColor="text1"/>
        </w:rPr>
        <w:t>: Retrieval-Augmented Foundation Model for Zero-Shot Time Series Forecasting,” IEEE Transactions on Knowledge and Data Engineering, vol. 37, no. 9, pp. 5654-5665, 2025.</w:t>
      </w:r>
    </w:p>
    <w:p w14:paraId="5B6A8AC8"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Zheling</w:t>
      </w:r>
      <w:proofErr w:type="spellEnd"/>
      <w:r w:rsidRPr="008C4DA5">
        <w:rPr>
          <w:color w:val="000000" w:themeColor="text1"/>
        </w:rPr>
        <w:t xml:space="preserve"> Meng, Bo Peng, Jing Dong, “Latent watermark: Inject and detect watermarks in latent diffusion space,” IEEE Transactions on Multimedia, vol. 27, pp. 3399-3410, 2025.</w:t>
      </w:r>
    </w:p>
    <w:p w14:paraId="215B11F2"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Wanting Zhou, Yiwei Ru, Yushan Han, </w:t>
      </w:r>
      <w:proofErr w:type="spellStart"/>
      <w:r w:rsidRPr="008C4DA5">
        <w:rPr>
          <w:color w:val="000000" w:themeColor="text1"/>
        </w:rPr>
        <w:t>Longteng</w:t>
      </w:r>
      <w:proofErr w:type="spellEnd"/>
      <w:r w:rsidRPr="008C4DA5">
        <w:rPr>
          <w:color w:val="000000" w:themeColor="text1"/>
        </w:rPr>
        <w:t xml:space="preserve"> Kong, Zijian Wang, Yong He, </w:t>
      </w:r>
      <w:proofErr w:type="spellStart"/>
      <w:r w:rsidRPr="008C4DA5">
        <w:rPr>
          <w:color w:val="000000" w:themeColor="text1"/>
        </w:rPr>
        <w:t>Zhenan</w:t>
      </w:r>
      <w:proofErr w:type="spellEnd"/>
      <w:r w:rsidRPr="008C4DA5">
        <w:rPr>
          <w:color w:val="000000" w:themeColor="text1"/>
        </w:rPr>
        <w:t xml:space="preserve"> Sun, “CASIA-PR-V1: A Multi-Ethnic, Multi-Device and Cross-Spectral Dataset and a Multiscale Disentangled Model for Periocular Recognition,” IEEE Transactions on Multimedia, vol. 27, pp. 7192 - 7204, 2025.</w:t>
      </w:r>
    </w:p>
    <w:p w14:paraId="3DCC2AFC"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lastRenderedPageBreak/>
        <w:t xml:space="preserve">Yinan Zhou, </w:t>
      </w:r>
      <w:proofErr w:type="spellStart"/>
      <w:r w:rsidRPr="008C4DA5">
        <w:rPr>
          <w:color w:val="000000" w:themeColor="text1"/>
        </w:rPr>
        <w:t>Yaxiong</w:t>
      </w:r>
      <w:proofErr w:type="spellEnd"/>
      <w:r w:rsidRPr="008C4DA5">
        <w:rPr>
          <w:color w:val="000000" w:themeColor="text1"/>
        </w:rPr>
        <w:t xml:space="preserve"> Wang, </w:t>
      </w:r>
      <w:proofErr w:type="spellStart"/>
      <w:r w:rsidRPr="008C4DA5">
        <w:rPr>
          <w:color w:val="000000" w:themeColor="text1"/>
        </w:rPr>
        <w:t>Haokun</w:t>
      </w:r>
      <w:proofErr w:type="spellEnd"/>
      <w:r w:rsidRPr="008C4DA5">
        <w:rPr>
          <w:color w:val="000000" w:themeColor="text1"/>
        </w:rPr>
        <w:t xml:space="preserve"> Lin, Chen Ma, Li Zhu, </w:t>
      </w:r>
      <w:proofErr w:type="spellStart"/>
      <w:r w:rsidRPr="008C4DA5">
        <w:rPr>
          <w:color w:val="000000" w:themeColor="text1"/>
        </w:rPr>
        <w:t>Zhedong</w:t>
      </w:r>
      <w:proofErr w:type="spellEnd"/>
      <w:r w:rsidRPr="008C4DA5">
        <w:rPr>
          <w:color w:val="000000" w:themeColor="text1"/>
        </w:rPr>
        <w:t xml:space="preserve"> Zheng, “Scale Up Composed Image Retrieval Learning via Modification Text Generation,” IEEE Transactions on Multimedia, vol. 27, pp. 7510 - 7521, 2025.</w:t>
      </w:r>
    </w:p>
    <w:p w14:paraId="5C99D69E"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Andong Lu, Cun Qian, </w:t>
      </w:r>
      <w:proofErr w:type="spellStart"/>
      <w:r w:rsidRPr="008C4DA5">
        <w:rPr>
          <w:color w:val="000000" w:themeColor="text1"/>
        </w:rPr>
        <w:t>Chenglong</w:t>
      </w:r>
      <w:proofErr w:type="spellEnd"/>
      <w:r w:rsidRPr="008C4DA5">
        <w:rPr>
          <w:color w:val="000000" w:themeColor="text1"/>
        </w:rPr>
        <w:t xml:space="preserve"> Li, Jin Tang and Liang Wang, “Duality-Gated Mutual Condition Network for RGBT Tracking,” IEEE Transactions on Neural Networks and Learning Systems, vol. 36, no. 3, pp. 4118-4131, 2025.</w:t>
      </w:r>
    </w:p>
    <w:p w14:paraId="14CB59C5"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Dong An, </w:t>
      </w:r>
      <w:proofErr w:type="spellStart"/>
      <w:r w:rsidRPr="008C4DA5">
        <w:rPr>
          <w:color w:val="000000" w:themeColor="text1"/>
        </w:rPr>
        <w:t>Hanqing</w:t>
      </w:r>
      <w:proofErr w:type="spellEnd"/>
      <w:r w:rsidRPr="008C4DA5">
        <w:rPr>
          <w:color w:val="000000" w:themeColor="text1"/>
        </w:rPr>
        <w:t xml:space="preserve"> Wang, </w:t>
      </w:r>
      <w:proofErr w:type="spellStart"/>
      <w:r w:rsidRPr="008C4DA5">
        <w:rPr>
          <w:color w:val="000000" w:themeColor="text1"/>
        </w:rPr>
        <w:t>Wenguan</w:t>
      </w:r>
      <w:proofErr w:type="spellEnd"/>
      <w:r w:rsidRPr="008C4DA5">
        <w:rPr>
          <w:color w:val="000000" w:themeColor="text1"/>
        </w:rPr>
        <w:t xml:space="preserve"> Wang, Zun Wang, Yan Huang, Keji He, Liang Wang, “</w:t>
      </w:r>
      <w:proofErr w:type="spellStart"/>
      <w:r w:rsidRPr="008C4DA5">
        <w:rPr>
          <w:color w:val="000000" w:themeColor="text1"/>
        </w:rPr>
        <w:t>ETPNav</w:t>
      </w:r>
      <w:proofErr w:type="spellEnd"/>
      <w:r w:rsidRPr="008C4DA5">
        <w:rPr>
          <w:color w:val="000000" w:themeColor="text1"/>
        </w:rPr>
        <w:t>: Evolving Topological Planning for Vision-Language Navigation in Continuous Environments,” IEEE Transactions on Pattern Analysis and Machine Intelligence, vol. 47, no. 7, pp. 5130 - 5145, 2025.</w:t>
      </w:r>
    </w:p>
    <w:p w14:paraId="583FA365"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Kehan Chen, Dong An, Yan Huang, </w:t>
      </w:r>
      <w:proofErr w:type="spellStart"/>
      <w:r w:rsidRPr="008C4DA5">
        <w:rPr>
          <w:color w:val="000000" w:themeColor="text1"/>
        </w:rPr>
        <w:t>Rongtao</w:t>
      </w:r>
      <w:proofErr w:type="spellEnd"/>
      <w:r w:rsidRPr="008C4DA5">
        <w:rPr>
          <w:color w:val="000000" w:themeColor="text1"/>
        </w:rPr>
        <w:t xml:space="preserve"> Xu, Yifei Su, </w:t>
      </w:r>
      <w:proofErr w:type="spellStart"/>
      <w:r w:rsidRPr="008C4DA5">
        <w:rPr>
          <w:color w:val="000000" w:themeColor="text1"/>
        </w:rPr>
        <w:t>Yonggen</w:t>
      </w:r>
      <w:proofErr w:type="spellEnd"/>
      <w:r w:rsidRPr="008C4DA5">
        <w:rPr>
          <w:color w:val="000000" w:themeColor="text1"/>
        </w:rPr>
        <w:t xml:space="preserve"> Ling, Ian Reid and Liang Wang, “Constraint-Aware Zero-Shot Vision-Language Navigation in Continuous Environments,” IEEE Transactions on Pattern Analysis and Machine Intelligence, vol. 47, no. 11, pp. 10441-10456, 2025.</w:t>
      </w:r>
    </w:p>
    <w:p w14:paraId="1C6C48D0"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Lue Fan, Feng Wang, </w:t>
      </w:r>
      <w:proofErr w:type="spellStart"/>
      <w:r w:rsidRPr="008C4DA5">
        <w:rPr>
          <w:color w:val="000000" w:themeColor="text1"/>
        </w:rPr>
        <w:t>Naiyan</w:t>
      </w:r>
      <w:proofErr w:type="spellEnd"/>
      <w:r w:rsidRPr="008C4DA5">
        <w:rPr>
          <w:color w:val="000000" w:themeColor="text1"/>
        </w:rPr>
        <w:t xml:space="preserve"> Wang and </w:t>
      </w:r>
      <w:proofErr w:type="spellStart"/>
      <w:r w:rsidRPr="008C4DA5">
        <w:rPr>
          <w:color w:val="000000" w:themeColor="text1"/>
        </w:rPr>
        <w:t>Zhaoxiang</w:t>
      </w:r>
      <w:proofErr w:type="spellEnd"/>
      <w:r w:rsidRPr="008C4DA5">
        <w:rPr>
          <w:color w:val="000000" w:themeColor="text1"/>
        </w:rPr>
        <w:t xml:space="preserve"> Zhang, “FSD V2: Improving Fully Sparse 3D Object Detection with Virtual Voxels,” IEEE Transactions on Pattern Analysis and Machine Intelligence, vol. 47, no. 2, pp. 1279 - 1292, 2025.</w:t>
      </w:r>
    </w:p>
    <w:p w14:paraId="0132155B"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Yan Huang, Yuming Wang, Yunan Zeng, </w:t>
      </w:r>
      <w:proofErr w:type="spellStart"/>
      <w:r w:rsidRPr="008C4DA5">
        <w:rPr>
          <w:color w:val="000000" w:themeColor="text1"/>
        </w:rPr>
        <w:t>Junshi</w:t>
      </w:r>
      <w:proofErr w:type="spellEnd"/>
      <w:r w:rsidRPr="008C4DA5">
        <w:rPr>
          <w:color w:val="000000" w:themeColor="text1"/>
        </w:rPr>
        <w:t xml:space="preserve"> Huang, Zhenhua Chai, Liang Wang, “Unpaired Image-Text Matching via Multimodal Aligned Conceptual Knowledge,” IEEE Transactions on Pattern Analysis and Machine Intelligence, vol. 47, no. 7, pp. 5160-5176, 2025.</w:t>
      </w:r>
    </w:p>
    <w:p w14:paraId="7969E39A"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Jianxin Sun, Qiyao Deng, Qi Li, Muyi Sun, </w:t>
      </w:r>
      <w:proofErr w:type="spellStart"/>
      <w:r w:rsidRPr="008C4DA5">
        <w:rPr>
          <w:color w:val="000000" w:themeColor="text1"/>
        </w:rPr>
        <w:t>Yunfan</w:t>
      </w:r>
      <w:proofErr w:type="spellEnd"/>
      <w:r w:rsidRPr="008C4DA5">
        <w:rPr>
          <w:color w:val="000000" w:themeColor="text1"/>
        </w:rPr>
        <w:t xml:space="preserve"> Liu,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AnyFace</w:t>
      </w:r>
      <w:proofErr w:type="spellEnd"/>
      <w:r w:rsidRPr="008C4DA5">
        <w:rPr>
          <w:color w:val="000000" w:themeColor="text1"/>
        </w:rPr>
        <w:t>++: A Unified Framework for Free-Style Text-to-Face Synthesis and Manipulation,” IEEE Transactions on Pattern Analysis and Machine Intelligence, vol. 47, no. 11, pp. 9438-9453, 2025.</w:t>
      </w:r>
    </w:p>
    <w:p w14:paraId="6E4D76D7"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Haochen Wang, </w:t>
      </w:r>
      <w:proofErr w:type="spellStart"/>
      <w:r w:rsidRPr="008C4DA5">
        <w:rPr>
          <w:color w:val="000000" w:themeColor="text1"/>
        </w:rPr>
        <w:t>Junsong</w:t>
      </w:r>
      <w:proofErr w:type="spellEnd"/>
      <w:r w:rsidRPr="008C4DA5">
        <w:rPr>
          <w:color w:val="000000" w:themeColor="text1"/>
        </w:rPr>
        <w:t xml:space="preserve"> Fan, Yuxi Wang, </w:t>
      </w:r>
      <w:proofErr w:type="spellStart"/>
      <w:r w:rsidRPr="008C4DA5">
        <w:rPr>
          <w:color w:val="000000" w:themeColor="text1"/>
        </w:rPr>
        <w:t>Kaiyou</w:t>
      </w:r>
      <w:proofErr w:type="spellEnd"/>
      <w:r w:rsidRPr="008C4DA5">
        <w:rPr>
          <w:color w:val="000000" w:themeColor="text1"/>
        </w:rPr>
        <w:t xml:space="preserve"> Song, </w:t>
      </w:r>
      <w:proofErr w:type="spellStart"/>
      <w:r w:rsidRPr="008C4DA5">
        <w:rPr>
          <w:color w:val="000000" w:themeColor="text1"/>
        </w:rPr>
        <w:t>Tiancai</w:t>
      </w:r>
      <w:proofErr w:type="spellEnd"/>
      <w:r w:rsidRPr="008C4DA5">
        <w:rPr>
          <w:color w:val="000000" w:themeColor="text1"/>
        </w:rPr>
        <w:t xml:space="preserve"> Wang, Xiangyu Zhang, </w:t>
      </w:r>
      <w:proofErr w:type="spellStart"/>
      <w:r w:rsidRPr="008C4DA5">
        <w:rPr>
          <w:color w:val="000000" w:themeColor="text1"/>
        </w:rPr>
        <w:t>Zhaoxiang</w:t>
      </w:r>
      <w:proofErr w:type="spellEnd"/>
      <w:r w:rsidRPr="008C4DA5">
        <w:rPr>
          <w:color w:val="000000" w:themeColor="text1"/>
        </w:rPr>
        <w:t xml:space="preserve"> Zhang, “Bootstrap Masked Visual Modeling via Hard Patch Mining,” IEEE Transactions on Pattern Analysis and Machine Intelligence, vol. 47, no. 8, pp. 6200-6214, 2025.</w:t>
      </w:r>
    </w:p>
    <w:p w14:paraId="2CD51110"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Qitai</w:t>
      </w:r>
      <w:proofErr w:type="spellEnd"/>
      <w:r w:rsidRPr="008C4DA5">
        <w:rPr>
          <w:color w:val="000000" w:themeColor="text1"/>
        </w:rPr>
        <w:t xml:space="preserve"> Wang, </w:t>
      </w:r>
      <w:proofErr w:type="spellStart"/>
      <w:r w:rsidRPr="008C4DA5">
        <w:rPr>
          <w:color w:val="000000" w:themeColor="text1"/>
        </w:rPr>
        <w:t>Yuntao</w:t>
      </w:r>
      <w:proofErr w:type="spellEnd"/>
      <w:r w:rsidRPr="008C4DA5">
        <w:rPr>
          <w:color w:val="000000" w:themeColor="text1"/>
        </w:rPr>
        <w:t xml:space="preserve"> Chen, </w:t>
      </w:r>
      <w:proofErr w:type="spellStart"/>
      <w:r w:rsidRPr="008C4DA5">
        <w:rPr>
          <w:color w:val="000000" w:themeColor="text1"/>
        </w:rPr>
        <w:t>Zhaoxiang</w:t>
      </w:r>
      <w:proofErr w:type="spellEnd"/>
      <w:r w:rsidRPr="008C4DA5">
        <w:rPr>
          <w:color w:val="000000" w:themeColor="text1"/>
        </w:rPr>
        <w:t xml:space="preserve"> Zhang, “Uncertain Object Representation for Image-Based 3D Object Perception,” IEEE Transactions on Pattern Analysis and Machine Intelligence, vol. 47, no. 8, pp. 7021-7035, 2025.</w:t>
      </w:r>
    </w:p>
    <w:p w14:paraId="04FC6F81"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Junxian</w:t>
      </w:r>
      <w:proofErr w:type="spellEnd"/>
      <w:r w:rsidRPr="008C4DA5">
        <w:rPr>
          <w:color w:val="000000" w:themeColor="text1"/>
        </w:rPr>
        <w:t xml:space="preserve"> Duan, </w:t>
      </w:r>
      <w:proofErr w:type="spellStart"/>
      <w:r w:rsidRPr="008C4DA5">
        <w:rPr>
          <w:color w:val="000000" w:themeColor="text1"/>
        </w:rPr>
        <w:t>Yuang</w:t>
      </w:r>
      <w:proofErr w:type="spellEnd"/>
      <w:r w:rsidRPr="008C4DA5">
        <w:rPr>
          <w:color w:val="000000" w:themeColor="text1"/>
        </w:rPr>
        <w:t xml:space="preserve"> Ai, </w:t>
      </w:r>
      <w:proofErr w:type="spellStart"/>
      <w:r w:rsidRPr="008C4DA5">
        <w:rPr>
          <w:color w:val="000000" w:themeColor="text1"/>
        </w:rPr>
        <w:t>Jipeng</w:t>
      </w:r>
      <w:proofErr w:type="spellEnd"/>
      <w:r w:rsidRPr="008C4DA5">
        <w:rPr>
          <w:color w:val="000000" w:themeColor="text1"/>
        </w:rPr>
        <w:t xml:space="preserve"> Liu, </w:t>
      </w:r>
      <w:proofErr w:type="spellStart"/>
      <w:r w:rsidRPr="008C4DA5">
        <w:rPr>
          <w:color w:val="000000" w:themeColor="text1"/>
        </w:rPr>
        <w:t>Shenyuan</w:t>
      </w:r>
      <w:proofErr w:type="spellEnd"/>
      <w:r w:rsidRPr="008C4DA5">
        <w:rPr>
          <w:color w:val="000000" w:themeColor="text1"/>
        </w:rPr>
        <w:t xml:space="preserve"> Huang, </w:t>
      </w:r>
      <w:proofErr w:type="spellStart"/>
      <w:r w:rsidRPr="008C4DA5">
        <w:rPr>
          <w:color w:val="000000" w:themeColor="text1"/>
        </w:rPr>
        <w:t>Huaibo</w:t>
      </w:r>
      <w:proofErr w:type="spellEnd"/>
      <w:r w:rsidRPr="008C4DA5">
        <w:rPr>
          <w:color w:val="000000" w:themeColor="text1"/>
        </w:rPr>
        <w:t xml:space="preserve"> Huang, Jie Cao, Ran He, “Test-time Forgery Detection with Spatial-Frequency Prompt Learning,” International Journal of Computer Vision, vol. 133, pp. 672-687, 2025.</w:t>
      </w:r>
    </w:p>
    <w:p w14:paraId="634E4F6C"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Jiyang</w:t>
      </w:r>
      <w:proofErr w:type="spellEnd"/>
      <w:r w:rsidRPr="008C4DA5">
        <w:rPr>
          <w:color w:val="000000" w:themeColor="text1"/>
        </w:rPr>
        <w:t xml:space="preserve"> Guan, Jian Liang, Yanbo Wang and Ran He, “Sample Correlation for Fingerprinting Deep Face Recognition,” International Journal of Computer Vision, vol. 133, pp. 1912-1926, 2025.</w:t>
      </w:r>
    </w:p>
    <w:p w14:paraId="4E49DED7"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Yan Huang, Yan Huang, Zhang </w:t>
      </w:r>
      <w:proofErr w:type="spellStart"/>
      <w:r w:rsidRPr="008C4DA5">
        <w:rPr>
          <w:color w:val="000000" w:themeColor="text1"/>
        </w:rPr>
        <w:t>Zhang</w:t>
      </w:r>
      <w:proofErr w:type="spellEnd"/>
      <w:r w:rsidRPr="008C4DA5">
        <w:rPr>
          <w:color w:val="000000" w:themeColor="text1"/>
        </w:rPr>
        <w:t>, Qiang Wu, Yi Zhong, Liang Wang, “</w:t>
      </w:r>
      <w:proofErr w:type="spellStart"/>
      <w:r w:rsidRPr="008C4DA5">
        <w:rPr>
          <w:color w:val="000000" w:themeColor="text1"/>
        </w:rPr>
        <w:t>CSFRNet</w:t>
      </w:r>
      <w:proofErr w:type="spellEnd"/>
      <w:r w:rsidRPr="008C4DA5">
        <w:rPr>
          <w:color w:val="000000" w:themeColor="text1"/>
        </w:rPr>
        <w:t>: Integrating Clothing Status Awareness for Long-Term Person Re-identification,” International Journal of Computer Vision, vol. 133, pp. 3180-3202, 2025.</w:t>
      </w:r>
    </w:p>
    <w:p w14:paraId="02F6BA92"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Haochen Wang, Yujun Shen, Jingjing Fei, Wei Li, Liwei Wu, Yuxi Wang, </w:t>
      </w:r>
      <w:proofErr w:type="spellStart"/>
      <w:r w:rsidRPr="008C4DA5">
        <w:rPr>
          <w:color w:val="000000" w:themeColor="text1"/>
        </w:rPr>
        <w:t>Zhaoxiang</w:t>
      </w:r>
      <w:proofErr w:type="spellEnd"/>
      <w:r w:rsidRPr="008C4DA5">
        <w:rPr>
          <w:color w:val="000000" w:themeColor="text1"/>
        </w:rPr>
        <w:t xml:space="preserve"> Zhang, “Pulling Target to Source: A New Perspective on Domain Adaptive Semantic Segmentation,” International Journal of Computer Vision, vol. 133, pp. 2287-2310, 2025.</w:t>
      </w:r>
    </w:p>
    <w:p w14:paraId="4E602C0F"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lastRenderedPageBreak/>
        <w:t xml:space="preserve">Haochen Wang, </w:t>
      </w:r>
      <w:proofErr w:type="spellStart"/>
      <w:r w:rsidRPr="008C4DA5">
        <w:rPr>
          <w:color w:val="000000" w:themeColor="text1"/>
        </w:rPr>
        <w:t>Yuchao</w:t>
      </w:r>
      <w:proofErr w:type="spellEnd"/>
      <w:r w:rsidRPr="008C4DA5">
        <w:rPr>
          <w:color w:val="000000" w:themeColor="text1"/>
        </w:rPr>
        <w:t xml:space="preserve"> Wang, Yujun Shen, </w:t>
      </w:r>
      <w:proofErr w:type="spellStart"/>
      <w:r w:rsidRPr="008C4DA5">
        <w:rPr>
          <w:color w:val="000000" w:themeColor="text1"/>
        </w:rPr>
        <w:t>Junsong</w:t>
      </w:r>
      <w:proofErr w:type="spellEnd"/>
      <w:r w:rsidRPr="008C4DA5">
        <w:rPr>
          <w:color w:val="000000" w:themeColor="text1"/>
        </w:rPr>
        <w:t xml:space="preserve"> Fan, Yuxi Wang, </w:t>
      </w:r>
      <w:proofErr w:type="spellStart"/>
      <w:r w:rsidRPr="008C4DA5">
        <w:rPr>
          <w:color w:val="000000" w:themeColor="text1"/>
        </w:rPr>
        <w:t>Zhaoxiang</w:t>
      </w:r>
      <w:proofErr w:type="spellEnd"/>
      <w:r w:rsidRPr="008C4DA5">
        <w:rPr>
          <w:color w:val="000000" w:themeColor="text1"/>
        </w:rPr>
        <w:t xml:space="preserve"> Zhang, “Using Unreliable Pseudo-Labels for Label-Efficient Semantic Segmentation,” International Journal of Computer Vision, vol. 133, pp. 1476-1498, 2025.</w:t>
      </w:r>
    </w:p>
    <w:p w14:paraId="5A871E0E"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Jian Liang, Ran He, and </w:t>
      </w:r>
      <w:proofErr w:type="spellStart"/>
      <w:r w:rsidRPr="008C4DA5">
        <w:rPr>
          <w:color w:val="000000" w:themeColor="text1"/>
        </w:rPr>
        <w:t>Tieniu</w:t>
      </w:r>
      <w:proofErr w:type="spellEnd"/>
      <w:r w:rsidRPr="008C4DA5">
        <w:rPr>
          <w:color w:val="000000" w:themeColor="text1"/>
        </w:rPr>
        <w:t xml:space="preserve"> Tan, “A Comprehensive Survey on Test-Time Adaptation under Distribution Shifts,” International Journal of Computer Vision, vol. 133, pp. 31-64, 2025.</w:t>
      </w:r>
    </w:p>
    <w:p w14:paraId="0C98F16E"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Chao Fan, </w:t>
      </w:r>
      <w:proofErr w:type="spellStart"/>
      <w:r w:rsidRPr="008C4DA5">
        <w:rPr>
          <w:color w:val="000000" w:themeColor="text1"/>
        </w:rPr>
        <w:t>Hongyuan</w:t>
      </w:r>
      <w:proofErr w:type="spellEnd"/>
      <w:r w:rsidRPr="008C4DA5">
        <w:rPr>
          <w:color w:val="000000" w:themeColor="text1"/>
        </w:rPr>
        <w:t xml:space="preserve"> Yu, Yan Huang, Liang Wang, </w:t>
      </w:r>
      <w:proofErr w:type="spellStart"/>
      <w:r w:rsidRPr="008C4DA5">
        <w:rPr>
          <w:color w:val="000000" w:themeColor="text1"/>
        </w:rPr>
        <w:t>Zhenghan</w:t>
      </w:r>
      <w:proofErr w:type="spellEnd"/>
      <w:r w:rsidRPr="008C4DA5">
        <w:rPr>
          <w:color w:val="000000" w:themeColor="text1"/>
        </w:rPr>
        <w:t xml:space="preserve"> Yang, and Xibin Jia, “</w:t>
      </w:r>
      <w:proofErr w:type="spellStart"/>
      <w:r w:rsidRPr="008C4DA5">
        <w:rPr>
          <w:color w:val="000000" w:themeColor="text1"/>
        </w:rPr>
        <w:t>SliceMamba</w:t>
      </w:r>
      <w:proofErr w:type="spellEnd"/>
      <w:r w:rsidRPr="008C4DA5">
        <w:rPr>
          <w:color w:val="000000" w:themeColor="text1"/>
        </w:rPr>
        <w:t xml:space="preserve"> with Neural Architecture Search for Medical Image Segmentation,” Journal of Biomedical and Health Informatics, vol. 29, no. 10, pp. 7446 - 7458, 2025.</w:t>
      </w:r>
    </w:p>
    <w:p w14:paraId="6272C37A"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Wei Li, Guang Chen, Ziyuan Li, Jie Zhang, </w:t>
      </w:r>
      <w:proofErr w:type="spellStart"/>
      <w:r w:rsidRPr="008C4DA5">
        <w:rPr>
          <w:color w:val="000000" w:themeColor="text1"/>
        </w:rPr>
        <w:t>Manxian</w:t>
      </w:r>
      <w:proofErr w:type="spellEnd"/>
      <w:r w:rsidRPr="008C4DA5">
        <w:rPr>
          <w:color w:val="000000" w:themeColor="text1"/>
        </w:rPr>
        <w:t xml:space="preserve"> Liu, “Acoustic-vibration simulation analysis of multistage gear-shaft-housing coupled system,” Journal of the Brazilian Society of Mechanical Sciences and Engineering, vol. 47, no. 5, pp. 225, 2025.</w:t>
      </w:r>
    </w:p>
    <w:p w14:paraId="67C21A33"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 xml:space="preserve">Ran He, Jie Cao, </w:t>
      </w:r>
      <w:proofErr w:type="spellStart"/>
      <w:r w:rsidRPr="008C4DA5">
        <w:rPr>
          <w:color w:val="000000" w:themeColor="text1"/>
        </w:rPr>
        <w:t>Tieniu</w:t>
      </w:r>
      <w:proofErr w:type="spellEnd"/>
      <w:r w:rsidRPr="008C4DA5">
        <w:rPr>
          <w:color w:val="000000" w:themeColor="text1"/>
        </w:rPr>
        <w:t xml:space="preserve"> Tan, “Generative artificial intelligence: a historical perspective,” National Science Review, vol. 12, no. 5, pp. nwaf050, 2025.</w:t>
      </w:r>
    </w:p>
    <w:p w14:paraId="1C741289" w14:textId="77777777" w:rsidR="00324AEF" w:rsidRPr="008C4DA5" w:rsidRDefault="00324AEF" w:rsidP="006D374C">
      <w:pPr>
        <w:numPr>
          <w:ilvl w:val="0"/>
          <w:numId w:val="19"/>
        </w:numPr>
        <w:spacing w:line="360" w:lineRule="exact"/>
        <w:rPr>
          <w:color w:val="000000" w:themeColor="text1"/>
        </w:rPr>
      </w:pPr>
      <w:r w:rsidRPr="008C4DA5">
        <w:rPr>
          <w:color w:val="000000" w:themeColor="text1"/>
        </w:rPr>
        <w:t>Yuwei Xia, Zhao Tong, Liang Wang, Qiang Liu, Shu Wu, Xiaoyu Zhang, “MPE3: Learning meta-prompt with entity-enhanced semantics for few-shot named entity recognition,” Neurocomputing, vol. 620, pp. 129031, 2025.</w:t>
      </w:r>
    </w:p>
    <w:p w14:paraId="2BF7DCD9"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Yimeng</w:t>
      </w:r>
      <w:proofErr w:type="spellEnd"/>
      <w:r w:rsidRPr="008C4DA5">
        <w:rPr>
          <w:color w:val="000000" w:themeColor="text1"/>
        </w:rPr>
        <w:t xml:space="preserve"> Gu, Mengqi Zhang, Ignacio Castro, Shu Wu, and Gareth Tyson, “Contrastive Domain Adaptation with Test-Time Training for Out-of-Context News Detection,” Pattern Recognition, vol. 164, pp. 111530, 2025.</w:t>
      </w:r>
    </w:p>
    <w:p w14:paraId="5EE04AD2" w14:textId="77777777"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Caiyong</w:t>
      </w:r>
      <w:proofErr w:type="spellEnd"/>
      <w:r w:rsidRPr="008C4DA5">
        <w:rPr>
          <w:color w:val="000000" w:themeColor="text1"/>
        </w:rPr>
        <w:t xml:space="preserve"> Wang, Lin Li, </w:t>
      </w:r>
      <w:proofErr w:type="spellStart"/>
      <w:r w:rsidRPr="008C4DA5">
        <w:rPr>
          <w:color w:val="000000" w:themeColor="text1"/>
        </w:rPr>
        <w:t>Fukang</w:t>
      </w:r>
      <w:proofErr w:type="spellEnd"/>
      <w:r w:rsidRPr="008C4DA5">
        <w:rPr>
          <w:color w:val="000000" w:themeColor="text1"/>
        </w:rPr>
        <w:t xml:space="preserve"> Guo, </w:t>
      </w:r>
      <w:proofErr w:type="spellStart"/>
      <w:r w:rsidRPr="008C4DA5">
        <w:rPr>
          <w:color w:val="000000" w:themeColor="text1"/>
        </w:rPr>
        <w:t>Haiyu</w:t>
      </w:r>
      <w:proofErr w:type="spellEnd"/>
      <w:r w:rsidRPr="008C4DA5">
        <w:rPr>
          <w:color w:val="000000" w:themeColor="text1"/>
        </w:rPr>
        <w:t xml:space="preserve"> Wang, </w:t>
      </w:r>
      <w:proofErr w:type="spellStart"/>
      <w:r w:rsidRPr="008C4DA5">
        <w:rPr>
          <w:color w:val="000000" w:themeColor="text1"/>
        </w:rPr>
        <w:t>Zhaofeng</w:t>
      </w:r>
      <w:proofErr w:type="spellEnd"/>
      <w:r w:rsidRPr="008C4DA5">
        <w:rPr>
          <w:color w:val="000000" w:themeColor="text1"/>
        </w:rPr>
        <w:t xml:space="preserve"> He and </w:t>
      </w:r>
      <w:proofErr w:type="spellStart"/>
      <w:r w:rsidRPr="008C4DA5">
        <w:rPr>
          <w:color w:val="000000" w:themeColor="text1"/>
        </w:rPr>
        <w:t>Zhenan</w:t>
      </w:r>
      <w:proofErr w:type="spellEnd"/>
      <w:r w:rsidRPr="008C4DA5">
        <w:rPr>
          <w:color w:val="000000" w:themeColor="text1"/>
        </w:rPr>
        <w:t xml:space="preserve"> Sun, “Attention-assisted multilevel fusion framework for generalized iris presentation attack detection,” Pattern Recognition, vol. 171, pp. 112262, 2025.</w:t>
      </w:r>
    </w:p>
    <w:p w14:paraId="1070B893" w14:textId="5DA339E5" w:rsidR="00324AEF" w:rsidRPr="008C4DA5" w:rsidRDefault="00324AEF" w:rsidP="006D374C">
      <w:pPr>
        <w:numPr>
          <w:ilvl w:val="0"/>
          <w:numId w:val="19"/>
        </w:numPr>
        <w:spacing w:line="360" w:lineRule="exact"/>
        <w:rPr>
          <w:color w:val="000000" w:themeColor="text1"/>
        </w:rPr>
      </w:pPr>
      <w:proofErr w:type="spellStart"/>
      <w:r w:rsidRPr="008C4DA5">
        <w:rPr>
          <w:color w:val="000000" w:themeColor="text1"/>
        </w:rPr>
        <w:t>Jisheng</w:t>
      </w:r>
      <w:proofErr w:type="spellEnd"/>
      <w:r w:rsidRPr="008C4DA5">
        <w:rPr>
          <w:color w:val="000000" w:themeColor="text1"/>
        </w:rPr>
        <w:t xml:space="preserve"> Liu, </w:t>
      </w:r>
      <w:proofErr w:type="spellStart"/>
      <w:r w:rsidRPr="008C4DA5">
        <w:rPr>
          <w:color w:val="000000" w:themeColor="text1"/>
        </w:rPr>
        <w:t>Manxian</w:t>
      </w:r>
      <w:proofErr w:type="spellEnd"/>
      <w:r w:rsidRPr="008C4DA5">
        <w:rPr>
          <w:color w:val="000000" w:themeColor="text1"/>
        </w:rPr>
        <w:t xml:space="preserve"> Liu, and </w:t>
      </w:r>
      <w:proofErr w:type="spellStart"/>
      <w:r w:rsidRPr="008C4DA5">
        <w:rPr>
          <w:color w:val="000000" w:themeColor="text1"/>
        </w:rPr>
        <w:t>Beiying</w:t>
      </w:r>
      <w:proofErr w:type="spellEnd"/>
      <w:r w:rsidRPr="008C4DA5">
        <w:rPr>
          <w:color w:val="000000" w:themeColor="text1"/>
        </w:rPr>
        <w:t xml:space="preserve"> Liu, “An efficient optimization design method for centrifugal compressor blades,” Transactions of the Canadian Society for Mechanical Engineering, vol. 49, no. 3, pp. 459-474, 2025.</w:t>
      </w:r>
    </w:p>
    <w:p w14:paraId="6CF72F0B" w14:textId="77777777" w:rsidR="00FA728B" w:rsidRPr="008C4DA5" w:rsidRDefault="00FA728B" w:rsidP="006D374C">
      <w:pPr>
        <w:numPr>
          <w:ilvl w:val="0"/>
          <w:numId w:val="19"/>
        </w:numPr>
        <w:spacing w:line="360" w:lineRule="exact"/>
        <w:rPr>
          <w:color w:val="000000" w:themeColor="text1"/>
        </w:rPr>
      </w:pPr>
      <w:r w:rsidRPr="008C4DA5">
        <w:rPr>
          <w:color w:val="000000" w:themeColor="text1"/>
        </w:rPr>
        <w:t xml:space="preserve">He Guan, </w:t>
      </w:r>
      <w:proofErr w:type="spellStart"/>
      <w:r w:rsidRPr="008C4DA5">
        <w:rPr>
          <w:color w:val="000000" w:themeColor="text1"/>
        </w:rPr>
        <w:t>Chunfeng</w:t>
      </w:r>
      <w:proofErr w:type="spellEnd"/>
      <w:r w:rsidRPr="008C4DA5">
        <w:rPr>
          <w:color w:val="000000" w:themeColor="text1"/>
        </w:rPr>
        <w:t xml:space="preserve"> Song, </w:t>
      </w:r>
      <w:proofErr w:type="spellStart"/>
      <w:r w:rsidRPr="008C4DA5">
        <w:rPr>
          <w:color w:val="000000" w:themeColor="text1"/>
        </w:rPr>
        <w:t>Zhaoxiang</w:t>
      </w:r>
      <w:proofErr w:type="spellEnd"/>
      <w:r w:rsidRPr="008C4DA5">
        <w:rPr>
          <w:color w:val="000000" w:themeColor="text1"/>
        </w:rPr>
        <w:t xml:space="preserve"> Zhang, “LiDAR-camera Cooperative Semantic Segmentation,” Machine Intelligence Research, vol. 22, no. 5, pp. 956-968, 2025.</w:t>
      </w:r>
    </w:p>
    <w:p w14:paraId="61D4B7D9" w14:textId="77777777" w:rsidR="00FA728B" w:rsidRPr="008C4DA5" w:rsidRDefault="00FA728B" w:rsidP="006D374C">
      <w:pPr>
        <w:numPr>
          <w:ilvl w:val="0"/>
          <w:numId w:val="19"/>
        </w:numPr>
        <w:spacing w:line="360" w:lineRule="exact"/>
        <w:rPr>
          <w:color w:val="000000" w:themeColor="text1"/>
        </w:rPr>
      </w:pPr>
      <w:proofErr w:type="spellStart"/>
      <w:r w:rsidRPr="008C4DA5">
        <w:rPr>
          <w:color w:val="000000" w:themeColor="text1"/>
        </w:rPr>
        <w:t>Fenyu</w:t>
      </w:r>
      <w:proofErr w:type="spellEnd"/>
      <w:r w:rsidRPr="008C4DA5">
        <w:rPr>
          <w:color w:val="000000" w:themeColor="text1"/>
        </w:rPr>
        <w:t xml:space="preserve"> Hu, </w:t>
      </w:r>
      <w:proofErr w:type="spellStart"/>
      <w:r w:rsidRPr="008C4DA5">
        <w:rPr>
          <w:color w:val="000000" w:themeColor="text1"/>
        </w:rPr>
        <w:t>Dingshuo</w:t>
      </w:r>
      <w:proofErr w:type="spellEnd"/>
      <w:r w:rsidRPr="008C4DA5">
        <w:rPr>
          <w:color w:val="000000" w:themeColor="text1"/>
        </w:rPr>
        <w:t xml:space="preserve"> Chen, Qiang Liu and Shu Wu, “Improving Multi-task GNNs for Molecular Property Prediction via Missing Label Imputation,” Machine Intelligence Research, vol. 22, no. 1, pp. 131-144, 2025.</w:t>
      </w:r>
    </w:p>
    <w:p w14:paraId="389DED9A" w14:textId="77777777" w:rsidR="00FA728B" w:rsidRPr="008C4DA5" w:rsidRDefault="00FA728B" w:rsidP="006D374C">
      <w:pPr>
        <w:numPr>
          <w:ilvl w:val="0"/>
          <w:numId w:val="19"/>
        </w:numPr>
        <w:spacing w:line="360" w:lineRule="exact"/>
        <w:rPr>
          <w:color w:val="000000" w:themeColor="text1"/>
        </w:rPr>
      </w:pPr>
      <w:r w:rsidRPr="008C4DA5">
        <w:rPr>
          <w:color w:val="000000" w:themeColor="text1"/>
        </w:rPr>
        <w:t xml:space="preserve">Yue Jiang, </w:t>
      </w:r>
      <w:proofErr w:type="spellStart"/>
      <w:r w:rsidRPr="008C4DA5">
        <w:rPr>
          <w:color w:val="000000" w:themeColor="text1"/>
        </w:rPr>
        <w:t>Yueming</w:t>
      </w:r>
      <w:proofErr w:type="spellEnd"/>
      <w:r w:rsidRPr="008C4DA5">
        <w:rPr>
          <w:color w:val="000000" w:themeColor="text1"/>
        </w:rPr>
        <w:t xml:space="preserve"> Lyu, Bo Peng, Wei Wang, Jing Dong, “CMSL: Cross-modal Style Learning for Few-shot Image Generation,” Machine Intelligence Research, vol. 22, no. 4, pp. 752-768, 2025.</w:t>
      </w:r>
    </w:p>
    <w:p w14:paraId="1DB10AC2" w14:textId="77777777" w:rsidR="00FA728B" w:rsidRPr="008C4DA5" w:rsidRDefault="00FA728B" w:rsidP="006D374C">
      <w:pPr>
        <w:numPr>
          <w:ilvl w:val="0"/>
          <w:numId w:val="19"/>
        </w:numPr>
        <w:spacing w:line="360" w:lineRule="exact"/>
        <w:rPr>
          <w:color w:val="000000" w:themeColor="text1"/>
        </w:rPr>
      </w:pPr>
      <w:proofErr w:type="spellStart"/>
      <w:r w:rsidRPr="008C4DA5">
        <w:rPr>
          <w:color w:val="000000" w:themeColor="text1"/>
        </w:rPr>
        <w:t>Zhihan</w:t>
      </w:r>
      <w:proofErr w:type="spellEnd"/>
      <w:r w:rsidRPr="008C4DA5">
        <w:rPr>
          <w:color w:val="000000" w:themeColor="text1"/>
        </w:rPr>
        <w:t xml:space="preserve"> Ju, Wanting Zhou, </w:t>
      </w:r>
      <w:proofErr w:type="spellStart"/>
      <w:r w:rsidRPr="008C4DA5">
        <w:rPr>
          <w:color w:val="000000" w:themeColor="text1"/>
        </w:rPr>
        <w:t>Longteng</w:t>
      </w:r>
      <w:proofErr w:type="spellEnd"/>
      <w:r w:rsidRPr="008C4DA5">
        <w:rPr>
          <w:color w:val="000000" w:themeColor="text1"/>
        </w:rPr>
        <w:t xml:space="preserve"> Kong, Yu Chen, Yi Li,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Caifeng</w:t>
      </w:r>
      <w:proofErr w:type="spellEnd"/>
      <w:r w:rsidRPr="008C4DA5">
        <w:rPr>
          <w:color w:val="000000" w:themeColor="text1"/>
        </w:rPr>
        <w:t xml:space="preserve"> Shan, “HAGAN: Hybrid Augmented Generative Adversarial Network for Medical Image Synthesis,” Machine Intelligence Research, vol. 22, no. 5, pp. 969-982, 2025.</w:t>
      </w:r>
    </w:p>
    <w:p w14:paraId="2BF677D7" w14:textId="77777777" w:rsidR="00FA728B" w:rsidRPr="008C4DA5" w:rsidRDefault="00FA728B" w:rsidP="006D374C">
      <w:pPr>
        <w:numPr>
          <w:ilvl w:val="0"/>
          <w:numId w:val="19"/>
        </w:numPr>
        <w:spacing w:line="360" w:lineRule="exact"/>
        <w:rPr>
          <w:color w:val="000000" w:themeColor="text1"/>
        </w:rPr>
      </w:pPr>
      <w:r w:rsidRPr="008C4DA5">
        <w:rPr>
          <w:color w:val="000000" w:themeColor="text1"/>
        </w:rPr>
        <w:t xml:space="preserve">Hongda Liu, Yunlong Wang, Min Ren, </w:t>
      </w:r>
      <w:proofErr w:type="spellStart"/>
      <w:r w:rsidRPr="008C4DA5">
        <w:rPr>
          <w:color w:val="000000" w:themeColor="text1"/>
        </w:rPr>
        <w:t>Junxing</w:t>
      </w:r>
      <w:proofErr w:type="spellEnd"/>
      <w:r w:rsidRPr="008C4DA5">
        <w:rPr>
          <w:color w:val="000000" w:themeColor="text1"/>
        </w:rPr>
        <w:t xml:space="preserve"> Hu, </w:t>
      </w:r>
      <w:proofErr w:type="spellStart"/>
      <w:r w:rsidRPr="008C4DA5">
        <w:rPr>
          <w:color w:val="000000" w:themeColor="text1"/>
        </w:rPr>
        <w:t>Zhengquan</w:t>
      </w:r>
      <w:proofErr w:type="spellEnd"/>
      <w:r w:rsidRPr="008C4DA5">
        <w:rPr>
          <w:color w:val="000000" w:themeColor="text1"/>
        </w:rPr>
        <w:t xml:space="preserve"> Luo, </w:t>
      </w:r>
      <w:proofErr w:type="spellStart"/>
      <w:r w:rsidRPr="008C4DA5">
        <w:rPr>
          <w:color w:val="000000" w:themeColor="text1"/>
        </w:rPr>
        <w:t>Guangqi</w:t>
      </w:r>
      <w:proofErr w:type="spellEnd"/>
      <w:r w:rsidRPr="008C4DA5">
        <w:rPr>
          <w:color w:val="000000" w:themeColor="text1"/>
        </w:rPr>
        <w:t xml:space="preserve"> Hou, </w:t>
      </w:r>
      <w:proofErr w:type="spellStart"/>
      <w:r w:rsidRPr="008C4DA5">
        <w:rPr>
          <w:color w:val="000000" w:themeColor="text1"/>
        </w:rPr>
        <w:t>Zhenan</w:t>
      </w:r>
      <w:proofErr w:type="spellEnd"/>
      <w:r w:rsidRPr="008C4DA5">
        <w:rPr>
          <w:color w:val="000000" w:themeColor="text1"/>
        </w:rPr>
        <w:t xml:space="preserve"> Sun, “Balanced Representation Learning for Long-tailed Skeleton-based Action Recognition,” Machine Intelligence Research, vol. 22, no. 3, pp. 466-483, 2025.</w:t>
      </w:r>
    </w:p>
    <w:p w14:paraId="434FF1AC" w14:textId="4ED89EBB" w:rsidR="00FA728B" w:rsidRPr="008C4DA5" w:rsidRDefault="00FA728B" w:rsidP="006D374C">
      <w:pPr>
        <w:numPr>
          <w:ilvl w:val="0"/>
          <w:numId w:val="19"/>
        </w:numPr>
        <w:spacing w:line="360" w:lineRule="exact"/>
        <w:rPr>
          <w:color w:val="000000" w:themeColor="text1"/>
        </w:rPr>
      </w:pPr>
      <w:r w:rsidRPr="008C4DA5">
        <w:rPr>
          <w:color w:val="000000" w:themeColor="text1"/>
        </w:rPr>
        <w:t xml:space="preserve">Shu Wu, Zekun Li, </w:t>
      </w:r>
      <w:proofErr w:type="spellStart"/>
      <w:r w:rsidRPr="008C4DA5">
        <w:rPr>
          <w:color w:val="000000" w:themeColor="text1"/>
        </w:rPr>
        <w:t>Yunyue</w:t>
      </w:r>
      <w:proofErr w:type="spellEnd"/>
      <w:r w:rsidRPr="008C4DA5">
        <w:rPr>
          <w:color w:val="000000" w:themeColor="text1"/>
        </w:rPr>
        <w:t xml:space="preserve"> Su, Zeyu Cui, Xiaoyu Zhang, Liang Wang, “</w:t>
      </w:r>
      <w:proofErr w:type="spellStart"/>
      <w:r w:rsidRPr="008C4DA5">
        <w:rPr>
          <w:color w:val="000000" w:themeColor="text1"/>
        </w:rPr>
        <w:t>GraphFM</w:t>
      </w:r>
      <w:proofErr w:type="spellEnd"/>
      <w:r w:rsidRPr="008C4DA5">
        <w:rPr>
          <w:color w:val="000000" w:themeColor="text1"/>
        </w:rPr>
        <w:t xml:space="preserve">: Graph Factorization </w:t>
      </w:r>
      <w:r w:rsidRPr="008C4DA5">
        <w:rPr>
          <w:color w:val="000000" w:themeColor="text1"/>
        </w:rPr>
        <w:lastRenderedPageBreak/>
        <w:t>Machines for Feature Interaction Modelling,” Machine Intelligence Research, vol. 22, no. 2, pp. 239–253, 2025.</w:t>
      </w:r>
    </w:p>
    <w:p w14:paraId="62EA3BD7" w14:textId="77777777" w:rsidR="00A53D96" w:rsidRPr="008C4DA5" w:rsidRDefault="00A53D96" w:rsidP="006D374C">
      <w:pPr>
        <w:numPr>
          <w:ilvl w:val="0"/>
          <w:numId w:val="19"/>
        </w:numPr>
        <w:spacing w:line="360" w:lineRule="exact"/>
        <w:rPr>
          <w:color w:val="000000" w:themeColor="text1"/>
        </w:rPr>
      </w:pPr>
      <w:proofErr w:type="spellStart"/>
      <w:r w:rsidRPr="008C4DA5">
        <w:rPr>
          <w:color w:val="000000" w:themeColor="text1"/>
        </w:rPr>
        <w:t>Xiaoxu</w:t>
      </w:r>
      <w:proofErr w:type="spellEnd"/>
      <w:r w:rsidRPr="008C4DA5">
        <w:rPr>
          <w:color w:val="000000" w:themeColor="text1"/>
        </w:rPr>
        <w:t xml:space="preserve"> Jin, </w:t>
      </w:r>
      <w:proofErr w:type="spellStart"/>
      <w:r w:rsidRPr="008C4DA5">
        <w:rPr>
          <w:color w:val="000000" w:themeColor="text1"/>
        </w:rPr>
        <w:t>Weinan</w:t>
      </w:r>
      <w:proofErr w:type="spellEnd"/>
      <w:r w:rsidRPr="008C4DA5">
        <w:rPr>
          <w:color w:val="000000" w:themeColor="text1"/>
        </w:rPr>
        <w:t xml:space="preserve"> Guan, Wei Wang, Jing Dong, “Towards Reliable Deepfake Detection from Uncertainty Calibration Perspective,” Visual Intelligence, vol. 3, pp. 28, 2025.</w:t>
      </w:r>
    </w:p>
    <w:p w14:paraId="602D6817" w14:textId="77777777" w:rsidR="00202A2B" w:rsidRPr="008C4DA5" w:rsidRDefault="00202A2B" w:rsidP="006D374C">
      <w:pPr>
        <w:numPr>
          <w:ilvl w:val="0"/>
          <w:numId w:val="19"/>
        </w:numPr>
        <w:spacing w:line="360" w:lineRule="exact"/>
        <w:rPr>
          <w:color w:val="000000" w:themeColor="text1"/>
        </w:rPr>
      </w:pPr>
      <w:r w:rsidRPr="008C4DA5">
        <w:rPr>
          <w:color w:val="000000" w:themeColor="text1"/>
        </w:rPr>
        <w:t xml:space="preserve">Qu Tang, Haochen Wang, Xiangyu Zhu, Zhen Lei, </w:t>
      </w:r>
      <w:proofErr w:type="spellStart"/>
      <w:r w:rsidRPr="008C4DA5">
        <w:rPr>
          <w:color w:val="000000" w:themeColor="text1"/>
        </w:rPr>
        <w:t>Zhaoxiang</w:t>
      </w:r>
      <w:proofErr w:type="spellEnd"/>
      <w:r w:rsidRPr="008C4DA5">
        <w:rPr>
          <w:color w:val="000000" w:themeColor="text1"/>
        </w:rPr>
        <w:t xml:space="preserve"> Zhang, “ROLA: real-world object-centric learning with attention optimization,” Science China Information Sciences, vol. 68, no. 9, pp. 192105, 2025.</w:t>
      </w:r>
    </w:p>
    <w:p w14:paraId="46AC6F0F" w14:textId="5CB42182" w:rsidR="00202A2B" w:rsidRPr="008C4DA5" w:rsidRDefault="00202A2B" w:rsidP="006D374C">
      <w:pPr>
        <w:numPr>
          <w:ilvl w:val="0"/>
          <w:numId w:val="19"/>
        </w:numPr>
        <w:spacing w:line="360" w:lineRule="exact"/>
        <w:rPr>
          <w:color w:val="000000" w:themeColor="text1"/>
        </w:rPr>
      </w:pPr>
      <w:proofErr w:type="spellStart"/>
      <w:r w:rsidRPr="008C4DA5">
        <w:rPr>
          <w:color w:val="000000" w:themeColor="text1"/>
        </w:rPr>
        <w:t>Junxian</w:t>
      </w:r>
      <w:proofErr w:type="spellEnd"/>
      <w:r w:rsidRPr="008C4DA5">
        <w:rPr>
          <w:color w:val="000000" w:themeColor="text1"/>
        </w:rPr>
        <w:t xml:space="preserve"> Duan, Fan Ji, Yi Li, Hao Sun, Ran He, “Trustworthy forgery detection with causal inference,” Science China Information Sciences, vol. 68, pp. 160108, 2025.</w:t>
      </w:r>
    </w:p>
    <w:p w14:paraId="5C2BF381" w14:textId="2D7886A0" w:rsidR="00A24286" w:rsidRPr="008C4DA5" w:rsidRDefault="00A24286" w:rsidP="004A5500">
      <w:pPr>
        <w:spacing w:afterLines="50" w:after="120" w:line="360" w:lineRule="exact"/>
        <w:rPr>
          <w:color w:val="000000" w:themeColor="text1"/>
        </w:rPr>
      </w:pPr>
    </w:p>
    <w:p w14:paraId="742B2A98" w14:textId="18FAA0B7" w:rsidR="00F147F4" w:rsidRPr="008C4DA5" w:rsidRDefault="00F147F4" w:rsidP="005845AF">
      <w:pPr>
        <w:spacing w:afterLines="50" w:after="120" w:line="360" w:lineRule="exact"/>
        <w:rPr>
          <w:b/>
          <w:bCs/>
          <w:color w:val="000000" w:themeColor="text1"/>
          <w:szCs w:val="21"/>
        </w:rPr>
      </w:pPr>
      <w:r w:rsidRPr="008C4DA5">
        <w:rPr>
          <w:b/>
          <w:bCs/>
          <w:color w:val="000000" w:themeColor="text1"/>
          <w:szCs w:val="21"/>
        </w:rPr>
        <w:t>国</w:t>
      </w:r>
      <w:r w:rsidRPr="008C4DA5">
        <w:rPr>
          <w:rFonts w:hint="eastAsia"/>
          <w:b/>
          <w:bCs/>
          <w:color w:val="000000" w:themeColor="text1"/>
          <w:szCs w:val="21"/>
        </w:rPr>
        <w:t>内</w:t>
      </w:r>
      <w:r w:rsidRPr="008C4DA5">
        <w:rPr>
          <w:b/>
          <w:bCs/>
          <w:color w:val="000000" w:themeColor="text1"/>
          <w:szCs w:val="21"/>
        </w:rPr>
        <w:t>刊物</w:t>
      </w:r>
    </w:p>
    <w:p w14:paraId="4F7A713E" w14:textId="77777777" w:rsidR="00515AB7" w:rsidRPr="008C4DA5" w:rsidRDefault="00515AB7" w:rsidP="00515AB7">
      <w:pPr>
        <w:numPr>
          <w:ilvl w:val="0"/>
          <w:numId w:val="39"/>
        </w:numPr>
        <w:spacing w:afterLines="50" w:after="120" w:line="360" w:lineRule="exact"/>
        <w:rPr>
          <w:color w:val="000000" w:themeColor="text1"/>
        </w:rPr>
      </w:pPr>
      <w:proofErr w:type="spellStart"/>
      <w:r w:rsidRPr="008C4DA5">
        <w:rPr>
          <w:rFonts w:hint="eastAsia"/>
          <w:color w:val="000000" w:themeColor="text1"/>
        </w:rPr>
        <w:t>Suozhuang</w:t>
      </w:r>
      <w:proofErr w:type="spellEnd"/>
      <w:r w:rsidRPr="008C4DA5">
        <w:rPr>
          <w:rFonts w:hint="eastAsia"/>
          <w:color w:val="000000" w:themeColor="text1"/>
        </w:rPr>
        <w:t xml:space="preserve"> Li, Rui Bao, Shuo Li, Kun Jia, </w:t>
      </w:r>
      <w:proofErr w:type="spellStart"/>
      <w:r w:rsidRPr="008C4DA5">
        <w:rPr>
          <w:rFonts w:hint="eastAsia"/>
          <w:color w:val="000000" w:themeColor="text1"/>
        </w:rPr>
        <w:t>Fanting</w:t>
      </w:r>
      <w:proofErr w:type="spellEnd"/>
      <w:r w:rsidRPr="008C4DA5">
        <w:rPr>
          <w:rFonts w:hint="eastAsia"/>
          <w:color w:val="000000" w:themeColor="text1"/>
        </w:rPr>
        <w:t xml:space="preserve"> Ye, </w:t>
      </w:r>
      <w:proofErr w:type="spellStart"/>
      <w:r w:rsidRPr="008C4DA5">
        <w:rPr>
          <w:rFonts w:hint="eastAsia"/>
          <w:color w:val="000000" w:themeColor="text1"/>
        </w:rPr>
        <w:t>Manxian</w:t>
      </w:r>
      <w:proofErr w:type="spellEnd"/>
      <w:r w:rsidRPr="008C4DA5">
        <w:rPr>
          <w:rFonts w:hint="eastAsia"/>
          <w:color w:val="000000" w:themeColor="text1"/>
        </w:rPr>
        <w:t xml:space="preserve"> Liu, </w:t>
      </w:r>
      <w:r w:rsidRPr="008C4DA5">
        <w:rPr>
          <w:rFonts w:hint="eastAsia"/>
          <w:color w:val="000000" w:themeColor="text1"/>
        </w:rPr>
        <w:t>“重载双摆工作台误差建模及补偿方法</w:t>
      </w:r>
      <w:r w:rsidRPr="008C4DA5">
        <w:rPr>
          <w:rFonts w:hint="eastAsia"/>
          <w:color w:val="000000" w:themeColor="text1"/>
        </w:rPr>
        <w:t>,</w:t>
      </w:r>
      <w:r w:rsidRPr="008C4DA5">
        <w:rPr>
          <w:rFonts w:hint="eastAsia"/>
          <w:color w:val="000000" w:themeColor="text1"/>
        </w:rPr>
        <w:t>”</w:t>
      </w:r>
      <w:r w:rsidRPr="008C4DA5">
        <w:rPr>
          <w:rFonts w:hint="eastAsia"/>
          <w:color w:val="000000" w:themeColor="text1"/>
        </w:rPr>
        <w:t xml:space="preserve"> </w:t>
      </w:r>
      <w:r w:rsidRPr="008C4DA5">
        <w:rPr>
          <w:rFonts w:hint="eastAsia"/>
          <w:color w:val="000000" w:themeColor="text1"/>
        </w:rPr>
        <w:t>制造技术与机床</w:t>
      </w:r>
      <w:r w:rsidRPr="008C4DA5">
        <w:rPr>
          <w:rFonts w:hint="eastAsia"/>
          <w:color w:val="000000" w:themeColor="text1"/>
        </w:rPr>
        <w:t>, no. 11, pp. 156-165, 2025.</w:t>
      </w:r>
    </w:p>
    <w:p w14:paraId="275740B9" w14:textId="77777777" w:rsidR="00515AB7" w:rsidRPr="008C4DA5" w:rsidRDefault="00515AB7" w:rsidP="00515AB7">
      <w:pPr>
        <w:numPr>
          <w:ilvl w:val="0"/>
          <w:numId w:val="39"/>
        </w:numPr>
        <w:spacing w:afterLines="50" w:after="120" w:line="360" w:lineRule="exact"/>
        <w:rPr>
          <w:color w:val="000000" w:themeColor="text1"/>
        </w:rPr>
      </w:pPr>
      <w:r w:rsidRPr="008C4DA5">
        <w:rPr>
          <w:rFonts w:hint="eastAsia"/>
          <w:color w:val="000000" w:themeColor="text1"/>
        </w:rPr>
        <w:t>吕凡，王亮，李玺，郑伟诗，张彰，周涛，胡伏原</w:t>
      </w:r>
      <w:r w:rsidRPr="008C4DA5">
        <w:rPr>
          <w:rFonts w:hint="eastAsia"/>
          <w:color w:val="000000" w:themeColor="text1"/>
        </w:rPr>
        <w:t xml:space="preserve">, </w:t>
      </w:r>
      <w:r w:rsidRPr="008C4DA5">
        <w:rPr>
          <w:rFonts w:hint="eastAsia"/>
          <w:color w:val="000000" w:themeColor="text1"/>
        </w:rPr>
        <w:t>“持续学习研究进展</w:t>
      </w:r>
      <w:r w:rsidRPr="008C4DA5">
        <w:rPr>
          <w:rFonts w:hint="eastAsia"/>
          <w:color w:val="000000" w:themeColor="text1"/>
        </w:rPr>
        <w:t>,</w:t>
      </w:r>
      <w:r w:rsidRPr="008C4DA5">
        <w:rPr>
          <w:rFonts w:hint="eastAsia"/>
          <w:color w:val="000000" w:themeColor="text1"/>
        </w:rPr>
        <w:t>”</w:t>
      </w:r>
      <w:r w:rsidRPr="008C4DA5">
        <w:rPr>
          <w:rFonts w:hint="eastAsia"/>
          <w:color w:val="000000" w:themeColor="text1"/>
        </w:rPr>
        <w:t xml:space="preserve"> </w:t>
      </w:r>
      <w:r w:rsidRPr="008C4DA5">
        <w:rPr>
          <w:rFonts w:hint="eastAsia"/>
          <w:color w:val="000000" w:themeColor="text1"/>
        </w:rPr>
        <w:t>中国</w:t>
      </w:r>
      <w:proofErr w:type="gramStart"/>
      <w:r w:rsidRPr="008C4DA5">
        <w:rPr>
          <w:rFonts w:hint="eastAsia"/>
          <w:color w:val="000000" w:themeColor="text1"/>
        </w:rPr>
        <w:t>图象</w:t>
      </w:r>
      <w:proofErr w:type="gramEnd"/>
      <w:r w:rsidRPr="008C4DA5">
        <w:rPr>
          <w:rFonts w:hint="eastAsia"/>
          <w:color w:val="000000" w:themeColor="text1"/>
        </w:rPr>
        <w:t>图形学报</w:t>
      </w:r>
      <w:r w:rsidRPr="008C4DA5">
        <w:rPr>
          <w:rFonts w:hint="eastAsia"/>
          <w:color w:val="000000" w:themeColor="text1"/>
        </w:rPr>
        <w:t>, vol. 30, no. 8, pp. 2599-2632, 2025.</w:t>
      </w:r>
    </w:p>
    <w:p w14:paraId="334C4585" w14:textId="086A5139" w:rsidR="005C7BFC" w:rsidRPr="008C4DA5" w:rsidRDefault="005C7BFC" w:rsidP="005C7BFC">
      <w:pPr>
        <w:numPr>
          <w:ilvl w:val="0"/>
          <w:numId w:val="39"/>
        </w:numPr>
        <w:spacing w:afterLines="50" w:after="120" w:line="360" w:lineRule="exact"/>
        <w:rPr>
          <w:color w:val="000000" w:themeColor="text1"/>
        </w:rPr>
      </w:pPr>
      <w:r w:rsidRPr="008C4DA5">
        <w:rPr>
          <w:rFonts w:hint="eastAsia"/>
          <w:color w:val="000000" w:themeColor="text1"/>
        </w:rPr>
        <w:t xml:space="preserve">Jian Wang, Muyi Sun, Qi Li, </w:t>
      </w:r>
      <w:proofErr w:type="spellStart"/>
      <w:r w:rsidRPr="008C4DA5">
        <w:rPr>
          <w:rFonts w:hint="eastAsia"/>
          <w:color w:val="000000" w:themeColor="text1"/>
        </w:rPr>
        <w:t>Kunbo</w:t>
      </w:r>
      <w:proofErr w:type="spellEnd"/>
      <w:r w:rsidRPr="008C4DA5">
        <w:rPr>
          <w:rFonts w:hint="eastAsia"/>
          <w:color w:val="000000" w:themeColor="text1"/>
        </w:rPr>
        <w:t xml:space="preserve"> Zhang and </w:t>
      </w:r>
      <w:proofErr w:type="spellStart"/>
      <w:r w:rsidRPr="008C4DA5">
        <w:rPr>
          <w:rFonts w:hint="eastAsia"/>
          <w:color w:val="000000" w:themeColor="text1"/>
        </w:rPr>
        <w:t>Zhenan</w:t>
      </w:r>
      <w:proofErr w:type="spellEnd"/>
      <w:r w:rsidRPr="008C4DA5">
        <w:rPr>
          <w:rFonts w:hint="eastAsia"/>
          <w:color w:val="000000" w:themeColor="text1"/>
        </w:rPr>
        <w:t xml:space="preserve"> Sun, </w:t>
      </w:r>
      <w:r w:rsidRPr="008C4DA5">
        <w:rPr>
          <w:rFonts w:hint="eastAsia"/>
          <w:color w:val="000000" w:themeColor="text1"/>
        </w:rPr>
        <w:t>“基于深度学习的人脸属性编辑研究概述</w:t>
      </w:r>
      <w:r w:rsidRPr="008C4DA5">
        <w:rPr>
          <w:rFonts w:hint="eastAsia"/>
          <w:color w:val="000000" w:themeColor="text1"/>
        </w:rPr>
        <w:t>,</w:t>
      </w:r>
      <w:r w:rsidRPr="008C4DA5">
        <w:rPr>
          <w:rFonts w:hint="eastAsia"/>
          <w:color w:val="000000" w:themeColor="text1"/>
        </w:rPr>
        <w:t>”</w:t>
      </w:r>
      <w:r w:rsidRPr="008C4DA5">
        <w:rPr>
          <w:rFonts w:hint="eastAsia"/>
          <w:color w:val="000000" w:themeColor="text1"/>
        </w:rPr>
        <w:t xml:space="preserve"> </w:t>
      </w:r>
      <w:r w:rsidRPr="008C4DA5">
        <w:rPr>
          <w:rFonts w:hint="eastAsia"/>
          <w:color w:val="000000" w:themeColor="text1"/>
        </w:rPr>
        <w:t>计算机应用与软件</w:t>
      </w:r>
      <w:r w:rsidRPr="008C4DA5">
        <w:rPr>
          <w:rFonts w:hint="eastAsia"/>
          <w:color w:val="000000" w:themeColor="text1"/>
        </w:rPr>
        <w:t>, vol. 42, no. 1, 2025.</w:t>
      </w:r>
    </w:p>
    <w:p w14:paraId="0ED9205E" w14:textId="77777777" w:rsidR="00515AB7" w:rsidRPr="008C4DA5" w:rsidRDefault="00515AB7" w:rsidP="00515AB7">
      <w:pPr>
        <w:spacing w:afterLines="50" w:after="120" w:line="360" w:lineRule="exact"/>
        <w:rPr>
          <w:color w:val="000000" w:themeColor="text1"/>
        </w:rPr>
      </w:pPr>
    </w:p>
    <w:p w14:paraId="163C37B7" w14:textId="77777777" w:rsidR="00236FBF" w:rsidRPr="008C4DA5" w:rsidRDefault="004109C6" w:rsidP="00236FBF">
      <w:pPr>
        <w:spacing w:line="360" w:lineRule="exact"/>
        <w:rPr>
          <w:b/>
          <w:bCs/>
          <w:color w:val="000000" w:themeColor="text1"/>
          <w:szCs w:val="21"/>
        </w:rPr>
      </w:pPr>
      <w:r w:rsidRPr="008C4DA5">
        <w:rPr>
          <w:b/>
          <w:bCs/>
          <w:color w:val="000000" w:themeColor="text1"/>
          <w:szCs w:val="21"/>
        </w:rPr>
        <w:t>国际会议</w:t>
      </w:r>
    </w:p>
    <w:p w14:paraId="46B6B886" w14:textId="77777777" w:rsidR="000F05DC" w:rsidRPr="008C4DA5" w:rsidRDefault="000F05DC" w:rsidP="000F05DC">
      <w:pPr>
        <w:numPr>
          <w:ilvl w:val="0"/>
          <w:numId w:val="18"/>
        </w:numPr>
        <w:spacing w:line="360" w:lineRule="exact"/>
        <w:rPr>
          <w:color w:val="000000" w:themeColor="text1"/>
        </w:rPr>
      </w:pPr>
      <w:bookmarkStart w:id="43" w:name="_Hlk191389706"/>
      <w:r w:rsidRPr="008C4DA5">
        <w:rPr>
          <w:color w:val="000000" w:themeColor="text1"/>
        </w:rPr>
        <w:t xml:space="preserve">Kaile Du, Yifan Zhou, Fan Lyu, Yuyang Li, </w:t>
      </w:r>
      <w:proofErr w:type="spellStart"/>
      <w:r w:rsidRPr="008C4DA5">
        <w:rPr>
          <w:color w:val="000000" w:themeColor="text1"/>
        </w:rPr>
        <w:t>Junzhou</w:t>
      </w:r>
      <w:proofErr w:type="spellEnd"/>
      <w:r w:rsidRPr="008C4DA5">
        <w:rPr>
          <w:color w:val="000000" w:themeColor="text1"/>
        </w:rPr>
        <w:t xml:space="preserve"> Xie, Yixi Shen, </w:t>
      </w:r>
      <w:proofErr w:type="spellStart"/>
      <w:r w:rsidRPr="008C4DA5">
        <w:rPr>
          <w:color w:val="000000" w:themeColor="text1"/>
        </w:rPr>
        <w:t>Fuyuan</w:t>
      </w:r>
      <w:proofErr w:type="spellEnd"/>
      <w:r w:rsidRPr="008C4DA5">
        <w:rPr>
          <w:color w:val="000000" w:themeColor="text1"/>
        </w:rPr>
        <w:t xml:space="preserve"> Hu, </w:t>
      </w:r>
      <w:proofErr w:type="spellStart"/>
      <w:r w:rsidRPr="008C4DA5">
        <w:rPr>
          <w:color w:val="000000" w:themeColor="text1"/>
        </w:rPr>
        <w:t>Guangcan</w:t>
      </w:r>
      <w:proofErr w:type="spellEnd"/>
      <w:r w:rsidRPr="008C4DA5">
        <w:rPr>
          <w:color w:val="000000" w:themeColor="text1"/>
        </w:rPr>
        <w:t xml:space="preserve"> Liu, “Rebalancing multi-label class-incremental learning,” Proc. AAAI Conference on Artificial Intelligence, pp. 16372-16380, February 2025, Pennsylvania, USA.</w:t>
      </w:r>
    </w:p>
    <w:p w14:paraId="6AD1C0BF"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Kuangpu</w:t>
      </w:r>
      <w:proofErr w:type="spellEnd"/>
      <w:r w:rsidRPr="008C4DA5">
        <w:rPr>
          <w:color w:val="000000" w:themeColor="text1"/>
        </w:rPr>
        <w:t xml:space="preserve"> Guo, </w:t>
      </w:r>
      <w:proofErr w:type="spellStart"/>
      <w:r w:rsidRPr="008C4DA5">
        <w:rPr>
          <w:color w:val="000000" w:themeColor="text1"/>
        </w:rPr>
        <w:t>Yuhe</w:t>
      </w:r>
      <w:proofErr w:type="spellEnd"/>
      <w:r w:rsidRPr="008C4DA5">
        <w:rPr>
          <w:color w:val="000000" w:themeColor="text1"/>
        </w:rPr>
        <w:t xml:space="preserve"> Ding, Jian Liang, </w:t>
      </w:r>
      <w:proofErr w:type="spellStart"/>
      <w:r w:rsidRPr="008C4DA5">
        <w:rPr>
          <w:color w:val="000000" w:themeColor="text1"/>
        </w:rPr>
        <w:t>Zilei</w:t>
      </w:r>
      <w:proofErr w:type="spellEnd"/>
      <w:r w:rsidRPr="008C4DA5">
        <w:rPr>
          <w:color w:val="000000" w:themeColor="text1"/>
        </w:rPr>
        <w:t xml:space="preserve"> Wang, Ran He, </w:t>
      </w:r>
      <w:proofErr w:type="spellStart"/>
      <w:r w:rsidRPr="008C4DA5">
        <w:rPr>
          <w:color w:val="000000" w:themeColor="text1"/>
        </w:rPr>
        <w:t>Tieniu</w:t>
      </w:r>
      <w:proofErr w:type="spellEnd"/>
      <w:r w:rsidRPr="008C4DA5">
        <w:rPr>
          <w:color w:val="000000" w:themeColor="text1"/>
        </w:rPr>
        <w:t xml:space="preserve"> Tan, “Exploring Vacant Classes in Label-Skewed Federated Learning,” Proc. AAAI Conference on Artificial Intelligence, pp. 16960-6968, February 2025, Pennsylvania, USA.</w:t>
      </w:r>
    </w:p>
    <w:p w14:paraId="0BDC57F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Yuting Liu, </w:t>
      </w:r>
      <w:proofErr w:type="spellStart"/>
      <w:r w:rsidRPr="008C4DA5">
        <w:rPr>
          <w:color w:val="000000" w:themeColor="text1"/>
        </w:rPr>
        <w:t>Jinghao</w:t>
      </w:r>
      <w:proofErr w:type="spellEnd"/>
      <w:r w:rsidRPr="008C4DA5">
        <w:rPr>
          <w:color w:val="000000" w:themeColor="text1"/>
        </w:rPr>
        <w:t xml:space="preserve"> Zhang, Yizhou Dang, </w:t>
      </w:r>
      <w:proofErr w:type="spellStart"/>
      <w:r w:rsidRPr="008C4DA5">
        <w:rPr>
          <w:color w:val="000000" w:themeColor="text1"/>
        </w:rPr>
        <w:t>Yuliang</w:t>
      </w:r>
      <w:proofErr w:type="spellEnd"/>
      <w:r w:rsidRPr="008C4DA5">
        <w:rPr>
          <w:color w:val="000000" w:themeColor="text1"/>
        </w:rPr>
        <w:t xml:space="preserve"> Liang, Qiang Liu, </w:t>
      </w:r>
      <w:proofErr w:type="spellStart"/>
      <w:r w:rsidRPr="008C4DA5">
        <w:rPr>
          <w:color w:val="000000" w:themeColor="text1"/>
        </w:rPr>
        <w:t>Guibing</w:t>
      </w:r>
      <w:proofErr w:type="spellEnd"/>
      <w:r w:rsidRPr="008C4DA5">
        <w:rPr>
          <w:color w:val="000000" w:themeColor="text1"/>
        </w:rPr>
        <w:t xml:space="preserve"> Guo, </w:t>
      </w:r>
      <w:proofErr w:type="spellStart"/>
      <w:r w:rsidRPr="008C4DA5">
        <w:rPr>
          <w:color w:val="000000" w:themeColor="text1"/>
        </w:rPr>
        <w:t>Jianzhe</w:t>
      </w:r>
      <w:proofErr w:type="spellEnd"/>
      <w:r w:rsidRPr="008C4DA5">
        <w:rPr>
          <w:color w:val="000000" w:themeColor="text1"/>
        </w:rPr>
        <w:t xml:space="preserve"> Zhao, </w:t>
      </w:r>
      <w:proofErr w:type="spellStart"/>
      <w:r w:rsidRPr="008C4DA5">
        <w:rPr>
          <w:color w:val="000000" w:themeColor="text1"/>
        </w:rPr>
        <w:t>Xingwei</w:t>
      </w:r>
      <w:proofErr w:type="spellEnd"/>
      <w:r w:rsidRPr="008C4DA5">
        <w:rPr>
          <w:color w:val="000000" w:themeColor="text1"/>
        </w:rPr>
        <w:t xml:space="preserve"> Wang, “</w:t>
      </w:r>
      <w:proofErr w:type="spellStart"/>
      <w:r w:rsidRPr="008C4DA5">
        <w:rPr>
          <w:color w:val="000000" w:themeColor="text1"/>
        </w:rPr>
        <w:t>CoRA</w:t>
      </w:r>
      <w:proofErr w:type="spellEnd"/>
      <w:r w:rsidRPr="008C4DA5">
        <w:rPr>
          <w:color w:val="000000" w:themeColor="text1"/>
        </w:rPr>
        <w:t>: Collaborative Information Perception by Large Language Model's Weights for Recommendation,” Proc. AAAI Conference on Artificial Intelligence, pp. 12246-12254, February 2025, Pennsylvania, USA.</w:t>
      </w:r>
    </w:p>
    <w:p w14:paraId="1F26C2CC"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Lijun Sheng, Jian Liang, Ran He, </w:t>
      </w:r>
      <w:proofErr w:type="spellStart"/>
      <w:r w:rsidRPr="008C4DA5">
        <w:rPr>
          <w:color w:val="000000" w:themeColor="text1"/>
        </w:rPr>
        <w:t>Zilei</w:t>
      </w:r>
      <w:proofErr w:type="spellEnd"/>
      <w:r w:rsidRPr="008C4DA5">
        <w:rPr>
          <w:color w:val="000000" w:themeColor="text1"/>
        </w:rPr>
        <w:t xml:space="preserve"> Wang and </w:t>
      </w:r>
      <w:proofErr w:type="spellStart"/>
      <w:r w:rsidRPr="008C4DA5">
        <w:rPr>
          <w:color w:val="000000" w:themeColor="text1"/>
        </w:rPr>
        <w:t>Tieniu</w:t>
      </w:r>
      <w:proofErr w:type="spellEnd"/>
      <w:r w:rsidRPr="008C4DA5">
        <w:rPr>
          <w:color w:val="000000" w:themeColor="text1"/>
        </w:rPr>
        <w:t xml:space="preserve"> Tan, “Protecting Model Adaptation from Trojans in the Unlabeled Data,” Proc. AAAI Conference on Artificial Intelligence, pp. 20427-20435, February 2025, Pennsylvania, USA.</w:t>
      </w:r>
    </w:p>
    <w:p w14:paraId="2D0BC475"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Yifei Su, Dong An, Kehan Chen, </w:t>
      </w:r>
      <w:proofErr w:type="spellStart"/>
      <w:r w:rsidRPr="008C4DA5">
        <w:rPr>
          <w:color w:val="000000" w:themeColor="text1"/>
        </w:rPr>
        <w:t>Weichen</w:t>
      </w:r>
      <w:proofErr w:type="spellEnd"/>
      <w:r w:rsidRPr="008C4DA5">
        <w:rPr>
          <w:color w:val="000000" w:themeColor="text1"/>
        </w:rPr>
        <w:t xml:space="preserve"> Yu, </w:t>
      </w:r>
      <w:proofErr w:type="spellStart"/>
      <w:r w:rsidRPr="008C4DA5">
        <w:rPr>
          <w:color w:val="000000" w:themeColor="text1"/>
        </w:rPr>
        <w:t>Baiyang</w:t>
      </w:r>
      <w:proofErr w:type="spellEnd"/>
      <w:r w:rsidRPr="008C4DA5">
        <w:rPr>
          <w:color w:val="000000" w:themeColor="text1"/>
        </w:rPr>
        <w:t xml:space="preserve"> Ning, </w:t>
      </w:r>
      <w:proofErr w:type="spellStart"/>
      <w:r w:rsidRPr="008C4DA5">
        <w:rPr>
          <w:color w:val="000000" w:themeColor="text1"/>
        </w:rPr>
        <w:t>Yonggen</w:t>
      </w:r>
      <w:proofErr w:type="spellEnd"/>
      <w:r w:rsidRPr="008C4DA5">
        <w:rPr>
          <w:color w:val="000000" w:themeColor="text1"/>
        </w:rPr>
        <w:t xml:space="preserve"> Ling, Yan Huang, Liang Wang, “Learning Fine-Grained Alignment for Aerial Vision-Dialog Navigation,” Proc. AAAI Conference on Artificial Intelligence, pp. 7060-7068, February 2025, Pennsylvania, USA.</w:t>
      </w:r>
    </w:p>
    <w:p w14:paraId="377C86C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Mengqi Zhou, Yuxi Wang, Jun Hou, </w:t>
      </w:r>
      <w:proofErr w:type="spellStart"/>
      <w:r w:rsidRPr="008C4DA5">
        <w:rPr>
          <w:color w:val="000000" w:themeColor="text1"/>
        </w:rPr>
        <w:t>Shougao</w:t>
      </w:r>
      <w:proofErr w:type="spellEnd"/>
      <w:r w:rsidRPr="008C4DA5">
        <w:rPr>
          <w:color w:val="000000" w:themeColor="text1"/>
        </w:rPr>
        <w:t xml:space="preserve"> Zhang, Yiwei Li, Chuanchen Luo, </w:t>
      </w:r>
      <w:proofErr w:type="spellStart"/>
      <w:r w:rsidRPr="008C4DA5">
        <w:rPr>
          <w:color w:val="000000" w:themeColor="text1"/>
        </w:rPr>
        <w:t>Junran</w:t>
      </w:r>
      <w:proofErr w:type="spellEnd"/>
      <w:r w:rsidRPr="008C4DA5">
        <w:rPr>
          <w:color w:val="000000" w:themeColor="text1"/>
        </w:rPr>
        <w:t xml:space="preserve"> Peng,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SceneX</w:t>
      </w:r>
      <w:proofErr w:type="spellEnd"/>
      <w:r w:rsidRPr="008C4DA5">
        <w:rPr>
          <w:color w:val="000000" w:themeColor="text1"/>
        </w:rPr>
        <w:t xml:space="preserve">: Procedural Controllable Large-Scale Scene Generation,” Proc. AAAI Conference on </w:t>
      </w:r>
      <w:r w:rsidRPr="008C4DA5">
        <w:rPr>
          <w:color w:val="000000" w:themeColor="text1"/>
        </w:rPr>
        <w:lastRenderedPageBreak/>
        <w:t>Artificial Intelligence, pp. 10806-10814, February 2025, Pennsylvania, USA.</w:t>
      </w:r>
    </w:p>
    <w:p w14:paraId="3F4A9A8A"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Yizhi</w:t>
      </w:r>
      <w:proofErr w:type="spellEnd"/>
      <w:r w:rsidRPr="008C4DA5">
        <w:rPr>
          <w:color w:val="000000" w:themeColor="text1"/>
        </w:rPr>
        <w:t xml:space="preserve"> Hu, </w:t>
      </w:r>
      <w:proofErr w:type="spellStart"/>
      <w:r w:rsidRPr="008C4DA5">
        <w:rPr>
          <w:color w:val="000000" w:themeColor="text1"/>
        </w:rPr>
        <w:t>Zezhao</w:t>
      </w:r>
      <w:proofErr w:type="spellEnd"/>
      <w:r w:rsidRPr="008C4DA5">
        <w:rPr>
          <w:color w:val="000000" w:themeColor="text1"/>
        </w:rPr>
        <w:t xml:space="preserve"> Tian, </w:t>
      </w:r>
      <w:proofErr w:type="spellStart"/>
      <w:r w:rsidRPr="008C4DA5">
        <w:rPr>
          <w:color w:val="000000" w:themeColor="text1"/>
        </w:rPr>
        <w:t>Xingqun</w:t>
      </w:r>
      <w:proofErr w:type="spellEnd"/>
      <w:r w:rsidRPr="008C4DA5">
        <w:rPr>
          <w:color w:val="000000" w:themeColor="text1"/>
        </w:rPr>
        <w:t xml:space="preserve"> Qi, Chen Su, </w:t>
      </w:r>
      <w:proofErr w:type="spellStart"/>
      <w:r w:rsidRPr="008C4DA5">
        <w:rPr>
          <w:color w:val="000000" w:themeColor="text1"/>
        </w:rPr>
        <w:t>Bingkun</w:t>
      </w:r>
      <w:proofErr w:type="spellEnd"/>
      <w:r w:rsidRPr="008C4DA5">
        <w:rPr>
          <w:color w:val="000000" w:themeColor="text1"/>
        </w:rPr>
        <w:t xml:space="preserve"> Yang, Junhui Yin, Muyi Sun, Man Zhang,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ReMeREC</w:t>
      </w:r>
      <w:proofErr w:type="spellEnd"/>
      <w:r w:rsidRPr="008C4DA5">
        <w:rPr>
          <w:color w:val="000000" w:themeColor="text1"/>
        </w:rPr>
        <w:t>: Relation-aware and Multi-entity Referring Expression Comprehension,” Proc. ACM International Conference on Multimedia, pp. 4010-4019, October 2025, Dublin, Ireland.</w:t>
      </w:r>
    </w:p>
    <w:p w14:paraId="2C1786B6"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Shuo Lu, </w:t>
      </w:r>
      <w:proofErr w:type="spellStart"/>
      <w:r w:rsidRPr="008C4DA5">
        <w:rPr>
          <w:color w:val="000000" w:themeColor="text1"/>
        </w:rPr>
        <w:t>Yanyin</w:t>
      </w:r>
      <w:proofErr w:type="spellEnd"/>
      <w:r w:rsidRPr="008C4DA5">
        <w:rPr>
          <w:color w:val="000000" w:themeColor="text1"/>
        </w:rPr>
        <w:t xml:space="preserve"> Chen, Wei Feng, Jiahao Fan, </w:t>
      </w:r>
      <w:proofErr w:type="spellStart"/>
      <w:r w:rsidRPr="008C4DA5">
        <w:rPr>
          <w:color w:val="000000" w:themeColor="text1"/>
        </w:rPr>
        <w:t>Fengheng</w:t>
      </w:r>
      <w:proofErr w:type="spellEnd"/>
      <w:r w:rsidRPr="008C4DA5">
        <w:rPr>
          <w:color w:val="000000" w:themeColor="text1"/>
        </w:rPr>
        <w:t xml:space="preserve"> Li, Zheng Zhang, Jingjing </w:t>
      </w:r>
      <w:proofErr w:type="spellStart"/>
      <w:r w:rsidRPr="008C4DA5">
        <w:rPr>
          <w:color w:val="000000" w:themeColor="text1"/>
        </w:rPr>
        <w:t>Lv</w:t>
      </w:r>
      <w:proofErr w:type="spellEnd"/>
      <w:r w:rsidRPr="008C4DA5">
        <w:rPr>
          <w:color w:val="000000" w:themeColor="text1"/>
        </w:rPr>
        <w:t>, Junjie Shen, Ching Law, Jian Liang, “Uni-layout: Integrating human feedback in unified layout generation and evaluation,” Proc. ACM International Conference on Multimedia, pp. 7709-7718, October 2025, Dublin, Ireland.</w:t>
      </w:r>
    </w:p>
    <w:p w14:paraId="1D97C125"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Zhuming</w:t>
      </w:r>
      <w:proofErr w:type="spellEnd"/>
      <w:r w:rsidRPr="008C4DA5">
        <w:rPr>
          <w:color w:val="000000" w:themeColor="text1"/>
        </w:rPr>
        <w:t xml:space="preserve"> Wang, Yihao Zheng, Jiarui Li, </w:t>
      </w:r>
      <w:proofErr w:type="spellStart"/>
      <w:r w:rsidRPr="008C4DA5">
        <w:rPr>
          <w:color w:val="000000" w:themeColor="text1"/>
        </w:rPr>
        <w:t>Yaofei</w:t>
      </w:r>
      <w:proofErr w:type="spellEnd"/>
      <w:r w:rsidRPr="008C4DA5">
        <w:rPr>
          <w:color w:val="000000" w:themeColor="text1"/>
        </w:rPr>
        <w:t xml:space="preserve"> Wu, Yan Huang, Zun Li, Lifang Wu, Liang Wang, “</w:t>
      </w:r>
      <w:proofErr w:type="spellStart"/>
      <w:r w:rsidRPr="008C4DA5">
        <w:rPr>
          <w:color w:val="000000" w:themeColor="text1"/>
        </w:rPr>
        <w:t>VicKAM</w:t>
      </w:r>
      <w:proofErr w:type="spellEnd"/>
      <w:r w:rsidRPr="008C4DA5">
        <w:rPr>
          <w:color w:val="000000" w:themeColor="text1"/>
        </w:rPr>
        <w:t>: Visual Conceptual Knowledge Guided Action Map for Weakly Supervised Group Activity Recognition,” Proc. ACM International Conference on Multimedia, pp. 4542-4551, October 2025, Dublin, Ireland.</w:t>
      </w:r>
    </w:p>
    <w:p w14:paraId="61D977CA"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YiFan</w:t>
      </w:r>
      <w:proofErr w:type="spellEnd"/>
      <w:r w:rsidRPr="008C4DA5">
        <w:rPr>
          <w:color w:val="000000" w:themeColor="text1"/>
        </w:rPr>
        <w:t xml:space="preserve"> Zhang, Yang Shi, Weichen Yu, </w:t>
      </w:r>
      <w:proofErr w:type="spellStart"/>
      <w:r w:rsidRPr="008C4DA5">
        <w:rPr>
          <w:color w:val="000000" w:themeColor="text1"/>
        </w:rPr>
        <w:t>Qingsong</w:t>
      </w:r>
      <w:proofErr w:type="spellEnd"/>
      <w:r w:rsidRPr="008C4DA5">
        <w:rPr>
          <w:color w:val="000000" w:themeColor="text1"/>
        </w:rPr>
        <w:t xml:space="preserve"> Wen, Xue Wang, Wenjing Yang, Zhang </w:t>
      </w:r>
      <w:proofErr w:type="spellStart"/>
      <w:r w:rsidRPr="008C4DA5">
        <w:rPr>
          <w:color w:val="000000" w:themeColor="text1"/>
        </w:rPr>
        <w:t>Zhang</w:t>
      </w:r>
      <w:proofErr w:type="spellEnd"/>
      <w:r w:rsidRPr="008C4DA5">
        <w:rPr>
          <w:color w:val="000000" w:themeColor="text1"/>
        </w:rPr>
        <w:t>, Liang Wang, Rong Jin, “Debiasing Multimodal Large Language Models via Penalization of Language Priors,” Proc. ACM International Conference on Multimedia, pp. 4232-4241, October 2025, Dublin, Ireland.</w:t>
      </w:r>
    </w:p>
    <w:p w14:paraId="6ED567EE"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Yuguang</w:t>
      </w:r>
      <w:proofErr w:type="spellEnd"/>
      <w:r w:rsidRPr="008C4DA5">
        <w:rPr>
          <w:color w:val="000000" w:themeColor="text1"/>
        </w:rPr>
        <w:t xml:space="preserve"> Zhang, </w:t>
      </w:r>
      <w:proofErr w:type="spellStart"/>
      <w:r w:rsidRPr="008C4DA5">
        <w:rPr>
          <w:color w:val="000000" w:themeColor="text1"/>
        </w:rPr>
        <w:t>Qihang</w:t>
      </w:r>
      <w:proofErr w:type="spellEnd"/>
      <w:r w:rsidRPr="008C4DA5">
        <w:rPr>
          <w:color w:val="000000" w:themeColor="text1"/>
        </w:rPr>
        <w:t xml:space="preserve"> Fan, </w:t>
      </w:r>
      <w:proofErr w:type="spellStart"/>
      <w:r w:rsidRPr="008C4DA5">
        <w:rPr>
          <w:color w:val="000000" w:themeColor="text1"/>
        </w:rPr>
        <w:t>Huaibo</w:t>
      </w:r>
      <w:proofErr w:type="spellEnd"/>
      <w:r w:rsidRPr="008C4DA5">
        <w:rPr>
          <w:color w:val="000000" w:themeColor="text1"/>
        </w:rPr>
        <w:t xml:space="preserve"> Huang, “Vision Transformer with Sparse Scan Prior,” Proc. ACM International Conference on Multimedia, pp. 3664-3673, October 2025, Dublin, Ireland.</w:t>
      </w:r>
    </w:p>
    <w:p w14:paraId="0C0116B7"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Yingtao</w:t>
      </w:r>
      <w:proofErr w:type="spellEnd"/>
      <w:r w:rsidRPr="008C4DA5">
        <w:rPr>
          <w:color w:val="000000" w:themeColor="text1"/>
        </w:rPr>
        <w:t xml:space="preserve"> Luo, </w:t>
      </w:r>
      <w:proofErr w:type="spellStart"/>
      <w:r w:rsidRPr="008C4DA5">
        <w:rPr>
          <w:color w:val="000000" w:themeColor="text1"/>
        </w:rPr>
        <w:t>Zhixun</w:t>
      </w:r>
      <w:proofErr w:type="spellEnd"/>
      <w:r w:rsidRPr="008C4DA5">
        <w:rPr>
          <w:color w:val="000000" w:themeColor="text1"/>
        </w:rPr>
        <w:t xml:space="preserve"> Li, Qiang Liu, Jun Zhu, “Fairness without Demographics through Learning Graph of Gradients,” Proc. ACM SIGKDD Conference on Knowledge Discovery and Data Mining, pp. 918-926, August 2025, Toronto, Canada.</w:t>
      </w:r>
    </w:p>
    <w:p w14:paraId="20D12AB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Hongxin</w:t>
      </w:r>
      <w:proofErr w:type="spellEnd"/>
      <w:r w:rsidRPr="008C4DA5">
        <w:rPr>
          <w:color w:val="000000" w:themeColor="text1"/>
        </w:rPr>
        <w:t xml:space="preserve"> Li, </w:t>
      </w:r>
      <w:proofErr w:type="spellStart"/>
      <w:r w:rsidRPr="008C4DA5">
        <w:rPr>
          <w:color w:val="000000" w:themeColor="text1"/>
        </w:rPr>
        <w:t>Jingfan</w:t>
      </w:r>
      <w:proofErr w:type="spellEnd"/>
      <w:r w:rsidRPr="008C4DA5">
        <w:rPr>
          <w:color w:val="000000" w:themeColor="text1"/>
        </w:rPr>
        <w:t xml:space="preserve"> Chen, </w:t>
      </w:r>
      <w:proofErr w:type="spellStart"/>
      <w:r w:rsidRPr="008C4DA5">
        <w:rPr>
          <w:color w:val="000000" w:themeColor="text1"/>
        </w:rPr>
        <w:t>Jingran</w:t>
      </w:r>
      <w:proofErr w:type="spellEnd"/>
      <w:r w:rsidRPr="008C4DA5">
        <w:rPr>
          <w:color w:val="000000" w:themeColor="text1"/>
        </w:rPr>
        <w:t xml:space="preserve"> Su, </w:t>
      </w:r>
      <w:proofErr w:type="spellStart"/>
      <w:r w:rsidRPr="008C4DA5">
        <w:rPr>
          <w:color w:val="000000" w:themeColor="text1"/>
        </w:rPr>
        <w:t>Yuntao</w:t>
      </w:r>
      <w:proofErr w:type="spellEnd"/>
      <w:r w:rsidRPr="008C4DA5">
        <w:rPr>
          <w:color w:val="000000" w:themeColor="text1"/>
        </w:rPr>
        <w:t xml:space="preserve"> Chen, Qing Li,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AutoGUI</w:t>
      </w:r>
      <w:proofErr w:type="spellEnd"/>
      <w:r w:rsidRPr="008C4DA5">
        <w:rPr>
          <w:color w:val="000000" w:themeColor="text1"/>
        </w:rPr>
        <w:t>: Scaling GUI Grounding with Automatic Functionality Annotations from LLMs,” Proc. Annual Meeting of the Association for Computational Linguistics, pp. 10323-10358, July 2025, Vienna, Austria.</w:t>
      </w:r>
    </w:p>
    <w:p w14:paraId="135FBBB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Yexiang</w:t>
      </w:r>
      <w:proofErr w:type="spellEnd"/>
      <w:r w:rsidRPr="008C4DA5">
        <w:rPr>
          <w:color w:val="000000" w:themeColor="text1"/>
        </w:rPr>
        <w:t xml:space="preserve"> Liu, Zekun Li, Zhi Fang, Nan Xu, Ran He, </w:t>
      </w:r>
      <w:proofErr w:type="spellStart"/>
      <w:r w:rsidRPr="008C4DA5">
        <w:rPr>
          <w:color w:val="000000" w:themeColor="text1"/>
        </w:rPr>
        <w:t>Tieniu</w:t>
      </w:r>
      <w:proofErr w:type="spellEnd"/>
      <w:r w:rsidRPr="008C4DA5">
        <w:rPr>
          <w:color w:val="000000" w:themeColor="text1"/>
        </w:rPr>
        <w:t xml:space="preserve"> Tan, “Rethinking the Role of Prompting Strategies in LLM Test-Time Scaling: A Perspective of Probability Theory,” Proc. Annual Meeting of the Association for Computational Linguistics, pp. 27962-27994, July 2025, Vienna, Austria.</w:t>
      </w:r>
    </w:p>
    <w:p w14:paraId="5AB044A6"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Xin Sun, </w:t>
      </w:r>
      <w:proofErr w:type="spellStart"/>
      <w:r w:rsidRPr="008C4DA5">
        <w:rPr>
          <w:color w:val="000000" w:themeColor="text1"/>
        </w:rPr>
        <w:t>Jianan</w:t>
      </w:r>
      <w:proofErr w:type="spellEnd"/>
      <w:r w:rsidRPr="008C4DA5">
        <w:rPr>
          <w:color w:val="000000" w:themeColor="text1"/>
        </w:rPr>
        <w:t xml:space="preserve"> Xie, </w:t>
      </w:r>
      <w:proofErr w:type="spellStart"/>
      <w:r w:rsidRPr="008C4DA5">
        <w:rPr>
          <w:color w:val="000000" w:themeColor="text1"/>
        </w:rPr>
        <w:t>Zhongqi</w:t>
      </w:r>
      <w:proofErr w:type="spellEnd"/>
      <w:r w:rsidRPr="008C4DA5">
        <w:rPr>
          <w:color w:val="000000" w:themeColor="text1"/>
        </w:rPr>
        <w:t xml:space="preserve"> Chen, Qiang Liu, Shu Wu, </w:t>
      </w:r>
      <w:proofErr w:type="spellStart"/>
      <w:r w:rsidRPr="008C4DA5">
        <w:rPr>
          <w:color w:val="000000" w:themeColor="text1"/>
        </w:rPr>
        <w:t>Yuehe</w:t>
      </w:r>
      <w:proofErr w:type="spellEnd"/>
      <w:r w:rsidRPr="008C4DA5">
        <w:rPr>
          <w:color w:val="000000" w:themeColor="text1"/>
        </w:rPr>
        <w:t xml:space="preserve"> Chen, Bowen Song, </w:t>
      </w:r>
      <w:proofErr w:type="spellStart"/>
      <w:r w:rsidRPr="008C4DA5">
        <w:rPr>
          <w:color w:val="000000" w:themeColor="text1"/>
        </w:rPr>
        <w:t>Zilei</w:t>
      </w:r>
      <w:proofErr w:type="spellEnd"/>
      <w:r w:rsidRPr="008C4DA5">
        <w:rPr>
          <w:color w:val="000000" w:themeColor="text1"/>
        </w:rPr>
        <w:t xml:space="preserve"> Wang, </w:t>
      </w:r>
      <w:proofErr w:type="spellStart"/>
      <w:r w:rsidRPr="008C4DA5">
        <w:rPr>
          <w:color w:val="000000" w:themeColor="text1"/>
        </w:rPr>
        <w:t>Weiqiang</w:t>
      </w:r>
      <w:proofErr w:type="spellEnd"/>
      <w:r w:rsidRPr="008C4DA5">
        <w:rPr>
          <w:color w:val="000000" w:themeColor="text1"/>
        </w:rPr>
        <w:t xml:space="preserve"> Wang, and Liang Wang, “Divide-Then-Align: Honest Alignment based on the Knowledge Boundary of RAGDivide-Then-Align: Honest Alignment based on the Knowledge Boundary of RAG,” Proc. Annual Meeting of the Association for Computational Linguistics, pp. 11461-11480, July 2025, Vienna, Austria.</w:t>
      </w:r>
    </w:p>
    <w:p w14:paraId="37467BDB"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Zhao Tong, </w:t>
      </w:r>
      <w:proofErr w:type="spellStart"/>
      <w:r w:rsidRPr="008C4DA5">
        <w:rPr>
          <w:color w:val="000000" w:themeColor="text1"/>
        </w:rPr>
        <w:t>Yimeng</w:t>
      </w:r>
      <w:proofErr w:type="spellEnd"/>
      <w:r w:rsidRPr="008C4DA5">
        <w:rPr>
          <w:color w:val="000000" w:themeColor="text1"/>
        </w:rPr>
        <w:t xml:space="preserve"> Gu, </w:t>
      </w:r>
      <w:proofErr w:type="spellStart"/>
      <w:r w:rsidRPr="008C4DA5">
        <w:rPr>
          <w:color w:val="000000" w:themeColor="text1"/>
        </w:rPr>
        <w:t>Huidong</w:t>
      </w:r>
      <w:proofErr w:type="spellEnd"/>
      <w:r w:rsidRPr="008C4DA5">
        <w:rPr>
          <w:color w:val="000000" w:themeColor="text1"/>
        </w:rPr>
        <w:t xml:space="preserve"> Liu, Qiang Liu, Shu Wu, </w:t>
      </w:r>
      <w:proofErr w:type="spellStart"/>
      <w:r w:rsidRPr="008C4DA5">
        <w:rPr>
          <w:color w:val="000000" w:themeColor="text1"/>
        </w:rPr>
        <w:t>Haichao</w:t>
      </w:r>
      <w:proofErr w:type="spellEnd"/>
      <w:r w:rsidRPr="008C4DA5">
        <w:rPr>
          <w:color w:val="000000" w:themeColor="text1"/>
        </w:rPr>
        <w:t xml:space="preserve"> Shi, Xiao-Yu Zhang, “Generate First, Then Sample: Enhancing Fake News Detection with LLM-Augmented Reinforced Sampling,” Proc. Annual Meeting of the Association for Computational Linguistics, pp. 24276-24290, July 2025, Vienna, Austria.</w:t>
      </w:r>
    </w:p>
    <w:p w14:paraId="260A5B73"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Jinghao</w:t>
      </w:r>
      <w:proofErr w:type="spellEnd"/>
      <w:r w:rsidRPr="008C4DA5">
        <w:rPr>
          <w:color w:val="000000" w:themeColor="text1"/>
        </w:rPr>
        <w:t xml:space="preserve"> Zhang, Yuting Liu, Wenjie Wang, Qiang Liu, Shu Wu, Liang Wang, Tat-Seng Chua, “Personalized Text Generation with Contrastive Activation Steering,” Proc. Annual Meeting of the Association for Computational Linguistics, pp. 7128-7141, July 2025, Vienna, Austria.</w:t>
      </w:r>
    </w:p>
    <w:p w14:paraId="76630AEA"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Mingqing</w:t>
      </w:r>
      <w:proofErr w:type="spellEnd"/>
      <w:r w:rsidRPr="008C4DA5">
        <w:rPr>
          <w:color w:val="000000" w:themeColor="text1"/>
        </w:rPr>
        <w:t xml:space="preserve"> Zhang, Qiang Liu, Xiang Tao, Shu Wu, Liang Wang, “</w:t>
      </w:r>
      <w:proofErr w:type="spellStart"/>
      <w:r w:rsidRPr="008C4DA5">
        <w:rPr>
          <w:color w:val="000000" w:themeColor="text1"/>
        </w:rPr>
        <w:t>SINCon</w:t>
      </w:r>
      <w:proofErr w:type="spellEnd"/>
      <w:r w:rsidRPr="008C4DA5">
        <w:rPr>
          <w:color w:val="000000" w:themeColor="text1"/>
        </w:rPr>
        <w:t>: Mitigate LLM-Generated Malicious Message Injection Attack for Rumor Detection,” Proc. Annual Meeting of the Association for Computational Linguistics, pp. 12570-12581, July 2025, Vienna, Austria.</w:t>
      </w:r>
    </w:p>
    <w:p w14:paraId="50A69F6E"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Xinlong</w:t>
      </w:r>
      <w:proofErr w:type="spellEnd"/>
      <w:r w:rsidRPr="008C4DA5">
        <w:rPr>
          <w:color w:val="000000" w:themeColor="text1"/>
        </w:rPr>
        <w:t xml:space="preserve"> Chen, </w:t>
      </w:r>
      <w:proofErr w:type="spellStart"/>
      <w:r w:rsidRPr="008C4DA5">
        <w:rPr>
          <w:color w:val="000000" w:themeColor="text1"/>
        </w:rPr>
        <w:t>Yuanxing</w:t>
      </w:r>
      <w:proofErr w:type="spellEnd"/>
      <w:r w:rsidRPr="008C4DA5">
        <w:rPr>
          <w:color w:val="000000" w:themeColor="text1"/>
        </w:rPr>
        <w:t xml:space="preserve"> Zhang, Qiang Liu, </w:t>
      </w:r>
      <w:proofErr w:type="spellStart"/>
      <w:r w:rsidRPr="008C4DA5">
        <w:rPr>
          <w:color w:val="000000" w:themeColor="text1"/>
        </w:rPr>
        <w:t>Junfei</w:t>
      </w:r>
      <w:proofErr w:type="spellEnd"/>
      <w:r w:rsidRPr="008C4DA5">
        <w:rPr>
          <w:color w:val="000000" w:themeColor="text1"/>
        </w:rPr>
        <w:t xml:space="preserve"> Wu, </w:t>
      </w:r>
      <w:proofErr w:type="spellStart"/>
      <w:r w:rsidRPr="008C4DA5">
        <w:rPr>
          <w:color w:val="000000" w:themeColor="text1"/>
        </w:rPr>
        <w:t>Fuzheng</w:t>
      </w:r>
      <w:proofErr w:type="spellEnd"/>
      <w:r w:rsidRPr="008C4DA5">
        <w:rPr>
          <w:color w:val="000000" w:themeColor="text1"/>
        </w:rPr>
        <w:t xml:space="preserve"> Zhang, </w:t>
      </w:r>
      <w:proofErr w:type="spellStart"/>
      <w:r w:rsidRPr="008C4DA5">
        <w:rPr>
          <w:color w:val="000000" w:themeColor="text1"/>
        </w:rPr>
        <w:t>Tieniu</w:t>
      </w:r>
      <w:proofErr w:type="spellEnd"/>
      <w:r w:rsidRPr="008C4DA5">
        <w:rPr>
          <w:color w:val="000000" w:themeColor="text1"/>
        </w:rPr>
        <w:t xml:space="preserve"> Tan, “Mixture of Decoding: </w:t>
      </w:r>
      <w:r w:rsidRPr="008C4DA5">
        <w:rPr>
          <w:color w:val="000000" w:themeColor="text1"/>
        </w:rPr>
        <w:lastRenderedPageBreak/>
        <w:t>An Attention-Inspired Adaptive Decoding Strategy to Mitigate Hallucinations in Large Vision-Language Models,” Proc. Findings of the Association for Computational Linguistics: ACL 2025, pp. 8525-8542, July 2025, Vienna, Austria.</w:t>
      </w:r>
    </w:p>
    <w:p w14:paraId="233F128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Xinlong</w:t>
      </w:r>
      <w:proofErr w:type="spellEnd"/>
      <w:r w:rsidRPr="008C4DA5">
        <w:rPr>
          <w:color w:val="000000" w:themeColor="text1"/>
        </w:rPr>
        <w:t xml:space="preserve"> Chen, </w:t>
      </w:r>
      <w:proofErr w:type="spellStart"/>
      <w:r w:rsidRPr="008C4DA5">
        <w:rPr>
          <w:color w:val="000000" w:themeColor="text1"/>
        </w:rPr>
        <w:t>Yuanxing</w:t>
      </w:r>
      <w:proofErr w:type="spellEnd"/>
      <w:r w:rsidRPr="008C4DA5">
        <w:rPr>
          <w:color w:val="000000" w:themeColor="text1"/>
        </w:rPr>
        <w:t xml:space="preserve"> Zhang, </w:t>
      </w:r>
      <w:proofErr w:type="spellStart"/>
      <w:r w:rsidRPr="008C4DA5">
        <w:rPr>
          <w:color w:val="000000" w:themeColor="text1"/>
        </w:rPr>
        <w:t>Chongling</w:t>
      </w:r>
      <w:proofErr w:type="spellEnd"/>
      <w:r w:rsidRPr="008C4DA5">
        <w:rPr>
          <w:color w:val="000000" w:themeColor="text1"/>
        </w:rPr>
        <w:t xml:space="preserve"> Rao, Yushuo Guan, </w:t>
      </w:r>
      <w:proofErr w:type="spellStart"/>
      <w:r w:rsidRPr="008C4DA5">
        <w:rPr>
          <w:color w:val="000000" w:themeColor="text1"/>
        </w:rPr>
        <w:t>Jiaheng</w:t>
      </w:r>
      <w:proofErr w:type="spellEnd"/>
      <w:r w:rsidRPr="008C4DA5">
        <w:rPr>
          <w:color w:val="000000" w:themeColor="text1"/>
        </w:rPr>
        <w:t xml:space="preserve"> Liu, </w:t>
      </w:r>
      <w:proofErr w:type="spellStart"/>
      <w:r w:rsidRPr="008C4DA5">
        <w:rPr>
          <w:color w:val="000000" w:themeColor="text1"/>
        </w:rPr>
        <w:t>Fuzheng</w:t>
      </w:r>
      <w:proofErr w:type="spellEnd"/>
      <w:r w:rsidRPr="008C4DA5">
        <w:rPr>
          <w:color w:val="000000" w:themeColor="text1"/>
        </w:rPr>
        <w:t xml:space="preserve"> Zhang, </w:t>
      </w:r>
      <w:proofErr w:type="spellStart"/>
      <w:r w:rsidRPr="008C4DA5">
        <w:rPr>
          <w:color w:val="000000" w:themeColor="text1"/>
        </w:rPr>
        <w:t>Chengru</w:t>
      </w:r>
      <w:proofErr w:type="spellEnd"/>
      <w:r w:rsidRPr="008C4DA5">
        <w:rPr>
          <w:color w:val="000000" w:themeColor="text1"/>
        </w:rPr>
        <w:t xml:space="preserve"> Song, Qiang Liu, Di Zhang, </w:t>
      </w:r>
      <w:proofErr w:type="spellStart"/>
      <w:r w:rsidRPr="008C4DA5">
        <w:rPr>
          <w:color w:val="000000" w:themeColor="text1"/>
        </w:rPr>
        <w:t>Tieniu</w:t>
      </w:r>
      <w:proofErr w:type="spellEnd"/>
      <w:r w:rsidRPr="008C4DA5">
        <w:rPr>
          <w:color w:val="000000" w:themeColor="text1"/>
        </w:rPr>
        <w:t xml:space="preserve"> Tan, “</w:t>
      </w:r>
      <w:proofErr w:type="spellStart"/>
      <w:r w:rsidRPr="008C4DA5">
        <w:rPr>
          <w:color w:val="000000" w:themeColor="text1"/>
        </w:rPr>
        <w:t>VidCapBench</w:t>
      </w:r>
      <w:proofErr w:type="spellEnd"/>
      <w:r w:rsidRPr="008C4DA5">
        <w:rPr>
          <w:color w:val="000000" w:themeColor="text1"/>
        </w:rPr>
        <w:t>: A Comprehensive Benchmark of Video Captioning for Controllable Text-to-Video Generation,” Proc. Findings of the Association for Computational Linguistics: ACL 2025, pp. 8543-8563, July 2025, Vienna, Austria.</w:t>
      </w:r>
    </w:p>
    <w:p w14:paraId="45B5CD0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Hao Sun, Yanbo Wang, </w:t>
      </w:r>
      <w:proofErr w:type="spellStart"/>
      <w:r w:rsidRPr="008C4DA5">
        <w:rPr>
          <w:color w:val="000000" w:themeColor="text1"/>
        </w:rPr>
        <w:t>Junxian</w:t>
      </w:r>
      <w:proofErr w:type="spellEnd"/>
      <w:r w:rsidRPr="008C4DA5">
        <w:rPr>
          <w:color w:val="000000" w:themeColor="text1"/>
        </w:rPr>
        <w:t xml:space="preserve"> Duan, and Ran He, “</w:t>
      </w:r>
      <w:proofErr w:type="spellStart"/>
      <w:r w:rsidRPr="008C4DA5">
        <w:rPr>
          <w:color w:val="000000" w:themeColor="text1"/>
        </w:rPr>
        <w:t>VeriChain</w:t>
      </w:r>
      <w:proofErr w:type="spellEnd"/>
      <w:r w:rsidRPr="008C4DA5">
        <w:rPr>
          <w:color w:val="000000" w:themeColor="text1"/>
        </w:rPr>
        <w:t>: Reinforced Document Image Forgery Verification via Self-Revealing Reasoning Chain,” Proc. Asian Conference on Pattern Recognition, pp. 238–249, November 2025, Gold Coast, Australia.</w:t>
      </w:r>
    </w:p>
    <w:p w14:paraId="6A86A00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Qiang Liu, </w:t>
      </w:r>
      <w:proofErr w:type="spellStart"/>
      <w:r w:rsidRPr="008C4DA5">
        <w:rPr>
          <w:color w:val="000000" w:themeColor="text1"/>
        </w:rPr>
        <w:t>Xinlong</w:t>
      </w:r>
      <w:proofErr w:type="spellEnd"/>
      <w:r w:rsidRPr="008C4DA5">
        <w:rPr>
          <w:color w:val="000000" w:themeColor="text1"/>
        </w:rPr>
        <w:t xml:space="preserve"> Chen, Yue Ding, Bowen Song, </w:t>
      </w:r>
      <w:proofErr w:type="spellStart"/>
      <w:r w:rsidRPr="008C4DA5">
        <w:rPr>
          <w:color w:val="000000" w:themeColor="text1"/>
        </w:rPr>
        <w:t>Weiqiang</w:t>
      </w:r>
      <w:proofErr w:type="spellEnd"/>
      <w:r w:rsidRPr="008C4DA5">
        <w:rPr>
          <w:color w:val="000000" w:themeColor="text1"/>
        </w:rPr>
        <w:t xml:space="preserve"> Wang, Shu Wu, Liang Wang, “Attention-guided Self-reflection for Zero-shot Hallucination Detection in Large Language Models,” Proc. Conference on Empirical Methods in Natural Language Processing, pp. 21005-21021, November 2025, Suzhou, China.</w:t>
      </w:r>
    </w:p>
    <w:p w14:paraId="49B58E9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Junfei</w:t>
      </w:r>
      <w:proofErr w:type="spellEnd"/>
      <w:r w:rsidRPr="008C4DA5">
        <w:rPr>
          <w:color w:val="000000" w:themeColor="text1"/>
        </w:rPr>
        <w:t xml:space="preserve"> Wu, Yue Ding, Guofan Liu, Tianze Xia, Ziyue Huang, </w:t>
      </w:r>
      <w:proofErr w:type="spellStart"/>
      <w:r w:rsidRPr="008C4DA5">
        <w:rPr>
          <w:color w:val="000000" w:themeColor="text1"/>
        </w:rPr>
        <w:t>Dianbo</w:t>
      </w:r>
      <w:proofErr w:type="spellEnd"/>
      <w:r w:rsidRPr="008C4DA5">
        <w:rPr>
          <w:color w:val="000000" w:themeColor="text1"/>
        </w:rPr>
        <w:t xml:space="preserve"> Sui, Qiang Liu, Shu Wu, Liang Wang and </w:t>
      </w:r>
      <w:proofErr w:type="spellStart"/>
      <w:r w:rsidRPr="008C4DA5">
        <w:rPr>
          <w:color w:val="000000" w:themeColor="text1"/>
        </w:rPr>
        <w:t>Tieniu</w:t>
      </w:r>
      <w:proofErr w:type="spellEnd"/>
      <w:r w:rsidRPr="008C4DA5">
        <w:rPr>
          <w:color w:val="000000" w:themeColor="text1"/>
        </w:rPr>
        <w:t xml:space="preserve"> Tan, “SHARP: Steering Hallucination in LVLMs via Representation Engineering,” Proc. Conference on Empirical Methods in Natural Language Processing, pp. 14357-14372, November 2025, Suzhou, China.</w:t>
      </w:r>
    </w:p>
    <w:p w14:paraId="552B5E11"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Mengqi Zhang, Bowen Fang, Qiang Liu, Xiaotian Ye, </w:t>
      </w:r>
      <w:proofErr w:type="spellStart"/>
      <w:r w:rsidRPr="008C4DA5">
        <w:rPr>
          <w:color w:val="000000" w:themeColor="text1"/>
        </w:rPr>
        <w:t>Pengjie</w:t>
      </w:r>
      <w:proofErr w:type="spellEnd"/>
      <w:r w:rsidRPr="008C4DA5">
        <w:rPr>
          <w:color w:val="000000" w:themeColor="text1"/>
        </w:rPr>
        <w:t xml:space="preserve"> Ren, Shu Wu, </w:t>
      </w:r>
      <w:proofErr w:type="spellStart"/>
      <w:r w:rsidRPr="008C4DA5">
        <w:rPr>
          <w:color w:val="000000" w:themeColor="text1"/>
        </w:rPr>
        <w:t>Zhumin</w:t>
      </w:r>
      <w:proofErr w:type="spellEnd"/>
      <w:r w:rsidRPr="008C4DA5">
        <w:rPr>
          <w:color w:val="000000" w:themeColor="text1"/>
        </w:rPr>
        <w:t xml:space="preserve"> Chen, Liang Wang, “KELE: Residual Knowledge Erasure for Enhanced Multi-hop Reasoning in Knowledge Editing,” Proc. Conference on Empirical Methods in Natural Language Processing, pp. 24537–24552, November 2025, Suzhou, China.</w:t>
      </w:r>
    </w:p>
    <w:p w14:paraId="7BC482A5" w14:textId="2BCFC8B3"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Haitian Zhong, Yuhuan Liu, Ziyang Xu, Guofan Liu, Qiang Liu, Shu Wu, Zhe Zhao, Liang Wang and </w:t>
      </w:r>
      <w:proofErr w:type="spellStart"/>
      <w:r w:rsidRPr="008C4DA5">
        <w:rPr>
          <w:color w:val="000000" w:themeColor="text1"/>
        </w:rPr>
        <w:t>Tieniu</w:t>
      </w:r>
      <w:proofErr w:type="spellEnd"/>
      <w:r w:rsidRPr="008C4DA5">
        <w:rPr>
          <w:color w:val="000000" w:themeColor="text1"/>
        </w:rPr>
        <w:t xml:space="preserve"> Tan, “REACT: Representation Extraction </w:t>
      </w:r>
      <w:r w:rsidRPr="008C4DA5">
        <w:rPr>
          <w:rFonts w:hint="eastAsia"/>
          <w:color w:val="000000" w:themeColor="text1"/>
        </w:rPr>
        <w:t>a</w:t>
      </w:r>
      <w:r w:rsidRPr="008C4DA5">
        <w:rPr>
          <w:color w:val="000000" w:themeColor="text1"/>
        </w:rPr>
        <w:t>nd Controllable Tuning to Overcome Overfitting in LLM Knowledge Editing,” Proc. Conference on Empirical Methods in Natural Language Processing, pp. 16994-17011, November 2025, Suzhou, China.</w:t>
      </w:r>
    </w:p>
    <w:p w14:paraId="3CD4F74B"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Yunyue</w:t>
      </w:r>
      <w:proofErr w:type="spellEnd"/>
      <w:r w:rsidRPr="008C4DA5">
        <w:rPr>
          <w:color w:val="000000" w:themeColor="text1"/>
        </w:rPr>
        <w:t xml:space="preserve"> Su, </w:t>
      </w:r>
      <w:proofErr w:type="spellStart"/>
      <w:r w:rsidRPr="008C4DA5">
        <w:rPr>
          <w:color w:val="000000" w:themeColor="text1"/>
        </w:rPr>
        <w:t>Jinshuai</w:t>
      </w:r>
      <w:proofErr w:type="spellEnd"/>
      <w:r w:rsidRPr="008C4DA5">
        <w:rPr>
          <w:color w:val="000000" w:themeColor="text1"/>
        </w:rPr>
        <w:t xml:space="preserve"> Zhang, Bowen Fang, Wen Ye, </w:t>
      </w:r>
      <w:proofErr w:type="spellStart"/>
      <w:r w:rsidRPr="008C4DA5">
        <w:rPr>
          <w:color w:val="000000" w:themeColor="text1"/>
        </w:rPr>
        <w:t>Jinghao</w:t>
      </w:r>
      <w:proofErr w:type="spellEnd"/>
      <w:r w:rsidRPr="008C4DA5">
        <w:rPr>
          <w:color w:val="000000" w:themeColor="text1"/>
        </w:rPr>
        <w:t xml:space="preserve"> Zhang, Bowen Song, </w:t>
      </w:r>
      <w:proofErr w:type="spellStart"/>
      <w:r w:rsidRPr="008C4DA5">
        <w:rPr>
          <w:color w:val="000000" w:themeColor="text1"/>
        </w:rPr>
        <w:t>Weiqiang</w:t>
      </w:r>
      <w:proofErr w:type="spellEnd"/>
      <w:r w:rsidRPr="008C4DA5">
        <w:rPr>
          <w:color w:val="000000" w:themeColor="text1"/>
        </w:rPr>
        <w:t xml:space="preserve"> Wang, Qiang Liu, Liang Wang, “</w:t>
      </w:r>
      <w:proofErr w:type="spellStart"/>
      <w:r w:rsidRPr="008C4DA5">
        <w:rPr>
          <w:color w:val="000000" w:themeColor="text1"/>
        </w:rPr>
        <w:t>Toolscaler</w:t>
      </w:r>
      <w:proofErr w:type="spellEnd"/>
      <w:r w:rsidRPr="008C4DA5">
        <w:rPr>
          <w:color w:val="000000" w:themeColor="text1"/>
        </w:rPr>
        <w:t>: Scalable Generative Tool Calling via Structure-Aware Semantic Tokenization,” Proc. Findings of the Association for Computational Linguistics: EMNLP 2025, pp. 556–578, November 2025, Suzhou, China.</w:t>
      </w:r>
    </w:p>
    <w:p w14:paraId="511FBBC1"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Peiyan</w:t>
      </w:r>
      <w:proofErr w:type="spellEnd"/>
      <w:r w:rsidRPr="008C4DA5">
        <w:rPr>
          <w:color w:val="000000" w:themeColor="text1"/>
        </w:rPr>
        <w:t xml:space="preserve"> Li, </w:t>
      </w:r>
      <w:proofErr w:type="spellStart"/>
      <w:r w:rsidRPr="008C4DA5">
        <w:rPr>
          <w:color w:val="000000" w:themeColor="text1"/>
        </w:rPr>
        <w:t>Yixiang</w:t>
      </w:r>
      <w:proofErr w:type="spellEnd"/>
      <w:r w:rsidRPr="008C4DA5">
        <w:rPr>
          <w:color w:val="000000" w:themeColor="text1"/>
        </w:rPr>
        <w:t xml:space="preserve"> Chen, </w:t>
      </w:r>
      <w:proofErr w:type="spellStart"/>
      <w:r w:rsidRPr="008C4DA5">
        <w:rPr>
          <w:color w:val="000000" w:themeColor="text1"/>
        </w:rPr>
        <w:t>Hongtao</w:t>
      </w:r>
      <w:proofErr w:type="spellEnd"/>
      <w:r w:rsidRPr="008C4DA5">
        <w:rPr>
          <w:color w:val="000000" w:themeColor="text1"/>
        </w:rPr>
        <w:t xml:space="preserve"> Wu, Xiao Ma, </w:t>
      </w:r>
      <w:proofErr w:type="spellStart"/>
      <w:r w:rsidRPr="008C4DA5">
        <w:rPr>
          <w:color w:val="000000" w:themeColor="text1"/>
        </w:rPr>
        <w:t>Xiangnan</w:t>
      </w:r>
      <w:proofErr w:type="spellEnd"/>
      <w:r w:rsidRPr="008C4DA5">
        <w:rPr>
          <w:color w:val="000000" w:themeColor="text1"/>
        </w:rPr>
        <w:t xml:space="preserve"> Wu, Yan Huang, Liang Wang, Tao Kong, </w:t>
      </w:r>
      <w:proofErr w:type="spellStart"/>
      <w:r w:rsidRPr="008C4DA5">
        <w:rPr>
          <w:color w:val="000000" w:themeColor="text1"/>
        </w:rPr>
        <w:t>Tieniu</w:t>
      </w:r>
      <w:proofErr w:type="spellEnd"/>
      <w:r w:rsidRPr="008C4DA5">
        <w:rPr>
          <w:color w:val="000000" w:themeColor="text1"/>
        </w:rPr>
        <w:t xml:space="preserve"> Tan, “</w:t>
      </w:r>
      <w:proofErr w:type="spellStart"/>
      <w:r w:rsidRPr="008C4DA5">
        <w:rPr>
          <w:color w:val="000000" w:themeColor="text1"/>
        </w:rPr>
        <w:t>BridgeVLA</w:t>
      </w:r>
      <w:proofErr w:type="spellEnd"/>
      <w:r w:rsidRPr="008C4DA5">
        <w:rPr>
          <w:color w:val="000000" w:themeColor="text1"/>
        </w:rPr>
        <w:t>: Input-Output Alignment for Efficient 3D Manipulation Learning with Vision-Language Models,” Proc. Conference on Neural Information Processing Systems, December 2025, San Diego, USA.</w:t>
      </w:r>
    </w:p>
    <w:p w14:paraId="4972CE34"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Tianle</w:t>
      </w:r>
      <w:proofErr w:type="spellEnd"/>
      <w:r w:rsidRPr="008C4DA5">
        <w:rPr>
          <w:color w:val="000000" w:themeColor="text1"/>
        </w:rPr>
        <w:t xml:space="preserve"> Liu, Fan Lyu, Chenggong Ni, Zhang </w:t>
      </w:r>
      <w:proofErr w:type="spellStart"/>
      <w:r w:rsidRPr="008C4DA5">
        <w:rPr>
          <w:color w:val="000000" w:themeColor="text1"/>
        </w:rPr>
        <w:t>Zhang</w:t>
      </w:r>
      <w:proofErr w:type="spellEnd"/>
      <w:r w:rsidRPr="008C4DA5">
        <w:rPr>
          <w:color w:val="000000" w:themeColor="text1"/>
        </w:rPr>
        <w:t xml:space="preserve">, </w:t>
      </w:r>
      <w:proofErr w:type="spellStart"/>
      <w:r w:rsidRPr="008C4DA5">
        <w:rPr>
          <w:color w:val="000000" w:themeColor="text1"/>
        </w:rPr>
        <w:t>Fuyuan</w:t>
      </w:r>
      <w:proofErr w:type="spellEnd"/>
      <w:r w:rsidRPr="008C4DA5">
        <w:rPr>
          <w:color w:val="000000" w:themeColor="text1"/>
        </w:rPr>
        <w:t xml:space="preserve"> Hu, and Liang Wang, “DAA: Amplifying Unknown Discrepancy for Test-Time Discovery,” Proc. Conference on Neural Information Processing Systems, December 2025, San Diego, USA.</w:t>
      </w:r>
    </w:p>
    <w:p w14:paraId="545D7ABB"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Yang Liu, Zimo Tang, Chuanchen Luo, </w:t>
      </w:r>
      <w:proofErr w:type="spellStart"/>
      <w:r w:rsidRPr="008C4DA5">
        <w:rPr>
          <w:color w:val="000000" w:themeColor="text1"/>
        </w:rPr>
        <w:t>Yingyan</w:t>
      </w:r>
      <w:proofErr w:type="spellEnd"/>
      <w:r w:rsidRPr="008C4DA5">
        <w:rPr>
          <w:color w:val="000000" w:themeColor="text1"/>
        </w:rPr>
        <w:t xml:space="preserve"> Li, Yuran Yang, </w:t>
      </w:r>
      <w:proofErr w:type="spellStart"/>
      <w:r w:rsidRPr="008C4DA5">
        <w:rPr>
          <w:color w:val="000000" w:themeColor="text1"/>
        </w:rPr>
        <w:t>Yuanyong</w:t>
      </w:r>
      <w:proofErr w:type="spellEnd"/>
      <w:r w:rsidRPr="008C4DA5">
        <w:rPr>
          <w:color w:val="000000" w:themeColor="text1"/>
        </w:rPr>
        <w:t xml:space="preserve"> Ning, Lue Fan, </w:t>
      </w:r>
      <w:proofErr w:type="spellStart"/>
      <w:r w:rsidRPr="008C4DA5">
        <w:rPr>
          <w:color w:val="000000" w:themeColor="text1"/>
        </w:rPr>
        <w:t>Junran</w:t>
      </w:r>
      <w:proofErr w:type="spellEnd"/>
      <w:r w:rsidRPr="008C4DA5">
        <w:rPr>
          <w:color w:val="000000" w:themeColor="text1"/>
        </w:rPr>
        <w:t xml:space="preserve"> Peng, </w:t>
      </w:r>
      <w:proofErr w:type="spellStart"/>
      <w:r w:rsidRPr="008C4DA5">
        <w:rPr>
          <w:color w:val="000000" w:themeColor="text1"/>
        </w:rPr>
        <w:t>Zhaoxiang</w:t>
      </w:r>
      <w:proofErr w:type="spellEnd"/>
      <w:r w:rsidRPr="008C4DA5">
        <w:rPr>
          <w:color w:val="000000" w:themeColor="text1"/>
        </w:rPr>
        <w:t xml:space="preserve"> Zhang, “TC-Light: Temporally Coherent Generative Rendering for Realistic World Transfer,” Proc. Conference on Neural Information Processing Systems, December 2025, San Diego, USA.</w:t>
      </w:r>
    </w:p>
    <w:p w14:paraId="213A299C"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lastRenderedPageBreak/>
        <w:t xml:space="preserve">Shuyao Shang, </w:t>
      </w:r>
      <w:proofErr w:type="spellStart"/>
      <w:r w:rsidRPr="008C4DA5">
        <w:rPr>
          <w:color w:val="000000" w:themeColor="text1"/>
        </w:rPr>
        <w:t>Yuntao</w:t>
      </w:r>
      <w:proofErr w:type="spellEnd"/>
      <w:r w:rsidRPr="008C4DA5">
        <w:rPr>
          <w:color w:val="000000" w:themeColor="text1"/>
        </w:rPr>
        <w:t xml:space="preserve"> Chen, Yuqi Wang, </w:t>
      </w:r>
      <w:proofErr w:type="spellStart"/>
      <w:r w:rsidRPr="008C4DA5">
        <w:rPr>
          <w:color w:val="000000" w:themeColor="text1"/>
        </w:rPr>
        <w:t>Yingyan</w:t>
      </w:r>
      <w:proofErr w:type="spellEnd"/>
      <w:r w:rsidRPr="008C4DA5">
        <w:rPr>
          <w:color w:val="000000" w:themeColor="text1"/>
        </w:rPr>
        <w:t xml:space="preserve"> Li,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DriveDPO</w:t>
      </w:r>
      <w:proofErr w:type="spellEnd"/>
      <w:r w:rsidRPr="008C4DA5">
        <w:rPr>
          <w:color w:val="000000" w:themeColor="text1"/>
        </w:rPr>
        <w:t>: Policy Learning via Safety DPO For End-to-End Autonomous Driving,” Proc. Conference on Neural Information Processing Systems, December 2025, San Diego, USA.</w:t>
      </w:r>
    </w:p>
    <w:p w14:paraId="4F5AF8B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Lijun Sheng, Jian Liang, Ran He, </w:t>
      </w:r>
      <w:proofErr w:type="spellStart"/>
      <w:r w:rsidRPr="008C4DA5">
        <w:rPr>
          <w:color w:val="000000" w:themeColor="text1"/>
        </w:rPr>
        <w:t>Zilei</w:t>
      </w:r>
      <w:proofErr w:type="spellEnd"/>
      <w:r w:rsidRPr="008C4DA5">
        <w:rPr>
          <w:color w:val="000000" w:themeColor="text1"/>
        </w:rPr>
        <w:t xml:space="preserve"> Wang and </w:t>
      </w:r>
      <w:proofErr w:type="spellStart"/>
      <w:r w:rsidRPr="008C4DA5">
        <w:rPr>
          <w:color w:val="000000" w:themeColor="text1"/>
        </w:rPr>
        <w:t>Tieniu</w:t>
      </w:r>
      <w:proofErr w:type="spellEnd"/>
      <w:r w:rsidRPr="008C4DA5">
        <w:rPr>
          <w:color w:val="000000" w:themeColor="text1"/>
        </w:rPr>
        <w:t xml:space="preserve"> Tan, “The Illusion of Progress? A Critical Look at Test-Time Adaptation for Vision-Language Models,” Proc. Conference on Neural Information Processing Systems, December 2025, San Diego, USA.</w:t>
      </w:r>
    </w:p>
    <w:p w14:paraId="7003B940"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Guowei Wang, Fan Lyu, </w:t>
      </w:r>
      <w:proofErr w:type="spellStart"/>
      <w:r w:rsidRPr="008C4DA5">
        <w:rPr>
          <w:color w:val="000000" w:themeColor="text1"/>
        </w:rPr>
        <w:t>Changxing</w:t>
      </w:r>
      <w:proofErr w:type="spellEnd"/>
      <w:r w:rsidRPr="008C4DA5">
        <w:rPr>
          <w:color w:val="000000" w:themeColor="text1"/>
        </w:rPr>
        <w:t xml:space="preserve"> Ding, “Partition-Then-Adapt: Combating Prediction Bias for Reliable Multi-Modal Test-Time Adaptation,” Proc. Conference on Neural Information Processing Systems, December 2025, San Diego, USA.</w:t>
      </w:r>
    </w:p>
    <w:p w14:paraId="59E6BE5D"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Junfei</w:t>
      </w:r>
      <w:proofErr w:type="spellEnd"/>
      <w:r w:rsidRPr="008C4DA5">
        <w:rPr>
          <w:color w:val="000000" w:themeColor="text1"/>
        </w:rPr>
        <w:t xml:space="preserve"> Wu, Jian Guan, </w:t>
      </w:r>
      <w:proofErr w:type="spellStart"/>
      <w:r w:rsidRPr="008C4DA5">
        <w:rPr>
          <w:color w:val="000000" w:themeColor="text1"/>
        </w:rPr>
        <w:t>Kaituo</w:t>
      </w:r>
      <w:proofErr w:type="spellEnd"/>
      <w:r w:rsidRPr="008C4DA5">
        <w:rPr>
          <w:color w:val="000000" w:themeColor="text1"/>
        </w:rPr>
        <w:t xml:space="preserve"> Feng, Qiang Liu, Shu Wu, Liang Wang, Wei Wu and </w:t>
      </w:r>
      <w:proofErr w:type="spellStart"/>
      <w:r w:rsidRPr="008C4DA5">
        <w:rPr>
          <w:color w:val="000000" w:themeColor="text1"/>
        </w:rPr>
        <w:t>Tieniu</w:t>
      </w:r>
      <w:proofErr w:type="spellEnd"/>
      <w:r w:rsidRPr="008C4DA5">
        <w:rPr>
          <w:color w:val="000000" w:themeColor="text1"/>
        </w:rPr>
        <w:t xml:space="preserve"> Tan, “Reinforcing spatial reasoning in vision-language models with interwoven thinking and visual drawing,” Proc. Conference on Neural Information Processing Systems, December 2025, San </w:t>
      </w:r>
      <w:proofErr w:type="spellStart"/>
      <w:r w:rsidRPr="008C4DA5">
        <w:rPr>
          <w:color w:val="000000" w:themeColor="text1"/>
        </w:rPr>
        <w:t>Digeo</w:t>
      </w:r>
      <w:proofErr w:type="spellEnd"/>
      <w:r w:rsidRPr="008C4DA5">
        <w:rPr>
          <w:color w:val="000000" w:themeColor="text1"/>
        </w:rPr>
        <w:t>, USA.</w:t>
      </w:r>
    </w:p>
    <w:p w14:paraId="0421E834"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Wen Ye, </w:t>
      </w:r>
      <w:proofErr w:type="spellStart"/>
      <w:r w:rsidRPr="008C4DA5">
        <w:rPr>
          <w:color w:val="000000" w:themeColor="text1"/>
        </w:rPr>
        <w:t>Zhaocheng</w:t>
      </w:r>
      <w:proofErr w:type="spellEnd"/>
      <w:r w:rsidRPr="008C4DA5">
        <w:rPr>
          <w:color w:val="000000" w:themeColor="text1"/>
        </w:rPr>
        <w:t xml:space="preserve"> Liu, Gui Yuwei, Tingyu Yuan, </w:t>
      </w:r>
      <w:proofErr w:type="spellStart"/>
      <w:r w:rsidRPr="008C4DA5">
        <w:rPr>
          <w:color w:val="000000" w:themeColor="text1"/>
        </w:rPr>
        <w:t>Yunyue</w:t>
      </w:r>
      <w:proofErr w:type="spellEnd"/>
      <w:r w:rsidRPr="008C4DA5">
        <w:rPr>
          <w:color w:val="000000" w:themeColor="text1"/>
        </w:rPr>
        <w:t xml:space="preserve"> Su, Bowen Fang, Chaoyang Zhao, Qiang Liu, Liang Wang, “</w:t>
      </w:r>
      <w:proofErr w:type="spellStart"/>
      <w:r w:rsidRPr="008C4DA5">
        <w:rPr>
          <w:color w:val="000000" w:themeColor="text1"/>
        </w:rPr>
        <w:t>GenPilot</w:t>
      </w:r>
      <w:proofErr w:type="spellEnd"/>
      <w:r w:rsidRPr="008C4DA5">
        <w:rPr>
          <w:color w:val="000000" w:themeColor="text1"/>
        </w:rPr>
        <w:t>: A Multi-Agent System for Test-Time Prompt Optimization in Image Generation,” Proc. Empirical Methods in Natural Language Processing, pp. 929–958, November 2025, Suzhou, China.</w:t>
      </w:r>
    </w:p>
    <w:p w14:paraId="23D5D461" w14:textId="20ED31F1" w:rsidR="000F05DC" w:rsidRPr="008C4DA5" w:rsidRDefault="000F05DC" w:rsidP="000F05DC">
      <w:pPr>
        <w:numPr>
          <w:ilvl w:val="0"/>
          <w:numId w:val="18"/>
        </w:numPr>
        <w:spacing w:line="360" w:lineRule="exact"/>
        <w:rPr>
          <w:color w:val="000000" w:themeColor="text1"/>
        </w:rPr>
      </w:pPr>
      <w:r w:rsidRPr="008C4DA5">
        <w:rPr>
          <w:color w:val="000000" w:themeColor="text1"/>
        </w:rPr>
        <w:t>Chen Yang, Bo Peng, Jing Dong, Xiaoyu Zhang, “Unveiling Deepfakes with Latent Diffusion Counterfactual Explanations,” Proc. IEEE International Conference on Acoustics, Speech, and Signal Processing, April 2025, Hyderabad, India.</w:t>
      </w:r>
    </w:p>
    <w:p w14:paraId="5D415DA3"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Beiyuan</w:t>
      </w:r>
      <w:proofErr w:type="spellEnd"/>
      <w:r w:rsidRPr="008C4DA5">
        <w:rPr>
          <w:color w:val="000000" w:themeColor="text1"/>
        </w:rPr>
        <w:t xml:space="preserve"> Zhang, Yue Ma, </w:t>
      </w:r>
      <w:proofErr w:type="spellStart"/>
      <w:r w:rsidRPr="008C4DA5">
        <w:rPr>
          <w:color w:val="000000" w:themeColor="text1"/>
        </w:rPr>
        <w:t>Chunlei</w:t>
      </w:r>
      <w:proofErr w:type="spellEnd"/>
      <w:r w:rsidRPr="008C4DA5">
        <w:rPr>
          <w:color w:val="000000" w:themeColor="text1"/>
        </w:rPr>
        <w:t xml:space="preserve"> Fu, Xinyang Song,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Ziqiang</w:t>
      </w:r>
      <w:proofErr w:type="spellEnd"/>
      <w:r w:rsidRPr="008C4DA5">
        <w:rPr>
          <w:color w:val="000000" w:themeColor="text1"/>
        </w:rPr>
        <w:t xml:space="preserve"> Li, “Follow-Your-</w:t>
      </w:r>
      <w:proofErr w:type="spellStart"/>
      <w:r w:rsidRPr="008C4DA5">
        <w:rPr>
          <w:color w:val="000000" w:themeColor="text1"/>
        </w:rPr>
        <w:t>MultiPose</w:t>
      </w:r>
      <w:proofErr w:type="spellEnd"/>
      <w:r w:rsidRPr="008C4DA5">
        <w:rPr>
          <w:color w:val="000000" w:themeColor="text1"/>
        </w:rPr>
        <w:t>: Tuning-Free Multi-Character Text-to-Video Generation via Pose Guidance,” Proc. IEEE International Conference on Acoustics, Speech, and Signal Processing, April 2025, Hyderabad, India.</w:t>
      </w:r>
    </w:p>
    <w:p w14:paraId="2FB20C3C" w14:textId="46A1B5B4"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Yufei Zhang, </w:t>
      </w:r>
      <w:proofErr w:type="spellStart"/>
      <w:r w:rsidRPr="008C4DA5">
        <w:rPr>
          <w:color w:val="000000" w:themeColor="text1"/>
        </w:rPr>
        <w:t>Zheling</w:t>
      </w:r>
      <w:proofErr w:type="spellEnd"/>
      <w:r w:rsidRPr="008C4DA5">
        <w:rPr>
          <w:color w:val="000000" w:themeColor="text1"/>
        </w:rPr>
        <w:t xml:space="preserve"> Meng, Bo Peng, Jing Dong, Beilin Chu, Wei Wang, “Partial Reconstruction Error for Deepfake Detection,” Proc. IEEE International Conference on Acoustics, Speech, and Signal Processing, April 2025, Hyderabad, India.</w:t>
      </w:r>
    </w:p>
    <w:p w14:paraId="5C8C215A"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Yiwei Ru, Churan Yu, </w:t>
      </w:r>
      <w:proofErr w:type="spellStart"/>
      <w:r w:rsidRPr="008C4DA5">
        <w:rPr>
          <w:color w:val="000000" w:themeColor="text1"/>
        </w:rPr>
        <w:t>Dongsen</w:t>
      </w:r>
      <w:proofErr w:type="spellEnd"/>
      <w:r w:rsidRPr="008C4DA5">
        <w:rPr>
          <w:color w:val="000000" w:themeColor="text1"/>
        </w:rPr>
        <w:t xml:space="preserve"> Zhang, </w:t>
      </w:r>
      <w:proofErr w:type="spellStart"/>
      <w:r w:rsidRPr="008C4DA5">
        <w:rPr>
          <w:color w:val="000000" w:themeColor="text1"/>
        </w:rPr>
        <w:t>Mupei</w:t>
      </w:r>
      <w:proofErr w:type="spellEnd"/>
      <w:r w:rsidRPr="008C4DA5">
        <w:rPr>
          <w:color w:val="000000" w:themeColor="text1"/>
        </w:rPr>
        <w:t xml:space="preserve"> Li, </w:t>
      </w:r>
      <w:proofErr w:type="spellStart"/>
      <w:r w:rsidRPr="008C4DA5">
        <w:rPr>
          <w:color w:val="000000" w:themeColor="text1"/>
        </w:rPr>
        <w:t>Yongji</w:t>
      </w:r>
      <w:proofErr w:type="spellEnd"/>
      <w:r w:rsidRPr="008C4DA5">
        <w:rPr>
          <w:color w:val="000000" w:themeColor="text1"/>
        </w:rPr>
        <w:t xml:space="preserve"> Liu, </w:t>
      </w:r>
      <w:proofErr w:type="spellStart"/>
      <w:r w:rsidRPr="008C4DA5">
        <w:rPr>
          <w:color w:val="000000" w:themeColor="text1"/>
        </w:rPr>
        <w:t>Zhaofeng</w:t>
      </w:r>
      <w:proofErr w:type="spellEnd"/>
      <w:r w:rsidRPr="008C4DA5">
        <w:rPr>
          <w:color w:val="000000" w:themeColor="text1"/>
        </w:rPr>
        <w:t xml:space="preserve"> He, “Beyond Macro-Actions: A Bio-Inspired Framework for Fine-Grained Micro-Action Recognition,” Proc. IEEE International Conference on Multimedia and Expo, June 2025, Nantes, France.</w:t>
      </w:r>
    </w:p>
    <w:p w14:paraId="06E8657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Ziqi Shi, Fan Lyu, Ye Liu, </w:t>
      </w:r>
      <w:proofErr w:type="spellStart"/>
      <w:r w:rsidRPr="008C4DA5">
        <w:rPr>
          <w:color w:val="000000" w:themeColor="text1"/>
        </w:rPr>
        <w:t>Fanhua</w:t>
      </w:r>
      <w:proofErr w:type="spellEnd"/>
      <w:r w:rsidRPr="008C4DA5">
        <w:rPr>
          <w:color w:val="000000" w:themeColor="text1"/>
        </w:rPr>
        <w:t xml:space="preserve"> Shang, </w:t>
      </w:r>
      <w:proofErr w:type="spellStart"/>
      <w:r w:rsidRPr="008C4DA5">
        <w:rPr>
          <w:color w:val="000000" w:themeColor="text1"/>
        </w:rPr>
        <w:t>Fuyuan</w:t>
      </w:r>
      <w:proofErr w:type="spellEnd"/>
      <w:r w:rsidRPr="008C4DA5">
        <w:rPr>
          <w:color w:val="000000" w:themeColor="text1"/>
        </w:rPr>
        <w:t xml:space="preserve"> Hu, Wei Feng, Zhang </w:t>
      </w:r>
      <w:proofErr w:type="spellStart"/>
      <w:r w:rsidRPr="008C4DA5">
        <w:rPr>
          <w:color w:val="000000" w:themeColor="text1"/>
        </w:rPr>
        <w:t>Zhang</w:t>
      </w:r>
      <w:proofErr w:type="spellEnd"/>
      <w:r w:rsidRPr="008C4DA5">
        <w:rPr>
          <w:color w:val="000000" w:themeColor="text1"/>
        </w:rPr>
        <w:t>, Liang Wang, “Controllable Continual Test-Time Adaptation,” Proc. IEEE International Conference on Multimedia and Expo, July 2025, Nantes, France.</w:t>
      </w:r>
    </w:p>
    <w:p w14:paraId="1C888189"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Zeyu Wang, </w:t>
      </w:r>
      <w:proofErr w:type="spellStart"/>
      <w:r w:rsidRPr="008C4DA5">
        <w:rPr>
          <w:color w:val="000000" w:themeColor="text1"/>
        </w:rPr>
        <w:t>Yuankai</w:t>
      </w:r>
      <w:proofErr w:type="spellEnd"/>
      <w:r w:rsidRPr="008C4DA5">
        <w:rPr>
          <w:color w:val="000000" w:themeColor="text1"/>
        </w:rPr>
        <w:t xml:space="preserve"> Qi, Dong An, Xu Yang, </w:t>
      </w:r>
      <w:proofErr w:type="spellStart"/>
      <w:r w:rsidRPr="008C4DA5">
        <w:rPr>
          <w:color w:val="000000" w:themeColor="text1"/>
        </w:rPr>
        <w:t>Hongxin</w:t>
      </w:r>
      <w:proofErr w:type="spellEnd"/>
      <w:r w:rsidRPr="008C4DA5">
        <w:rPr>
          <w:color w:val="000000" w:themeColor="text1"/>
        </w:rPr>
        <w:t xml:space="preserve"> Li and </w:t>
      </w:r>
      <w:proofErr w:type="spellStart"/>
      <w:r w:rsidRPr="008C4DA5">
        <w:rPr>
          <w:color w:val="000000" w:themeColor="text1"/>
        </w:rPr>
        <w:t>Zhaoxiang</w:t>
      </w:r>
      <w:proofErr w:type="spellEnd"/>
      <w:r w:rsidRPr="008C4DA5">
        <w:rPr>
          <w:color w:val="000000" w:themeColor="text1"/>
        </w:rPr>
        <w:t xml:space="preserve"> Zhang, “Language-Conditioned Waypoint Predictor for Continuous Vision-and-Language Navigation,” Proc. IEEE International Conference on Multimedia and Expo, July 2025, Nantes, France.</w:t>
      </w:r>
    </w:p>
    <w:p w14:paraId="3BDE244F"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Tao Wu, </w:t>
      </w:r>
      <w:proofErr w:type="spellStart"/>
      <w:r w:rsidRPr="008C4DA5">
        <w:rPr>
          <w:color w:val="000000" w:themeColor="text1"/>
        </w:rPr>
        <w:t>Purui</w:t>
      </w:r>
      <w:proofErr w:type="spellEnd"/>
      <w:r w:rsidRPr="008C4DA5">
        <w:rPr>
          <w:color w:val="000000" w:themeColor="text1"/>
        </w:rPr>
        <w:t xml:space="preserve"> Bai, Jie Cao, </w:t>
      </w:r>
      <w:proofErr w:type="spellStart"/>
      <w:r w:rsidRPr="008C4DA5">
        <w:rPr>
          <w:color w:val="000000" w:themeColor="text1"/>
        </w:rPr>
        <w:t>Huaibo</w:t>
      </w:r>
      <w:proofErr w:type="spellEnd"/>
      <w:r w:rsidRPr="008C4DA5">
        <w:rPr>
          <w:color w:val="000000" w:themeColor="text1"/>
        </w:rPr>
        <w:t xml:space="preserve"> Huang, </w:t>
      </w:r>
      <w:proofErr w:type="spellStart"/>
      <w:r w:rsidRPr="008C4DA5">
        <w:rPr>
          <w:color w:val="000000" w:themeColor="text1"/>
        </w:rPr>
        <w:t>Yuang</w:t>
      </w:r>
      <w:proofErr w:type="spellEnd"/>
      <w:r w:rsidRPr="008C4DA5">
        <w:rPr>
          <w:color w:val="000000" w:themeColor="text1"/>
        </w:rPr>
        <w:t xml:space="preserve"> Ai, Ran He, “Degradation-Aware Multi-Task Image Restoration with State Space Models,” Proc. IEEE International Conference on Multimedia and Expo, July 2025, Nantes, France.</w:t>
      </w:r>
    </w:p>
    <w:p w14:paraId="5423C5BC" w14:textId="6FAF6AAA"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Yanlin Xu, Yiwei Ru, </w:t>
      </w:r>
      <w:proofErr w:type="spellStart"/>
      <w:r w:rsidRPr="008C4DA5">
        <w:rPr>
          <w:color w:val="000000" w:themeColor="text1"/>
        </w:rPr>
        <w:t>Dongsen</w:t>
      </w:r>
      <w:proofErr w:type="spellEnd"/>
      <w:r w:rsidRPr="008C4DA5">
        <w:rPr>
          <w:color w:val="000000" w:themeColor="text1"/>
        </w:rPr>
        <w:t xml:space="preserve"> Zhang, </w:t>
      </w:r>
      <w:proofErr w:type="spellStart"/>
      <w:r w:rsidRPr="008C4DA5">
        <w:rPr>
          <w:color w:val="000000" w:themeColor="text1"/>
        </w:rPr>
        <w:t>Yongji</w:t>
      </w:r>
      <w:proofErr w:type="spellEnd"/>
      <w:r w:rsidRPr="008C4DA5">
        <w:rPr>
          <w:color w:val="000000" w:themeColor="text1"/>
        </w:rPr>
        <w:t xml:space="preserve"> Liu, </w:t>
      </w:r>
      <w:proofErr w:type="spellStart"/>
      <w:r w:rsidRPr="008C4DA5">
        <w:rPr>
          <w:color w:val="000000" w:themeColor="text1"/>
        </w:rPr>
        <w:t>Zhenan</w:t>
      </w:r>
      <w:proofErr w:type="spellEnd"/>
      <w:r w:rsidRPr="008C4DA5">
        <w:rPr>
          <w:color w:val="000000" w:themeColor="text1"/>
        </w:rPr>
        <w:t xml:space="preserve"> Sun, “Contextualizing Borderline ECG Analysis </w:t>
      </w:r>
      <w:r w:rsidRPr="008C4DA5">
        <w:rPr>
          <w:color w:val="000000" w:themeColor="text1"/>
        </w:rPr>
        <w:lastRenderedPageBreak/>
        <w:t>via Multi-Modal Feature Extraction and Large Language Model Inference,” Proc. IEEE International Conference on Multimedia and Expo, June 2025, Nantes, France.</w:t>
      </w:r>
    </w:p>
    <w:p w14:paraId="7B65B1BB"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Dexu</w:t>
      </w:r>
      <w:proofErr w:type="spellEnd"/>
      <w:r w:rsidRPr="008C4DA5">
        <w:rPr>
          <w:color w:val="000000" w:themeColor="text1"/>
        </w:rPr>
        <w:t xml:space="preserve"> Zhu, Jie Cao, Jiangnan Shao, </w:t>
      </w:r>
      <w:proofErr w:type="spellStart"/>
      <w:r w:rsidRPr="008C4DA5">
        <w:rPr>
          <w:color w:val="000000" w:themeColor="text1"/>
        </w:rPr>
        <w:t>Zhida</w:t>
      </w:r>
      <w:proofErr w:type="spellEnd"/>
      <w:r w:rsidRPr="008C4DA5">
        <w:rPr>
          <w:color w:val="000000" w:themeColor="text1"/>
        </w:rPr>
        <w:t xml:space="preserve"> Zhang, </w:t>
      </w:r>
      <w:proofErr w:type="spellStart"/>
      <w:r w:rsidRPr="008C4DA5">
        <w:rPr>
          <w:color w:val="000000" w:themeColor="text1"/>
        </w:rPr>
        <w:t>Junxian</w:t>
      </w:r>
      <w:proofErr w:type="spellEnd"/>
      <w:r w:rsidRPr="008C4DA5">
        <w:rPr>
          <w:color w:val="000000" w:themeColor="text1"/>
        </w:rPr>
        <w:t xml:space="preserve"> Duan, Ran He, “MTSD: Simple Yet Effective Self-Distillation for Generalizable Deepfake Detection,” Proc. IEEE International Conference on Multimedia and Expo, July 2025, Nantes, France.</w:t>
      </w:r>
    </w:p>
    <w:p w14:paraId="07605D7B"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Mupei</w:t>
      </w:r>
      <w:proofErr w:type="spellEnd"/>
      <w:r w:rsidRPr="008C4DA5">
        <w:rPr>
          <w:color w:val="000000" w:themeColor="text1"/>
        </w:rPr>
        <w:t xml:space="preserve"> Li, Yunlong Wang, Yiwei Ru, </w:t>
      </w:r>
      <w:proofErr w:type="spellStart"/>
      <w:r w:rsidRPr="008C4DA5">
        <w:rPr>
          <w:color w:val="000000" w:themeColor="text1"/>
        </w:rPr>
        <w:t>Kunbo</w:t>
      </w:r>
      <w:proofErr w:type="spellEnd"/>
      <w:r w:rsidRPr="008C4DA5">
        <w:rPr>
          <w:color w:val="000000" w:themeColor="text1"/>
        </w:rPr>
        <w:t xml:space="preserve"> Zhang,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BiommWave</w:t>
      </w:r>
      <w:proofErr w:type="spellEnd"/>
      <w:r w:rsidRPr="008C4DA5">
        <w:rPr>
          <w:color w:val="000000" w:themeColor="text1"/>
        </w:rPr>
        <w:t>: A Non-Visual Approach for Biometric Recognition Using Millimeter-Wave Radar,” Proc. IEEE International Joint Conference on Biometrics, September 2025, Osaka, Japan.</w:t>
      </w:r>
    </w:p>
    <w:p w14:paraId="16EEE59E"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Qihang</w:t>
      </w:r>
      <w:proofErr w:type="spellEnd"/>
      <w:r w:rsidRPr="008C4DA5">
        <w:rPr>
          <w:color w:val="000000" w:themeColor="text1"/>
        </w:rPr>
        <w:t xml:space="preserve"> Fan, </w:t>
      </w:r>
      <w:proofErr w:type="spellStart"/>
      <w:r w:rsidRPr="008C4DA5">
        <w:rPr>
          <w:color w:val="000000" w:themeColor="text1"/>
        </w:rPr>
        <w:t>Huaibo</w:t>
      </w:r>
      <w:proofErr w:type="spellEnd"/>
      <w:r w:rsidRPr="008C4DA5">
        <w:rPr>
          <w:color w:val="000000" w:themeColor="text1"/>
        </w:rPr>
        <w:t xml:space="preserve"> Huang, Ran He, “Breaking the Low-Rank Dilemma of Linear Attention,” Proc. IEEE/CVF Conference on Computer Vision and Pattern Recognition, pp. 25271-25280, June 2025, Nashville TN, USA.</w:t>
      </w:r>
    </w:p>
    <w:p w14:paraId="65EB9F2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Lue Fan, Hao Zhang, </w:t>
      </w:r>
      <w:proofErr w:type="spellStart"/>
      <w:r w:rsidRPr="008C4DA5">
        <w:rPr>
          <w:color w:val="000000" w:themeColor="text1"/>
        </w:rPr>
        <w:t>Qitai</w:t>
      </w:r>
      <w:proofErr w:type="spellEnd"/>
      <w:r w:rsidRPr="008C4DA5">
        <w:rPr>
          <w:color w:val="000000" w:themeColor="text1"/>
        </w:rPr>
        <w:t xml:space="preserve"> Wang, </w:t>
      </w:r>
      <w:proofErr w:type="spellStart"/>
      <w:r w:rsidRPr="008C4DA5">
        <w:rPr>
          <w:color w:val="000000" w:themeColor="text1"/>
        </w:rPr>
        <w:t>Hongsheng</w:t>
      </w:r>
      <w:proofErr w:type="spellEnd"/>
      <w:r w:rsidRPr="008C4DA5">
        <w:rPr>
          <w:color w:val="000000" w:themeColor="text1"/>
        </w:rPr>
        <w:t xml:space="preserve"> Li and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FreeSim</w:t>
      </w:r>
      <w:proofErr w:type="spellEnd"/>
      <w:r w:rsidRPr="008C4DA5">
        <w:rPr>
          <w:color w:val="000000" w:themeColor="text1"/>
        </w:rPr>
        <w:t>: Toward Free-viewpoint Camera Simulation in Driving Scenes,” Proc. IEEE/CVF Conference on Computer Vision and Pattern Recognition, pp. 12004-12014, June 2025, Nashville TN, USA.</w:t>
      </w:r>
    </w:p>
    <w:p w14:paraId="1B44D929"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Chaoyou</w:t>
      </w:r>
      <w:proofErr w:type="spellEnd"/>
      <w:r w:rsidRPr="008C4DA5">
        <w:rPr>
          <w:color w:val="000000" w:themeColor="text1"/>
        </w:rPr>
        <w:t xml:space="preserve"> Fu, Yuhan Dai, </w:t>
      </w:r>
      <w:proofErr w:type="spellStart"/>
      <w:r w:rsidRPr="008C4DA5">
        <w:rPr>
          <w:color w:val="000000" w:themeColor="text1"/>
        </w:rPr>
        <w:t>Yongdong</w:t>
      </w:r>
      <w:proofErr w:type="spellEnd"/>
      <w:r w:rsidRPr="008C4DA5">
        <w:rPr>
          <w:color w:val="000000" w:themeColor="text1"/>
        </w:rPr>
        <w:t xml:space="preserve"> Luo, Lei Li, </w:t>
      </w:r>
      <w:proofErr w:type="spellStart"/>
      <w:r w:rsidRPr="008C4DA5">
        <w:rPr>
          <w:color w:val="000000" w:themeColor="text1"/>
        </w:rPr>
        <w:t>Shuhuai</w:t>
      </w:r>
      <w:proofErr w:type="spellEnd"/>
      <w:r w:rsidRPr="008C4DA5">
        <w:rPr>
          <w:color w:val="000000" w:themeColor="text1"/>
        </w:rPr>
        <w:t xml:space="preserve"> Ren, </w:t>
      </w:r>
      <w:proofErr w:type="spellStart"/>
      <w:r w:rsidRPr="008C4DA5">
        <w:rPr>
          <w:color w:val="000000" w:themeColor="text1"/>
        </w:rPr>
        <w:t>Renrui</w:t>
      </w:r>
      <w:proofErr w:type="spellEnd"/>
      <w:r w:rsidRPr="008C4DA5">
        <w:rPr>
          <w:color w:val="000000" w:themeColor="text1"/>
        </w:rPr>
        <w:t xml:space="preserve"> Zhang, Zihan Wang, Chenyu Zhou, </w:t>
      </w:r>
      <w:proofErr w:type="spellStart"/>
      <w:r w:rsidRPr="008C4DA5">
        <w:rPr>
          <w:color w:val="000000" w:themeColor="text1"/>
        </w:rPr>
        <w:t>Yunhang</w:t>
      </w:r>
      <w:proofErr w:type="spellEnd"/>
      <w:r w:rsidRPr="008C4DA5">
        <w:rPr>
          <w:color w:val="000000" w:themeColor="text1"/>
        </w:rPr>
        <w:t xml:space="preserve"> Shen, </w:t>
      </w:r>
      <w:proofErr w:type="spellStart"/>
      <w:r w:rsidRPr="008C4DA5">
        <w:rPr>
          <w:color w:val="000000" w:themeColor="text1"/>
        </w:rPr>
        <w:t>Mengdan</w:t>
      </w:r>
      <w:proofErr w:type="spellEnd"/>
      <w:r w:rsidRPr="008C4DA5">
        <w:rPr>
          <w:color w:val="000000" w:themeColor="text1"/>
        </w:rPr>
        <w:t xml:space="preserve"> Zhang, </w:t>
      </w:r>
      <w:proofErr w:type="spellStart"/>
      <w:r w:rsidRPr="008C4DA5">
        <w:rPr>
          <w:color w:val="000000" w:themeColor="text1"/>
        </w:rPr>
        <w:t>Peixian</w:t>
      </w:r>
      <w:proofErr w:type="spellEnd"/>
      <w:r w:rsidRPr="008C4DA5">
        <w:rPr>
          <w:color w:val="000000" w:themeColor="text1"/>
        </w:rPr>
        <w:t xml:space="preserve"> Chen, </w:t>
      </w:r>
      <w:proofErr w:type="spellStart"/>
      <w:r w:rsidRPr="008C4DA5">
        <w:rPr>
          <w:color w:val="000000" w:themeColor="text1"/>
        </w:rPr>
        <w:t>Yanwei</w:t>
      </w:r>
      <w:proofErr w:type="spellEnd"/>
      <w:r w:rsidRPr="008C4DA5">
        <w:rPr>
          <w:color w:val="000000" w:themeColor="text1"/>
        </w:rPr>
        <w:t xml:space="preserve"> Li, </w:t>
      </w:r>
      <w:proofErr w:type="spellStart"/>
      <w:r w:rsidRPr="008C4DA5">
        <w:rPr>
          <w:color w:val="000000" w:themeColor="text1"/>
        </w:rPr>
        <w:t>Shaohui</w:t>
      </w:r>
      <w:proofErr w:type="spellEnd"/>
      <w:r w:rsidRPr="008C4DA5">
        <w:rPr>
          <w:color w:val="000000" w:themeColor="text1"/>
        </w:rPr>
        <w:t xml:space="preserve"> Lin, Sirui Zhao, Ke Li, Tong Xu, </w:t>
      </w:r>
      <w:proofErr w:type="spellStart"/>
      <w:r w:rsidRPr="008C4DA5">
        <w:rPr>
          <w:color w:val="000000" w:themeColor="text1"/>
        </w:rPr>
        <w:t>Xiawu</w:t>
      </w:r>
      <w:proofErr w:type="spellEnd"/>
      <w:r w:rsidRPr="008C4DA5">
        <w:rPr>
          <w:color w:val="000000" w:themeColor="text1"/>
        </w:rPr>
        <w:t xml:space="preserve"> Zheng, </w:t>
      </w:r>
      <w:proofErr w:type="spellStart"/>
      <w:r w:rsidRPr="008C4DA5">
        <w:rPr>
          <w:color w:val="000000" w:themeColor="text1"/>
        </w:rPr>
        <w:t>Enhong</w:t>
      </w:r>
      <w:proofErr w:type="spellEnd"/>
      <w:r w:rsidRPr="008C4DA5">
        <w:rPr>
          <w:color w:val="000000" w:themeColor="text1"/>
        </w:rPr>
        <w:t xml:space="preserve"> Chen, </w:t>
      </w:r>
      <w:proofErr w:type="spellStart"/>
      <w:r w:rsidRPr="008C4DA5">
        <w:rPr>
          <w:color w:val="000000" w:themeColor="text1"/>
        </w:rPr>
        <w:t>Caifeng</w:t>
      </w:r>
      <w:proofErr w:type="spellEnd"/>
      <w:r w:rsidRPr="008C4DA5">
        <w:rPr>
          <w:color w:val="000000" w:themeColor="text1"/>
        </w:rPr>
        <w:t xml:space="preserve"> Shan, Ran He, Xing Sun, “Video-MME: The First-Ever Comprehensive Evaluation Benchmark of Multi-modal LLMs in Video Analysis,” Proc. IEEE/CVF Conference on Computer Vision and Pattern Recognition, pp. 24108-24118, June 2025, Nashville TN, USA.</w:t>
      </w:r>
    </w:p>
    <w:p w14:paraId="3B4BAC66"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Hongda Liu, </w:t>
      </w:r>
      <w:proofErr w:type="spellStart"/>
      <w:r w:rsidRPr="008C4DA5">
        <w:rPr>
          <w:color w:val="000000" w:themeColor="text1"/>
        </w:rPr>
        <w:t>Yunfan</w:t>
      </w:r>
      <w:proofErr w:type="spellEnd"/>
      <w:r w:rsidRPr="008C4DA5">
        <w:rPr>
          <w:color w:val="000000" w:themeColor="text1"/>
        </w:rPr>
        <w:t xml:space="preserve"> Liu, Min Ren, Hao Wang, Yunlong Wang, </w:t>
      </w:r>
      <w:proofErr w:type="spellStart"/>
      <w:r w:rsidRPr="008C4DA5">
        <w:rPr>
          <w:color w:val="000000" w:themeColor="text1"/>
        </w:rPr>
        <w:t>Zhenan</w:t>
      </w:r>
      <w:proofErr w:type="spellEnd"/>
      <w:r w:rsidRPr="008C4DA5">
        <w:rPr>
          <w:color w:val="000000" w:themeColor="text1"/>
        </w:rPr>
        <w:t xml:space="preserve"> Sun, “Revealing Key Details to See Differences: A Novel Prototypical Perspective for Skeleton-based Action Recognition,” Proc. IEEE/CVF Conference on Computer Vision and Pattern Recognition, pp. 29248-29257, June 2025, Nashville TN, USA.</w:t>
      </w:r>
    </w:p>
    <w:p w14:paraId="612188DD"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Chenggong Ni, Fan Lyu, </w:t>
      </w:r>
      <w:proofErr w:type="spellStart"/>
      <w:r w:rsidRPr="008C4DA5">
        <w:rPr>
          <w:color w:val="000000" w:themeColor="text1"/>
        </w:rPr>
        <w:t>Jiayao</w:t>
      </w:r>
      <w:proofErr w:type="spellEnd"/>
      <w:r w:rsidRPr="008C4DA5">
        <w:rPr>
          <w:color w:val="000000" w:themeColor="text1"/>
        </w:rPr>
        <w:t xml:space="preserve"> Tan, </w:t>
      </w:r>
      <w:proofErr w:type="spellStart"/>
      <w:r w:rsidRPr="008C4DA5">
        <w:rPr>
          <w:color w:val="000000" w:themeColor="text1"/>
        </w:rPr>
        <w:t>Fuyuan</w:t>
      </w:r>
      <w:proofErr w:type="spellEnd"/>
      <w:r w:rsidRPr="008C4DA5">
        <w:rPr>
          <w:color w:val="000000" w:themeColor="text1"/>
        </w:rPr>
        <w:t xml:space="preserve"> Hu, Rui Yao, Tao Zhou, “Maintaining consistent inter-class topology in continual test-time adaptation,” Proc. IEEE/CVF Conference on Computer Vision and Pattern Recognition, pp. 15319-15328, June 2025, Nashville TN, USA.</w:t>
      </w:r>
    </w:p>
    <w:p w14:paraId="5E8C6EE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Lijun Sheng, Jian Liang, </w:t>
      </w:r>
      <w:proofErr w:type="spellStart"/>
      <w:r w:rsidRPr="008C4DA5">
        <w:rPr>
          <w:color w:val="000000" w:themeColor="text1"/>
        </w:rPr>
        <w:t>Zilei</w:t>
      </w:r>
      <w:proofErr w:type="spellEnd"/>
      <w:r w:rsidRPr="008C4DA5">
        <w:rPr>
          <w:color w:val="000000" w:themeColor="text1"/>
        </w:rPr>
        <w:t xml:space="preserve"> Wang and Ran He, “R-TPT: Improving Adversarial Robustness of Vision-Language Models through Test-Time Prompt Tuning,” Proc. IEEE/CVF Conference on Computer Vision and Pattern Recognition, pp. 29958-29967, June 2025, Nashville TN, USA.</w:t>
      </w:r>
    </w:p>
    <w:p w14:paraId="4C86C3D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Zhengyang</w:t>
      </w:r>
      <w:proofErr w:type="spellEnd"/>
      <w:r w:rsidRPr="008C4DA5">
        <w:rPr>
          <w:color w:val="000000" w:themeColor="text1"/>
        </w:rPr>
        <w:t xml:space="preserve"> Wang, </w:t>
      </w:r>
      <w:proofErr w:type="spellStart"/>
      <w:r w:rsidRPr="008C4DA5">
        <w:rPr>
          <w:color w:val="000000" w:themeColor="text1"/>
        </w:rPr>
        <w:t>Tingliang</w:t>
      </w:r>
      <w:proofErr w:type="spellEnd"/>
      <w:r w:rsidRPr="008C4DA5">
        <w:rPr>
          <w:color w:val="000000" w:themeColor="text1"/>
        </w:rPr>
        <w:t xml:space="preserve"> Feng, Fan Lyu, </w:t>
      </w:r>
      <w:proofErr w:type="spellStart"/>
      <w:r w:rsidRPr="008C4DA5">
        <w:rPr>
          <w:color w:val="000000" w:themeColor="text1"/>
        </w:rPr>
        <w:t>Fanhua</w:t>
      </w:r>
      <w:proofErr w:type="spellEnd"/>
      <w:r w:rsidRPr="008C4DA5">
        <w:rPr>
          <w:color w:val="000000" w:themeColor="text1"/>
        </w:rPr>
        <w:t xml:space="preserve"> Shang, Wei Feng, Liang Wan, “Dual Semantic Guidance for Open Vocabulary Semantic Segmentation,” Proc. IEEE/CVF Conference on Computer Vision and Pattern Recognition, pp. 20212-20222, June 2025, Nashville TN, USA.</w:t>
      </w:r>
    </w:p>
    <w:p w14:paraId="69132275" w14:textId="77777777" w:rsidR="000F05DC" w:rsidRPr="008C4DA5" w:rsidRDefault="000F05DC" w:rsidP="000F05DC">
      <w:pPr>
        <w:numPr>
          <w:ilvl w:val="0"/>
          <w:numId w:val="18"/>
        </w:numPr>
        <w:spacing w:line="360" w:lineRule="exact"/>
        <w:rPr>
          <w:color w:val="000000" w:themeColor="text1"/>
        </w:rPr>
      </w:pPr>
      <w:r w:rsidRPr="008C4DA5">
        <w:rPr>
          <w:rFonts w:hint="eastAsia"/>
          <w:color w:val="000000" w:themeColor="text1"/>
        </w:rPr>
        <w:t xml:space="preserve">Yanbo Wang, </w:t>
      </w:r>
      <w:proofErr w:type="spellStart"/>
      <w:r w:rsidRPr="008C4DA5">
        <w:rPr>
          <w:rFonts w:hint="eastAsia"/>
          <w:color w:val="000000" w:themeColor="text1"/>
        </w:rPr>
        <w:t>Jiyang</w:t>
      </w:r>
      <w:proofErr w:type="spellEnd"/>
      <w:r w:rsidRPr="008C4DA5">
        <w:rPr>
          <w:rFonts w:hint="eastAsia"/>
          <w:color w:val="000000" w:themeColor="text1"/>
        </w:rPr>
        <w:t xml:space="preserve"> Guan, Jian Liang, Ran He, </w:t>
      </w:r>
      <w:r w:rsidRPr="008C4DA5">
        <w:rPr>
          <w:rFonts w:hint="eastAsia"/>
          <w:color w:val="000000" w:themeColor="text1"/>
        </w:rPr>
        <w:t>“</w:t>
      </w:r>
      <w:r w:rsidRPr="008C4DA5">
        <w:rPr>
          <w:rFonts w:hint="eastAsia"/>
          <w:color w:val="000000" w:themeColor="text1"/>
        </w:rPr>
        <w:t>do we really need curated malicious data for safety alignment in multi-modal large language models</w:t>
      </w:r>
      <w:r w:rsidRPr="008C4DA5">
        <w:rPr>
          <w:rFonts w:hint="eastAsia"/>
          <w:color w:val="000000" w:themeColor="text1"/>
        </w:rPr>
        <w:t>？</w:t>
      </w:r>
      <w:r w:rsidRPr="008C4DA5">
        <w:rPr>
          <w:rFonts w:hint="eastAsia"/>
          <w:color w:val="000000" w:themeColor="text1"/>
        </w:rPr>
        <w:t>,</w:t>
      </w:r>
      <w:r w:rsidRPr="008C4DA5">
        <w:rPr>
          <w:rFonts w:hint="eastAsia"/>
          <w:color w:val="000000" w:themeColor="text1"/>
        </w:rPr>
        <w:t>”</w:t>
      </w:r>
      <w:r w:rsidRPr="008C4DA5">
        <w:rPr>
          <w:rFonts w:hint="eastAsia"/>
          <w:color w:val="000000" w:themeColor="text1"/>
        </w:rPr>
        <w:t xml:space="preserve"> Proc. IEEE/CVF Conference on Computer Vision and Pattern Recognition, pp. 19879-19889, June 2025, Nashville </w:t>
      </w:r>
      <w:r w:rsidRPr="008C4DA5">
        <w:rPr>
          <w:color w:val="000000" w:themeColor="text1"/>
        </w:rPr>
        <w:t>TN, USA.</w:t>
      </w:r>
    </w:p>
    <w:p w14:paraId="1E1DD42C"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Shaopeng</w:t>
      </w:r>
      <w:proofErr w:type="spellEnd"/>
      <w:r w:rsidRPr="008C4DA5">
        <w:rPr>
          <w:color w:val="000000" w:themeColor="text1"/>
        </w:rPr>
        <w:t xml:space="preserve"> Yang, </w:t>
      </w:r>
      <w:proofErr w:type="spellStart"/>
      <w:r w:rsidRPr="008C4DA5">
        <w:rPr>
          <w:color w:val="000000" w:themeColor="text1"/>
        </w:rPr>
        <w:t>Jilong</w:t>
      </w:r>
      <w:proofErr w:type="spellEnd"/>
      <w:r w:rsidRPr="008C4DA5">
        <w:rPr>
          <w:color w:val="000000" w:themeColor="text1"/>
        </w:rPr>
        <w:t xml:space="preserve"> Wang, </w:t>
      </w:r>
      <w:proofErr w:type="spellStart"/>
      <w:r w:rsidRPr="008C4DA5">
        <w:rPr>
          <w:color w:val="000000" w:themeColor="text1"/>
        </w:rPr>
        <w:t>Saihui</w:t>
      </w:r>
      <w:proofErr w:type="spellEnd"/>
      <w:r w:rsidRPr="008C4DA5">
        <w:rPr>
          <w:color w:val="000000" w:themeColor="text1"/>
        </w:rPr>
        <w:t xml:space="preserve"> Hou, Xu Liu, </w:t>
      </w:r>
      <w:proofErr w:type="spellStart"/>
      <w:r w:rsidRPr="008C4DA5">
        <w:rPr>
          <w:color w:val="000000" w:themeColor="text1"/>
        </w:rPr>
        <w:t>Chunshui</w:t>
      </w:r>
      <w:proofErr w:type="spellEnd"/>
      <w:r w:rsidRPr="008C4DA5">
        <w:rPr>
          <w:color w:val="000000" w:themeColor="text1"/>
        </w:rPr>
        <w:t xml:space="preserve"> Cao, Liang Wang and </w:t>
      </w:r>
      <w:proofErr w:type="spellStart"/>
      <w:r w:rsidRPr="008C4DA5">
        <w:rPr>
          <w:color w:val="000000" w:themeColor="text1"/>
        </w:rPr>
        <w:t>Yongzhen</w:t>
      </w:r>
      <w:proofErr w:type="spellEnd"/>
      <w:r w:rsidRPr="008C4DA5">
        <w:rPr>
          <w:color w:val="000000" w:themeColor="text1"/>
        </w:rPr>
        <w:t xml:space="preserve"> Huang, “Bridging Gait Recognition and Large Language Models Sequence Modeling,” Proc. IEEE/CVF Conference on Computer Vision and Pattern Recognition, pp. 3460-3469, June 2025, Nashville TN, USA.</w:t>
      </w:r>
    </w:p>
    <w:p w14:paraId="7961648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Hongmei Yin, </w:t>
      </w:r>
      <w:proofErr w:type="spellStart"/>
      <w:r w:rsidRPr="008C4DA5">
        <w:rPr>
          <w:color w:val="000000" w:themeColor="text1"/>
        </w:rPr>
        <w:t>Tingliang</w:t>
      </w:r>
      <w:proofErr w:type="spellEnd"/>
      <w:r w:rsidRPr="008C4DA5">
        <w:rPr>
          <w:color w:val="000000" w:themeColor="text1"/>
        </w:rPr>
        <w:t xml:space="preserve"> Feng, Fan Lyu, </w:t>
      </w:r>
      <w:proofErr w:type="spellStart"/>
      <w:r w:rsidRPr="008C4DA5">
        <w:rPr>
          <w:color w:val="000000" w:themeColor="text1"/>
        </w:rPr>
        <w:t>Fanhua</w:t>
      </w:r>
      <w:proofErr w:type="spellEnd"/>
      <w:r w:rsidRPr="008C4DA5">
        <w:rPr>
          <w:color w:val="000000" w:themeColor="text1"/>
        </w:rPr>
        <w:t xml:space="preserve"> Shang, </w:t>
      </w:r>
      <w:proofErr w:type="spellStart"/>
      <w:r w:rsidRPr="008C4DA5">
        <w:rPr>
          <w:color w:val="000000" w:themeColor="text1"/>
        </w:rPr>
        <w:t>Hongying</w:t>
      </w:r>
      <w:proofErr w:type="spellEnd"/>
      <w:r w:rsidRPr="008C4DA5">
        <w:rPr>
          <w:color w:val="000000" w:themeColor="text1"/>
        </w:rPr>
        <w:t xml:space="preserve"> Liu, Wei Feng, Liang Wan, “Beyond </w:t>
      </w:r>
      <w:r w:rsidRPr="008C4DA5">
        <w:rPr>
          <w:color w:val="000000" w:themeColor="text1"/>
        </w:rPr>
        <w:lastRenderedPageBreak/>
        <w:t>Background Shift: Rethinking Instance Replay in Continual Semantic Segmentation,” Proc. IEEE/CVF Conference on Computer Vision and Pattern Recognition, pp. 9839-9848, June 2025, Nashville TN, USA.</w:t>
      </w:r>
    </w:p>
    <w:p w14:paraId="2859EF33"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Jingqiu</w:t>
      </w:r>
      <w:proofErr w:type="spellEnd"/>
      <w:r w:rsidRPr="008C4DA5">
        <w:rPr>
          <w:color w:val="000000" w:themeColor="text1"/>
        </w:rPr>
        <w:t xml:space="preserve"> Zhou, Lue Fan, </w:t>
      </w:r>
      <w:proofErr w:type="spellStart"/>
      <w:r w:rsidRPr="008C4DA5">
        <w:rPr>
          <w:color w:val="000000" w:themeColor="text1"/>
        </w:rPr>
        <w:t>Linjiang</w:t>
      </w:r>
      <w:proofErr w:type="spellEnd"/>
      <w:r w:rsidRPr="008C4DA5">
        <w:rPr>
          <w:color w:val="000000" w:themeColor="text1"/>
        </w:rPr>
        <w:t xml:space="preserve"> Huang, Xiaoyu Shi, Si Liu, </w:t>
      </w:r>
      <w:proofErr w:type="spellStart"/>
      <w:r w:rsidRPr="008C4DA5">
        <w:rPr>
          <w:color w:val="000000" w:themeColor="text1"/>
        </w:rPr>
        <w:t>Zhaoxiang</w:t>
      </w:r>
      <w:proofErr w:type="spellEnd"/>
      <w:r w:rsidRPr="008C4DA5">
        <w:rPr>
          <w:color w:val="000000" w:themeColor="text1"/>
        </w:rPr>
        <w:t xml:space="preserve"> Zhang and </w:t>
      </w:r>
      <w:proofErr w:type="spellStart"/>
      <w:r w:rsidRPr="008C4DA5">
        <w:rPr>
          <w:color w:val="000000" w:themeColor="text1"/>
        </w:rPr>
        <w:t>Hongsheng</w:t>
      </w:r>
      <w:proofErr w:type="spellEnd"/>
      <w:r w:rsidRPr="008C4DA5">
        <w:rPr>
          <w:color w:val="000000" w:themeColor="text1"/>
        </w:rPr>
        <w:t xml:space="preserve"> Li, “</w:t>
      </w:r>
      <w:proofErr w:type="spellStart"/>
      <w:r w:rsidRPr="008C4DA5">
        <w:rPr>
          <w:color w:val="000000" w:themeColor="text1"/>
        </w:rPr>
        <w:t>FlexDrive</w:t>
      </w:r>
      <w:proofErr w:type="spellEnd"/>
      <w:r w:rsidRPr="008C4DA5">
        <w:rPr>
          <w:color w:val="000000" w:themeColor="text1"/>
        </w:rPr>
        <w:t>: Toward Trajectory Flexibility in Driving Scene Gaussian Splatting Reconstruction and Rendering,” Proc. IEEE/CVF Conference on Computer Vision and Pattern Recognition, pp. 1549-1558, June 2025, Nashville TN, USA.</w:t>
      </w:r>
    </w:p>
    <w:p w14:paraId="1D3A49E0"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Yixiang</w:t>
      </w:r>
      <w:proofErr w:type="spellEnd"/>
      <w:r w:rsidRPr="008C4DA5">
        <w:rPr>
          <w:color w:val="000000" w:themeColor="text1"/>
        </w:rPr>
        <w:t xml:space="preserve"> Chen, </w:t>
      </w:r>
      <w:proofErr w:type="spellStart"/>
      <w:r w:rsidRPr="008C4DA5">
        <w:rPr>
          <w:color w:val="000000" w:themeColor="text1"/>
        </w:rPr>
        <w:t>Peiyan</w:t>
      </w:r>
      <w:proofErr w:type="spellEnd"/>
      <w:r w:rsidRPr="008C4DA5">
        <w:rPr>
          <w:color w:val="000000" w:themeColor="text1"/>
        </w:rPr>
        <w:t xml:space="preserve"> Li, Yan Huang, </w:t>
      </w:r>
      <w:proofErr w:type="spellStart"/>
      <w:r w:rsidRPr="008C4DA5">
        <w:rPr>
          <w:color w:val="000000" w:themeColor="text1"/>
        </w:rPr>
        <w:t>Jiabing</w:t>
      </w:r>
      <w:proofErr w:type="spellEnd"/>
      <w:r w:rsidRPr="008C4DA5">
        <w:rPr>
          <w:color w:val="000000" w:themeColor="text1"/>
        </w:rPr>
        <w:t xml:space="preserve"> Yang, Kehan Chen and Liang Wang, “EC-Flow: Enabling Versatile Robotic Manipulation from Action-Unlabeled Videos via Embodiment-Centric Flow,” Proc. IEEE/CVF International Conference on Computer Vision, pp. 11958-11968, October 2025, Hawaii, USA.</w:t>
      </w:r>
    </w:p>
    <w:p w14:paraId="6030E1C0"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Yuntao</w:t>
      </w:r>
      <w:proofErr w:type="spellEnd"/>
      <w:r w:rsidRPr="008C4DA5">
        <w:rPr>
          <w:color w:val="000000" w:themeColor="text1"/>
        </w:rPr>
        <w:t xml:space="preserve"> Chen, Yuqi Wang,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DrivingGPT</w:t>
      </w:r>
      <w:proofErr w:type="spellEnd"/>
      <w:r w:rsidRPr="008C4DA5">
        <w:rPr>
          <w:color w:val="000000" w:themeColor="text1"/>
        </w:rPr>
        <w:t>: Unifying Driving World Modeling and Planning with Multi-modal Autoregressive Transformers,” Proc. IEEE/CVF International Conference on Computer Vision, pp. 26890-26900, October 2025, Hawaii, USA.</w:t>
      </w:r>
    </w:p>
    <w:p w14:paraId="4E51789D"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Qihang</w:t>
      </w:r>
      <w:proofErr w:type="spellEnd"/>
      <w:r w:rsidRPr="008C4DA5">
        <w:rPr>
          <w:color w:val="000000" w:themeColor="text1"/>
        </w:rPr>
        <w:t xml:space="preserve"> Fan, </w:t>
      </w:r>
      <w:proofErr w:type="spellStart"/>
      <w:r w:rsidRPr="008C4DA5">
        <w:rPr>
          <w:color w:val="000000" w:themeColor="text1"/>
        </w:rPr>
        <w:t>Huaibo</w:t>
      </w:r>
      <w:proofErr w:type="spellEnd"/>
      <w:r w:rsidRPr="008C4DA5">
        <w:rPr>
          <w:color w:val="000000" w:themeColor="text1"/>
        </w:rPr>
        <w:t xml:space="preserve"> Huang, </w:t>
      </w:r>
      <w:proofErr w:type="spellStart"/>
      <w:r w:rsidRPr="008C4DA5">
        <w:rPr>
          <w:color w:val="000000" w:themeColor="text1"/>
        </w:rPr>
        <w:t>Yuang</w:t>
      </w:r>
      <w:proofErr w:type="spellEnd"/>
      <w:r w:rsidRPr="008C4DA5">
        <w:rPr>
          <w:color w:val="000000" w:themeColor="text1"/>
        </w:rPr>
        <w:t xml:space="preserve"> Ai, Ran He, “Rectifying Magnitude Neglect in Linear Attention,” Proc. IEEE/CVF International Conference on Computer Vision, pp. 21505-21514, October 2025, Hawaii, USA.</w:t>
      </w:r>
    </w:p>
    <w:p w14:paraId="268CEE29"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Qihang</w:t>
      </w:r>
      <w:proofErr w:type="spellEnd"/>
      <w:r w:rsidRPr="008C4DA5">
        <w:rPr>
          <w:color w:val="000000" w:themeColor="text1"/>
        </w:rPr>
        <w:t xml:space="preserve"> Fan, </w:t>
      </w:r>
      <w:proofErr w:type="spellStart"/>
      <w:r w:rsidRPr="008C4DA5">
        <w:rPr>
          <w:color w:val="000000" w:themeColor="text1"/>
        </w:rPr>
        <w:t>Huaibo</w:t>
      </w:r>
      <w:proofErr w:type="spellEnd"/>
      <w:r w:rsidRPr="008C4DA5">
        <w:rPr>
          <w:color w:val="000000" w:themeColor="text1"/>
        </w:rPr>
        <w:t xml:space="preserve"> Huang, </w:t>
      </w:r>
      <w:proofErr w:type="spellStart"/>
      <w:r w:rsidRPr="008C4DA5">
        <w:rPr>
          <w:color w:val="000000" w:themeColor="text1"/>
        </w:rPr>
        <w:t>Mingrui</w:t>
      </w:r>
      <w:proofErr w:type="spellEnd"/>
      <w:r w:rsidRPr="008C4DA5">
        <w:rPr>
          <w:color w:val="000000" w:themeColor="text1"/>
        </w:rPr>
        <w:t xml:space="preserve"> Chen, Ran He, “Semantic Equitable Clustering: A Simple and Effective Strategy for Clustering Vision Tokens,” Proc. IEEE/CVF International Conference on Computer Vision, pp. 4019-4028, October 2025, Hawaii, USA.</w:t>
      </w:r>
    </w:p>
    <w:p w14:paraId="07996D8B"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Kuangpu</w:t>
      </w:r>
      <w:proofErr w:type="spellEnd"/>
      <w:r w:rsidRPr="008C4DA5">
        <w:rPr>
          <w:color w:val="000000" w:themeColor="text1"/>
        </w:rPr>
        <w:t xml:space="preserve"> Guo, Lijun Sheng, </w:t>
      </w:r>
      <w:proofErr w:type="spellStart"/>
      <w:r w:rsidRPr="008C4DA5">
        <w:rPr>
          <w:color w:val="000000" w:themeColor="text1"/>
        </w:rPr>
        <w:t>Yongcan</w:t>
      </w:r>
      <w:proofErr w:type="spellEnd"/>
      <w:r w:rsidRPr="008C4DA5">
        <w:rPr>
          <w:color w:val="000000" w:themeColor="text1"/>
        </w:rPr>
        <w:t xml:space="preserve"> Yu, Jian Liang, </w:t>
      </w:r>
      <w:proofErr w:type="spellStart"/>
      <w:r w:rsidRPr="008C4DA5">
        <w:rPr>
          <w:color w:val="000000" w:themeColor="text1"/>
        </w:rPr>
        <w:t>Zilei</w:t>
      </w:r>
      <w:proofErr w:type="spellEnd"/>
      <w:r w:rsidRPr="008C4DA5">
        <w:rPr>
          <w:color w:val="000000" w:themeColor="text1"/>
        </w:rPr>
        <w:t xml:space="preserve"> Wang, Ran He, “Cooperative Pseudo Labeling for Unsupervised Federated Classification,” Proc. IEEE/CVF International Conference on Computer Vision, pp. 3326-3336, October 2025, Hawaii, USA.</w:t>
      </w:r>
    </w:p>
    <w:p w14:paraId="240C2E63"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Hongxin</w:t>
      </w:r>
      <w:proofErr w:type="spellEnd"/>
      <w:r w:rsidRPr="008C4DA5">
        <w:rPr>
          <w:color w:val="000000" w:themeColor="text1"/>
        </w:rPr>
        <w:t xml:space="preserve"> Li, </w:t>
      </w:r>
      <w:proofErr w:type="spellStart"/>
      <w:r w:rsidRPr="008C4DA5">
        <w:rPr>
          <w:color w:val="000000" w:themeColor="text1"/>
        </w:rPr>
        <w:t>Jingran</w:t>
      </w:r>
      <w:proofErr w:type="spellEnd"/>
      <w:r w:rsidRPr="008C4DA5">
        <w:rPr>
          <w:color w:val="000000" w:themeColor="text1"/>
        </w:rPr>
        <w:t xml:space="preserve"> Su, </w:t>
      </w:r>
      <w:proofErr w:type="spellStart"/>
      <w:r w:rsidRPr="008C4DA5">
        <w:rPr>
          <w:color w:val="000000" w:themeColor="text1"/>
        </w:rPr>
        <w:t>Jingfan</w:t>
      </w:r>
      <w:proofErr w:type="spellEnd"/>
      <w:r w:rsidRPr="008C4DA5">
        <w:rPr>
          <w:color w:val="000000" w:themeColor="text1"/>
        </w:rPr>
        <w:t xml:space="preserve"> Chen, Zheng Ju, </w:t>
      </w:r>
      <w:proofErr w:type="spellStart"/>
      <w:r w:rsidRPr="008C4DA5">
        <w:rPr>
          <w:color w:val="000000" w:themeColor="text1"/>
        </w:rPr>
        <w:t>Yuntao</w:t>
      </w:r>
      <w:proofErr w:type="spellEnd"/>
      <w:r w:rsidRPr="008C4DA5">
        <w:rPr>
          <w:color w:val="000000" w:themeColor="text1"/>
        </w:rPr>
        <w:t xml:space="preserve"> Chen, Qing Li,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UIPro</w:t>
      </w:r>
      <w:proofErr w:type="spellEnd"/>
      <w:r w:rsidRPr="008C4DA5">
        <w:rPr>
          <w:color w:val="000000" w:themeColor="text1"/>
        </w:rPr>
        <w:t>: Unleashing Superior Interaction Capability for GUI Agents,” Proc. IEEE/CVF International Conference on Computer Vision, pp. 1613-1623, October 2025, Hawaii, USA.</w:t>
      </w:r>
    </w:p>
    <w:p w14:paraId="025C4AFC"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Yingyan</w:t>
      </w:r>
      <w:proofErr w:type="spellEnd"/>
      <w:r w:rsidRPr="008C4DA5">
        <w:rPr>
          <w:color w:val="000000" w:themeColor="text1"/>
        </w:rPr>
        <w:t xml:space="preserve"> Li, Yuqi Wang, Yang Liu, Jiawei He, Lue Fan, </w:t>
      </w:r>
      <w:proofErr w:type="spellStart"/>
      <w:r w:rsidRPr="008C4DA5">
        <w:rPr>
          <w:color w:val="000000" w:themeColor="text1"/>
        </w:rPr>
        <w:t>Zhaoxiang</w:t>
      </w:r>
      <w:proofErr w:type="spellEnd"/>
      <w:r w:rsidRPr="008C4DA5">
        <w:rPr>
          <w:color w:val="000000" w:themeColor="text1"/>
        </w:rPr>
        <w:t xml:space="preserve"> Zhang, “End-to-End Driving with Online Trajectory Evaluation via BEV World Model,” Proc. IEEE/CVF International Conference on Computer Vision, pp. 27137-27146, October 2025, Hawaii, USA.</w:t>
      </w:r>
    </w:p>
    <w:p w14:paraId="29B54FCF"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Zefu</w:t>
      </w:r>
      <w:proofErr w:type="spellEnd"/>
      <w:r w:rsidRPr="008C4DA5">
        <w:rPr>
          <w:color w:val="000000" w:themeColor="text1"/>
        </w:rPr>
        <w:t xml:space="preserve"> Lin, Wenbo Chen, </w:t>
      </w:r>
      <w:proofErr w:type="spellStart"/>
      <w:r w:rsidRPr="008C4DA5">
        <w:rPr>
          <w:color w:val="000000" w:themeColor="text1"/>
        </w:rPr>
        <w:t>Xiaojuan</w:t>
      </w:r>
      <w:proofErr w:type="spellEnd"/>
      <w:r w:rsidRPr="008C4DA5">
        <w:rPr>
          <w:color w:val="000000" w:themeColor="text1"/>
        </w:rPr>
        <w:t xml:space="preserve"> Jin, Yuran Yang, Lue Fan, Yixin Zhang, Yufeng Zhang, </w:t>
      </w:r>
      <w:proofErr w:type="spellStart"/>
      <w:r w:rsidRPr="008C4DA5">
        <w:rPr>
          <w:color w:val="000000" w:themeColor="text1"/>
        </w:rPr>
        <w:t>Zhaoxiang</w:t>
      </w:r>
      <w:proofErr w:type="spellEnd"/>
      <w:r w:rsidRPr="008C4DA5">
        <w:rPr>
          <w:color w:val="000000" w:themeColor="text1"/>
        </w:rPr>
        <w:t xml:space="preserve"> Zhang, “MCOP: Multi-UAV Collaborative Occupancy Prediction,” Proc. IEEE/CVF International Conference on Computer Vision, pp. 27242-27251, October 2025, Hawaii, USA.</w:t>
      </w:r>
    </w:p>
    <w:p w14:paraId="2BC37CC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Haochen Wang, Yucheng Zhao, </w:t>
      </w:r>
      <w:proofErr w:type="spellStart"/>
      <w:r w:rsidRPr="008C4DA5">
        <w:rPr>
          <w:color w:val="000000" w:themeColor="text1"/>
        </w:rPr>
        <w:t>Tiancai</w:t>
      </w:r>
      <w:proofErr w:type="spellEnd"/>
      <w:r w:rsidRPr="008C4DA5">
        <w:rPr>
          <w:color w:val="000000" w:themeColor="text1"/>
        </w:rPr>
        <w:t xml:space="preserve"> Wang, </w:t>
      </w:r>
      <w:proofErr w:type="spellStart"/>
      <w:r w:rsidRPr="008C4DA5">
        <w:rPr>
          <w:color w:val="000000" w:themeColor="text1"/>
        </w:rPr>
        <w:t>Haoqiang</w:t>
      </w:r>
      <w:proofErr w:type="spellEnd"/>
      <w:r w:rsidRPr="008C4DA5">
        <w:rPr>
          <w:color w:val="000000" w:themeColor="text1"/>
        </w:rPr>
        <w:t xml:space="preserve"> Fan, Xiangyu Zhang, and </w:t>
      </w:r>
      <w:proofErr w:type="spellStart"/>
      <w:r w:rsidRPr="008C4DA5">
        <w:rPr>
          <w:color w:val="000000" w:themeColor="text1"/>
        </w:rPr>
        <w:t>Zhaoxiang</w:t>
      </w:r>
      <w:proofErr w:type="spellEnd"/>
      <w:r w:rsidRPr="008C4DA5">
        <w:rPr>
          <w:color w:val="000000" w:themeColor="text1"/>
        </w:rPr>
        <w:t xml:space="preserve"> Zhang, “ROSS3D: Reconstructive Visual Instruction Tuning with 3D-Awareness,” Proc. IEEE/CVF International Conference on Computer Vision, pp. 9275-9286, October 2025, Hawaii, USA.</w:t>
      </w:r>
    </w:p>
    <w:p w14:paraId="0596170A"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Zhigang Wang, Yifei Su, </w:t>
      </w:r>
      <w:proofErr w:type="spellStart"/>
      <w:r w:rsidRPr="008C4DA5">
        <w:rPr>
          <w:color w:val="000000" w:themeColor="text1"/>
        </w:rPr>
        <w:t>Chenhui</w:t>
      </w:r>
      <w:proofErr w:type="spellEnd"/>
      <w:r w:rsidRPr="008C4DA5">
        <w:rPr>
          <w:color w:val="000000" w:themeColor="text1"/>
        </w:rPr>
        <w:t xml:space="preserve"> Li, Dong Wang, Yan Huang, </w:t>
      </w:r>
      <w:proofErr w:type="spellStart"/>
      <w:r w:rsidRPr="008C4DA5">
        <w:rPr>
          <w:color w:val="000000" w:themeColor="text1"/>
        </w:rPr>
        <w:t>Xuelong</w:t>
      </w:r>
      <w:proofErr w:type="spellEnd"/>
      <w:r w:rsidRPr="008C4DA5">
        <w:rPr>
          <w:color w:val="000000" w:themeColor="text1"/>
        </w:rPr>
        <w:t xml:space="preserve"> Li, Bin Zhao, “Open-Vocabulary Octree-Graph for 3D Scene Understanding,” Proc. IEEE/CVF International Conference on Computer Vision, pp. 7037-7047, October 2025, Hawaii, USA.</w:t>
      </w:r>
    </w:p>
    <w:p w14:paraId="69FE9812"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Wenkui</w:t>
      </w:r>
      <w:proofErr w:type="spellEnd"/>
      <w:r w:rsidRPr="008C4DA5">
        <w:rPr>
          <w:color w:val="000000" w:themeColor="text1"/>
        </w:rPr>
        <w:t xml:space="preserve"> Yang, Jie Cao, </w:t>
      </w:r>
      <w:proofErr w:type="spellStart"/>
      <w:r w:rsidRPr="008C4DA5">
        <w:rPr>
          <w:color w:val="000000" w:themeColor="text1"/>
        </w:rPr>
        <w:t>Junxian</w:t>
      </w:r>
      <w:proofErr w:type="spellEnd"/>
      <w:r w:rsidRPr="008C4DA5">
        <w:rPr>
          <w:color w:val="000000" w:themeColor="text1"/>
        </w:rPr>
        <w:t xml:space="preserve"> Duan and Ran He, “Towards Robust Defense against Customization via Protective Perturbation Resistant to Diffusion-based Purification,” Proc. IEEE/CVF International Conference on Computer Vision, pp. 19290-19300, October 2025, Hawaii, USA.</w:t>
      </w:r>
    </w:p>
    <w:p w14:paraId="671CE8A4"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lastRenderedPageBreak/>
        <w:t>Yuxue</w:t>
      </w:r>
      <w:proofErr w:type="spellEnd"/>
      <w:r w:rsidRPr="008C4DA5">
        <w:rPr>
          <w:color w:val="000000" w:themeColor="text1"/>
        </w:rPr>
        <w:t xml:space="preserve"> Yang, Lue Fan, </w:t>
      </w:r>
      <w:proofErr w:type="spellStart"/>
      <w:r w:rsidRPr="008C4DA5">
        <w:rPr>
          <w:color w:val="000000" w:themeColor="text1"/>
        </w:rPr>
        <w:t>Zuzeng</w:t>
      </w:r>
      <w:proofErr w:type="spellEnd"/>
      <w:r w:rsidRPr="008C4DA5">
        <w:rPr>
          <w:color w:val="000000" w:themeColor="text1"/>
        </w:rPr>
        <w:t xml:space="preserve"> Lin, Feng Wang,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LayerAnimate</w:t>
      </w:r>
      <w:proofErr w:type="spellEnd"/>
      <w:r w:rsidRPr="008C4DA5">
        <w:rPr>
          <w:color w:val="000000" w:themeColor="text1"/>
        </w:rPr>
        <w:t>: Layer-level Control for Animation,” Proc. IEEE/CVF International Conference on Computer Vision, pp. 10865-10874, October 2025, Hawaii, USA.</w:t>
      </w:r>
    </w:p>
    <w:p w14:paraId="5B15D051"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Yinan Zhou, Yuxin Chen, </w:t>
      </w:r>
      <w:proofErr w:type="spellStart"/>
      <w:r w:rsidRPr="008C4DA5">
        <w:rPr>
          <w:color w:val="000000" w:themeColor="text1"/>
        </w:rPr>
        <w:t>Haokun</w:t>
      </w:r>
      <w:proofErr w:type="spellEnd"/>
      <w:r w:rsidRPr="008C4DA5">
        <w:rPr>
          <w:color w:val="000000" w:themeColor="text1"/>
        </w:rPr>
        <w:t xml:space="preserve"> Lin, Yichen Wu, </w:t>
      </w:r>
      <w:proofErr w:type="spellStart"/>
      <w:r w:rsidRPr="008C4DA5">
        <w:rPr>
          <w:color w:val="000000" w:themeColor="text1"/>
        </w:rPr>
        <w:t>Shuyu</w:t>
      </w:r>
      <w:proofErr w:type="spellEnd"/>
      <w:r w:rsidRPr="008C4DA5">
        <w:rPr>
          <w:color w:val="000000" w:themeColor="text1"/>
        </w:rPr>
        <w:t xml:space="preserve"> Yang, Li Zhu, </w:t>
      </w:r>
      <w:proofErr w:type="spellStart"/>
      <w:r w:rsidRPr="008C4DA5">
        <w:rPr>
          <w:color w:val="000000" w:themeColor="text1"/>
        </w:rPr>
        <w:t>Zhongang</w:t>
      </w:r>
      <w:proofErr w:type="spellEnd"/>
      <w:r w:rsidRPr="008C4DA5">
        <w:rPr>
          <w:color w:val="000000" w:themeColor="text1"/>
        </w:rPr>
        <w:t xml:space="preserve"> Qi, Chen Ma, “DOGR: Towards Versatile Visual Document Grounding and Referring,” Proc. IEEE/CVF International Conference on Computer Vision, pp. 3596-3606, October 2025, Hawaii, USA.</w:t>
      </w:r>
    </w:p>
    <w:p w14:paraId="6EE58D1D"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Jinhu</w:t>
      </w:r>
      <w:proofErr w:type="spellEnd"/>
      <w:r w:rsidRPr="008C4DA5">
        <w:rPr>
          <w:color w:val="000000" w:themeColor="text1"/>
        </w:rPr>
        <w:t xml:space="preserve"> Wang, Mai Wen, Zhang </w:t>
      </w:r>
      <w:proofErr w:type="spellStart"/>
      <w:r w:rsidRPr="008C4DA5">
        <w:rPr>
          <w:color w:val="000000" w:themeColor="text1"/>
        </w:rPr>
        <w:t>Zhang</w:t>
      </w:r>
      <w:proofErr w:type="spellEnd"/>
      <w:r w:rsidRPr="008C4DA5">
        <w:rPr>
          <w:color w:val="000000" w:themeColor="text1"/>
        </w:rPr>
        <w:t xml:space="preserve">, Liang Wang and </w:t>
      </w:r>
      <w:proofErr w:type="spellStart"/>
      <w:r w:rsidRPr="008C4DA5">
        <w:rPr>
          <w:color w:val="000000" w:themeColor="text1"/>
        </w:rPr>
        <w:t>Chenglong</w:t>
      </w:r>
      <w:proofErr w:type="spellEnd"/>
      <w:r w:rsidRPr="008C4DA5">
        <w:rPr>
          <w:color w:val="000000" w:themeColor="text1"/>
        </w:rPr>
        <w:t xml:space="preserve"> Li, “Efficient RGBT Tracking via Early Fusion and Hierarchical Knowledge Distillation,” Proc. International Conference on Image and Graphics, pp. 42-53, October 2025, Xuzhou, China.</w:t>
      </w:r>
    </w:p>
    <w:p w14:paraId="77637BA1"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Zhao Tong, Xiang Yuan, Qiang Liu, Libin Han, </w:t>
      </w:r>
      <w:proofErr w:type="spellStart"/>
      <w:r w:rsidRPr="008C4DA5">
        <w:rPr>
          <w:color w:val="000000" w:themeColor="text1"/>
        </w:rPr>
        <w:t>Haichao</w:t>
      </w:r>
      <w:proofErr w:type="spellEnd"/>
      <w:r w:rsidRPr="008C4DA5">
        <w:rPr>
          <w:color w:val="000000" w:themeColor="text1"/>
        </w:rPr>
        <w:t xml:space="preserve"> Shi, Shu Wu, and Xiao-Yu Zhang, “Multimodal Test-Time Adaptation for Fake News Detection,” Proc. International Conference on Intelligent Computing, pp. 122-133, July 2025, Ningbo, China.</w:t>
      </w:r>
    </w:p>
    <w:p w14:paraId="3E8AD77C"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Yaoning</w:t>
      </w:r>
      <w:proofErr w:type="spellEnd"/>
      <w:r w:rsidRPr="008C4DA5">
        <w:rPr>
          <w:color w:val="000000" w:themeColor="text1"/>
        </w:rPr>
        <w:t xml:space="preserve"> Li, Zhang </w:t>
      </w:r>
      <w:proofErr w:type="spellStart"/>
      <w:r w:rsidRPr="008C4DA5">
        <w:rPr>
          <w:color w:val="000000" w:themeColor="text1"/>
        </w:rPr>
        <w:t>Zhang</w:t>
      </w:r>
      <w:proofErr w:type="spellEnd"/>
      <w:r w:rsidRPr="008C4DA5">
        <w:rPr>
          <w:color w:val="000000" w:themeColor="text1"/>
        </w:rPr>
        <w:t>, Mingzhe Li, Da Li and Liang Wang, “Dynamic Gesture-Guided Pedestrian Intention Prediction via Dual-Stream Information Fusion,” Proc. International Conference on Intelligent Transportation Systems (ITSC), pp. 3956-3963, November 2025, Gold Coast, Australia.</w:t>
      </w:r>
    </w:p>
    <w:p w14:paraId="6F797D98"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Yue Jiang, </w:t>
      </w:r>
      <w:proofErr w:type="spellStart"/>
      <w:r w:rsidRPr="008C4DA5">
        <w:rPr>
          <w:color w:val="000000" w:themeColor="text1"/>
        </w:rPr>
        <w:t>Haokun</w:t>
      </w:r>
      <w:proofErr w:type="spellEnd"/>
      <w:r w:rsidRPr="008C4DA5">
        <w:rPr>
          <w:color w:val="000000" w:themeColor="text1"/>
        </w:rPr>
        <w:t xml:space="preserve"> Lin, Yang Bai, Bo Peng, </w:t>
      </w:r>
      <w:proofErr w:type="spellStart"/>
      <w:r w:rsidRPr="008C4DA5">
        <w:rPr>
          <w:color w:val="000000" w:themeColor="text1"/>
        </w:rPr>
        <w:t>Zhili</w:t>
      </w:r>
      <w:proofErr w:type="spellEnd"/>
      <w:r w:rsidRPr="008C4DA5">
        <w:rPr>
          <w:color w:val="000000" w:themeColor="text1"/>
        </w:rPr>
        <w:t xml:space="preserve"> Liu, </w:t>
      </w:r>
      <w:proofErr w:type="spellStart"/>
      <w:r w:rsidRPr="008C4DA5">
        <w:rPr>
          <w:color w:val="000000" w:themeColor="text1"/>
        </w:rPr>
        <w:t>Yueming</w:t>
      </w:r>
      <w:proofErr w:type="spellEnd"/>
      <w:r w:rsidRPr="008C4DA5">
        <w:rPr>
          <w:color w:val="000000" w:themeColor="text1"/>
        </w:rPr>
        <w:t xml:space="preserve"> Lyu, Yong Yang, </w:t>
      </w:r>
      <w:proofErr w:type="spellStart"/>
      <w:r w:rsidRPr="008C4DA5">
        <w:rPr>
          <w:color w:val="000000" w:themeColor="text1"/>
        </w:rPr>
        <w:t>Xingzheng</w:t>
      </w:r>
      <w:proofErr w:type="spellEnd"/>
      <w:r w:rsidRPr="008C4DA5">
        <w:rPr>
          <w:color w:val="000000" w:themeColor="text1"/>
        </w:rPr>
        <w:t>, Jing Dong, “Image-level Memorization Detection via Inversion-based Inference Perturbation,” Proc. International Conference on Learning Representations, April 2025, Singapore.</w:t>
      </w:r>
    </w:p>
    <w:p w14:paraId="22D43059"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Yingyan</w:t>
      </w:r>
      <w:proofErr w:type="spellEnd"/>
      <w:r w:rsidRPr="008C4DA5">
        <w:rPr>
          <w:color w:val="000000" w:themeColor="text1"/>
        </w:rPr>
        <w:t xml:space="preserve"> Li, Lue Fan, Jiawei He, Yuqi Wang, </w:t>
      </w:r>
      <w:proofErr w:type="spellStart"/>
      <w:r w:rsidRPr="008C4DA5">
        <w:rPr>
          <w:color w:val="000000" w:themeColor="text1"/>
        </w:rPr>
        <w:t>Yuntao</w:t>
      </w:r>
      <w:proofErr w:type="spellEnd"/>
      <w:r w:rsidRPr="008C4DA5">
        <w:rPr>
          <w:color w:val="000000" w:themeColor="text1"/>
        </w:rPr>
        <w:t xml:space="preserve"> Chen,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Tieniu</w:t>
      </w:r>
      <w:proofErr w:type="spellEnd"/>
      <w:r w:rsidRPr="008C4DA5">
        <w:rPr>
          <w:color w:val="000000" w:themeColor="text1"/>
        </w:rPr>
        <w:t xml:space="preserve"> Tan, “Enhancing End-to-End Autonomous Driving with Latent World Model,” Proc. International Conference on Learning Representations, April 2025, Singapore.</w:t>
      </w:r>
    </w:p>
    <w:p w14:paraId="414F9130"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Yang Liu, Chuanchen Luo, </w:t>
      </w:r>
      <w:proofErr w:type="spellStart"/>
      <w:r w:rsidRPr="008C4DA5">
        <w:rPr>
          <w:color w:val="000000" w:themeColor="text1"/>
        </w:rPr>
        <w:t>Zhongkai</w:t>
      </w:r>
      <w:proofErr w:type="spellEnd"/>
      <w:r w:rsidRPr="008C4DA5">
        <w:rPr>
          <w:color w:val="000000" w:themeColor="text1"/>
        </w:rPr>
        <w:t xml:space="preserve"> Mao, </w:t>
      </w:r>
      <w:proofErr w:type="spellStart"/>
      <w:r w:rsidRPr="008C4DA5">
        <w:rPr>
          <w:color w:val="000000" w:themeColor="text1"/>
        </w:rPr>
        <w:t>Junran</w:t>
      </w:r>
      <w:proofErr w:type="spellEnd"/>
      <w:r w:rsidRPr="008C4DA5">
        <w:rPr>
          <w:color w:val="000000" w:themeColor="text1"/>
        </w:rPr>
        <w:t xml:space="preserve"> Peng, and </w:t>
      </w:r>
      <w:proofErr w:type="spellStart"/>
      <w:r w:rsidRPr="008C4DA5">
        <w:rPr>
          <w:color w:val="000000" w:themeColor="text1"/>
        </w:rPr>
        <w:t>Zhaoxiang</w:t>
      </w:r>
      <w:proofErr w:type="spellEnd"/>
      <w:r w:rsidRPr="008C4DA5">
        <w:rPr>
          <w:color w:val="000000" w:themeColor="text1"/>
        </w:rPr>
        <w:t xml:space="preserve"> Zhang, “Citygaussianv2: Efficient and Geometrically Accurate Reconstruction for Large-Scale Scenes,” Proc. International Conference on Learning Representations, April 2025, Singapore.</w:t>
      </w:r>
    </w:p>
    <w:p w14:paraId="2481A386"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Yexiang</w:t>
      </w:r>
      <w:proofErr w:type="spellEnd"/>
      <w:r w:rsidRPr="008C4DA5">
        <w:rPr>
          <w:color w:val="000000" w:themeColor="text1"/>
        </w:rPr>
        <w:t xml:space="preserve"> Liu, Jie Cao, Zekun Li, Ran He, </w:t>
      </w:r>
      <w:proofErr w:type="spellStart"/>
      <w:r w:rsidRPr="008C4DA5">
        <w:rPr>
          <w:color w:val="000000" w:themeColor="text1"/>
        </w:rPr>
        <w:t>Tieniu</w:t>
      </w:r>
      <w:proofErr w:type="spellEnd"/>
      <w:r w:rsidRPr="008C4DA5">
        <w:rPr>
          <w:color w:val="000000" w:themeColor="text1"/>
        </w:rPr>
        <w:t xml:space="preserve"> Tan, “Breaking Mental Set to Improve Reasoning through Diverse Multi-Agent Debate,” Proc. International Conference on Learning Representations, April 2025, Singapore.</w:t>
      </w:r>
    </w:p>
    <w:p w14:paraId="1C6B114A"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Haochen Wang, Anlin Zheng, Yucheng Zhao, </w:t>
      </w:r>
      <w:proofErr w:type="spellStart"/>
      <w:r w:rsidRPr="008C4DA5">
        <w:rPr>
          <w:color w:val="000000" w:themeColor="text1"/>
        </w:rPr>
        <w:t>Tiancai</w:t>
      </w:r>
      <w:proofErr w:type="spellEnd"/>
      <w:r w:rsidRPr="008C4DA5">
        <w:rPr>
          <w:color w:val="000000" w:themeColor="text1"/>
        </w:rPr>
        <w:t xml:space="preserve"> Wang, Zheng Ge, Xiangyu Zhang, </w:t>
      </w:r>
      <w:proofErr w:type="spellStart"/>
      <w:r w:rsidRPr="008C4DA5">
        <w:rPr>
          <w:color w:val="000000" w:themeColor="text1"/>
        </w:rPr>
        <w:t>Zhaoxiang</w:t>
      </w:r>
      <w:proofErr w:type="spellEnd"/>
      <w:r w:rsidRPr="008C4DA5">
        <w:rPr>
          <w:color w:val="000000" w:themeColor="text1"/>
        </w:rPr>
        <w:t xml:space="preserve"> Zhang, “Reconstructive Visual Instruction Tuning,” Proc. International Conference on Learning Representations, April 2025, Singapore.</w:t>
      </w:r>
    </w:p>
    <w:p w14:paraId="528313E8"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Liang Wang, </w:t>
      </w:r>
      <w:proofErr w:type="spellStart"/>
      <w:r w:rsidRPr="008C4DA5">
        <w:rPr>
          <w:color w:val="000000" w:themeColor="text1"/>
        </w:rPr>
        <w:t>Shaozhen</w:t>
      </w:r>
      <w:proofErr w:type="spellEnd"/>
      <w:r w:rsidRPr="008C4DA5">
        <w:rPr>
          <w:color w:val="000000" w:themeColor="text1"/>
        </w:rPr>
        <w:t xml:space="preserve"> Liu, Yu Rong, Deli Zhao, Qiang Liu, Shu Wu, Liang Wang, “</w:t>
      </w:r>
      <w:proofErr w:type="spellStart"/>
      <w:r w:rsidRPr="008C4DA5">
        <w:rPr>
          <w:color w:val="000000" w:themeColor="text1"/>
        </w:rPr>
        <w:t>MolSpectra</w:t>
      </w:r>
      <w:proofErr w:type="spellEnd"/>
      <w:r w:rsidRPr="008C4DA5">
        <w:rPr>
          <w:color w:val="000000" w:themeColor="text1"/>
        </w:rPr>
        <w:t>: Pre-training 3D Molecular Representation with Multi-modal Energy Spectra,” Proc. International Conference on Learning Representations, April 2025, Singapore.</w:t>
      </w:r>
    </w:p>
    <w:p w14:paraId="099F84D3"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Qitai</w:t>
      </w:r>
      <w:proofErr w:type="spellEnd"/>
      <w:r w:rsidRPr="008C4DA5">
        <w:rPr>
          <w:color w:val="000000" w:themeColor="text1"/>
        </w:rPr>
        <w:t xml:space="preserve"> Wang, Lue Fan, Yuqi Wang, </w:t>
      </w:r>
      <w:proofErr w:type="spellStart"/>
      <w:r w:rsidRPr="008C4DA5">
        <w:rPr>
          <w:color w:val="000000" w:themeColor="text1"/>
        </w:rPr>
        <w:t>Yuntao</w:t>
      </w:r>
      <w:proofErr w:type="spellEnd"/>
      <w:r w:rsidRPr="008C4DA5">
        <w:rPr>
          <w:color w:val="000000" w:themeColor="text1"/>
        </w:rPr>
        <w:t xml:space="preserve"> Chen, </w:t>
      </w:r>
      <w:proofErr w:type="spellStart"/>
      <w:r w:rsidRPr="008C4DA5">
        <w:rPr>
          <w:color w:val="000000" w:themeColor="text1"/>
        </w:rPr>
        <w:t>Zhaoxiang</w:t>
      </w:r>
      <w:proofErr w:type="spellEnd"/>
      <w:r w:rsidRPr="008C4DA5">
        <w:rPr>
          <w:color w:val="000000" w:themeColor="text1"/>
        </w:rPr>
        <w:t xml:space="preserve"> Zhang, “</w:t>
      </w:r>
      <w:proofErr w:type="spellStart"/>
      <w:r w:rsidRPr="008C4DA5">
        <w:rPr>
          <w:color w:val="000000" w:themeColor="text1"/>
        </w:rPr>
        <w:t>FreeVS</w:t>
      </w:r>
      <w:proofErr w:type="spellEnd"/>
      <w:r w:rsidRPr="008C4DA5">
        <w:rPr>
          <w:color w:val="000000" w:themeColor="text1"/>
        </w:rPr>
        <w:t>: Generative View Synthesis on Free Driving Trajectory,” Proc. International Conference on Learning Representations, April 2025, Singapore.</w:t>
      </w:r>
    </w:p>
    <w:p w14:paraId="47B74873" w14:textId="74A6977B"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Zhengbo</w:t>
      </w:r>
      <w:proofErr w:type="spellEnd"/>
      <w:r w:rsidRPr="008C4DA5">
        <w:rPr>
          <w:color w:val="000000" w:themeColor="text1"/>
        </w:rPr>
        <w:t xml:space="preserve"> Wang, Jian Liang, Ran He, </w:t>
      </w:r>
      <w:proofErr w:type="spellStart"/>
      <w:r w:rsidRPr="008C4DA5">
        <w:rPr>
          <w:color w:val="000000" w:themeColor="text1"/>
        </w:rPr>
        <w:t>Zilei</w:t>
      </w:r>
      <w:proofErr w:type="spellEnd"/>
      <w:r w:rsidRPr="008C4DA5">
        <w:rPr>
          <w:color w:val="000000" w:themeColor="text1"/>
        </w:rPr>
        <w:t xml:space="preserve"> Wang, </w:t>
      </w:r>
      <w:proofErr w:type="spellStart"/>
      <w:r w:rsidRPr="008C4DA5">
        <w:rPr>
          <w:color w:val="000000" w:themeColor="text1"/>
        </w:rPr>
        <w:t>Tieniu</w:t>
      </w:r>
      <w:proofErr w:type="spellEnd"/>
      <w:r w:rsidRPr="008C4DA5">
        <w:rPr>
          <w:color w:val="000000" w:themeColor="text1"/>
        </w:rPr>
        <w:t xml:space="preserve"> Tan, “</w:t>
      </w:r>
      <w:proofErr w:type="spellStart"/>
      <w:r w:rsidRPr="008C4DA5">
        <w:rPr>
          <w:color w:val="000000" w:themeColor="text1"/>
        </w:rPr>
        <w:t>LoRA</w:t>
      </w:r>
      <w:proofErr w:type="spellEnd"/>
      <w:r w:rsidRPr="008C4DA5">
        <w:rPr>
          <w:color w:val="000000" w:themeColor="text1"/>
        </w:rPr>
        <w:t>-Pro: Are Low-Rank Adapters Properly Optimized?” Proc. International Conference on Learning Representations, April 2025, Singapore.</w:t>
      </w:r>
    </w:p>
    <w:p w14:paraId="5D634DA6"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lastRenderedPageBreak/>
        <w:t xml:space="preserve">Mengqi Zhang, Xiaotian Ye, Qiang Liu, Shu Wu, </w:t>
      </w:r>
      <w:proofErr w:type="spellStart"/>
      <w:r w:rsidRPr="008C4DA5">
        <w:rPr>
          <w:color w:val="000000" w:themeColor="text1"/>
        </w:rPr>
        <w:t>Pengjie</w:t>
      </w:r>
      <w:proofErr w:type="spellEnd"/>
      <w:r w:rsidRPr="008C4DA5">
        <w:rPr>
          <w:color w:val="000000" w:themeColor="text1"/>
        </w:rPr>
        <w:t xml:space="preserve"> Ren, and </w:t>
      </w:r>
      <w:proofErr w:type="spellStart"/>
      <w:r w:rsidRPr="008C4DA5">
        <w:rPr>
          <w:color w:val="000000" w:themeColor="text1"/>
        </w:rPr>
        <w:t>Zhumin</w:t>
      </w:r>
      <w:proofErr w:type="spellEnd"/>
      <w:r w:rsidRPr="008C4DA5">
        <w:rPr>
          <w:color w:val="000000" w:themeColor="text1"/>
        </w:rPr>
        <w:t xml:space="preserve"> Chen, “Uncovering Overfitting in Large Language Model Editing,” Proc. International Conference on Learning Representations, April 2025, Singapore.</w:t>
      </w:r>
    </w:p>
    <w:p w14:paraId="45A6CC65" w14:textId="6039BA73"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Yi-Fan Zhang, </w:t>
      </w:r>
      <w:proofErr w:type="spellStart"/>
      <w:r w:rsidRPr="008C4DA5">
        <w:rPr>
          <w:color w:val="000000" w:themeColor="text1"/>
        </w:rPr>
        <w:t>Huanyu</w:t>
      </w:r>
      <w:proofErr w:type="spellEnd"/>
      <w:r w:rsidRPr="008C4DA5">
        <w:rPr>
          <w:color w:val="000000" w:themeColor="text1"/>
        </w:rPr>
        <w:t xml:space="preserve"> Zhang, Haochen Tian, </w:t>
      </w:r>
      <w:proofErr w:type="spellStart"/>
      <w:r w:rsidRPr="008C4DA5">
        <w:rPr>
          <w:color w:val="000000" w:themeColor="text1"/>
        </w:rPr>
        <w:t>Chaoyou</w:t>
      </w:r>
      <w:proofErr w:type="spellEnd"/>
      <w:r w:rsidRPr="008C4DA5">
        <w:rPr>
          <w:color w:val="000000" w:themeColor="text1"/>
        </w:rPr>
        <w:t xml:space="preserve"> Fu, </w:t>
      </w:r>
      <w:proofErr w:type="spellStart"/>
      <w:r w:rsidRPr="008C4DA5">
        <w:rPr>
          <w:color w:val="000000" w:themeColor="text1"/>
        </w:rPr>
        <w:t>Shuangqing</w:t>
      </w:r>
      <w:proofErr w:type="spellEnd"/>
      <w:r w:rsidRPr="008C4DA5">
        <w:rPr>
          <w:color w:val="000000" w:themeColor="text1"/>
        </w:rPr>
        <w:t xml:space="preserve"> Zhang, </w:t>
      </w:r>
      <w:proofErr w:type="spellStart"/>
      <w:r w:rsidRPr="008C4DA5">
        <w:rPr>
          <w:color w:val="000000" w:themeColor="text1"/>
        </w:rPr>
        <w:t>Junfei</w:t>
      </w:r>
      <w:proofErr w:type="spellEnd"/>
      <w:r w:rsidRPr="008C4DA5">
        <w:rPr>
          <w:color w:val="000000" w:themeColor="text1"/>
        </w:rPr>
        <w:t xml:space="preserve"> Wu, Feng Li, Kun Wang, </w:t>
      </w:r>
      <w:proofErr w:type="spellStart"/>
      <w:r w:rsidRPr="008C4DA5">
        <w:rPr>
          <w:color w:val="000000" w:themeColor="text1"/>
        </w:rPr>
        <w:t>Qingsong</w:t>
      </w:r>
      <w:proofErr w:type="spellEnd"/>
      <w:r w:rsidRPr="008C4DA5">
        <w:rPr>
          <w:color w:val="000000" w:themeColor="text1"/>
        </w:rPr>
        <w:t xml:space="preserve"> Wen, Zhang </w:t>
      </w:r>
      <w:proofErr w:type="spellStart"/>
      <w:r w:rsidRPr="008C4DA5">
        <w:rPr>
          <w:color w:val="000000" w:themeColor="text1"/>
        </w:rPr>
        <w:t>Zhang</w:t>
      </w:r>
      <w:proofErr w:type="spellEnd"/>
      <w:r w:rsidRPr="008C4DA5">
        <w:rPr>
          <w:color w:val="000000" w:themeColor="text1"/>
        </w:rPr>
        <w:t>, Liang Wang, Rong Jin, “MME-</w:t>
      </w:r>
      <w:proofErr w:type="spellStart"/>
      <w:r w:rsidRPr="008C4DA5">
        <w:rPr>
          <w:color w:val="000000" w:themeColor="text1"/>
        </w:rPr>
        <w:t>RealWorld</w:t>
      </w:r>
      <w:proofErr w:type="spellEnd"/>
      <w:r w:rsidRPr="008C4DA5">
        <w:rPr>
          <w:color w:val="000000" w:themeColor="text1"/>
        </w:rPr>
        <w:t>: Could Your Multimodal LLM Challenge High-Resolution Real-World Scenarios that are Difficult for Humans?” Proc. International Conference on Learning Representations, April 2025, Singapore.</w:t>
      </w:r>
    </w:p>
    <w:p w14:paraId="2AFC1888"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Xiangxin</w:t>
      </w:r>
      <w:proofErr w:type="spellEnd"/>
      <w:r w:rsidRPr="008C4DA5">
        <w:rPr>
          <w:color w:val="000000" w:themeColor="text1"/>
        </w:rPr>
        <w:t xml:space="preserve"> Zhou, Yi Xiao, </w:t>
      </w:r>
      <w:proofErr w:type="spellStart"/>
      <w:r w:rsidRPr="008C4DA5">
        <w:rPr>
          <w:color w:val="000000" w:themeColor="text1"/>
        </w:rPr>
        <w:t>Haowei</w:t>
      </w:r>
      <w:proofErr w:type="spellEnd"/>
      <w:r w:rsidRPr="008C4DA5">
        <w:rPr>
          <w:color w:val="000000" w:themeColor="text1"/>
        </w:rPr>
        <w:t xml:space="preserve"> Lin, </w:t>
      </w:r>
      <w:proofErr w:type="spellStart"/>
      <w:r w:rsidRPr="008C4DA5">
        <w:rPr>
          <w:color w:val="000000" w:themeColor="text1"/>
        </w:rPr>
        <w:t>Xinheng</w:t>
      </w:r>
      <w:proofErr w:type="spellEnd"/>
      <w:r w:rsidRPr="008C4DA5">
        <w:rPr>
          <w:color w:val="000000" w:themeColor="text1"/>
        </w:rPr>
        <w:t xml:space="preserve"> He, Jiaqi Guan, Yang Wang, Qiang Liu, Feng Zhou, Liang Wang, </w:t>
      </w:r>
      <w:proofErr w:type="spellStart"/>
      <w:r w:rsidRPr="008C4DA5">
        <w:rPr>
          <w:color w:val="000000" w:themeColor="text1"/>
        </w:rPr>
        <w:t>Jianzhu</w:t>
      </w:r>
      <w:proofErr w:type="spellEnd"/>
      <w:r w:rsidRPr="008C4DA5">
        <w:rPr>
          <w:color w:val="000000" w:themeColor="text1"/>
        </w:rPr>
        <w:t xml:space="preserve"> Ma, “Integrating Protein Dynamics into Structure-Based Drug Design via Full-Atom Stochastic Flows,” Proc. International Conference on Learning Representations, April 2025, Singapore.</w:t>
      </w:r>
    </w:p>
    <w:p w14:paraId="2445EB15" w14:textId="77777777" w:rsidR="000F05DC" w:rsidRPr="008C4DA5" w:rsidRDefault="000F05DC" w:rsidP="000F05DC">
      <w:pPr>
        <w:numPr>
          <w:ilvl w:val="0"/>
          <w:numId w:val="18"/>
        </w:numPr>
        <w:spacing w:line="360" w:lineRule="exact"/>
        <w:rPr>
          <w:color w:val="000000" w:themeColor="text1"/>
        </w:rPr>
      </w:pPr>
      <w:proofErr w:type="spellStart"/>
      <w:r w:rsidRPr="008C4DA5">
        <w:rPr>
          <w:color w:val="000000" w:themeColor="text1"/>
        </w:rPr>
        <w:t>Xiaoxuan</w:t>
      </w:r>
      <w:proofErr w:type="spellEnd"/>
      <w:r w:rsidRPr="008C4DA5">
        <w:rPr>
          <w:color w:val="000000" w:themeColor="text1"/>
        </w:rPr>
        <w:t xml:space="preserve"> Han, </w:t>
      </w:r>
      <w:proofErr w:type="spellStart"/>
      <w:r w:rsidRPr="008C4DA5">
        <w:rPr>
          <w:color w:val="000000" w:themeColor="text1"/>
        </w:rPr>
        <w:t>Songlin</w:t>
      </w:r>
      <w:proofErr w:type="spellEnd"/>
      <w:r w:rsidRPr="008C4DA5">
        <w:rPr>
          <w:color w:val="000000" w:themeColor="text1"/>
        </w:rPr>
        <w:t xml:space="preserve"> Yang, Wei Wang, Yang Li and Jing Dong, “Adaptive Median Smoothing: Adversarial Defense for Unlearned Text-to-Image Diffusion Models at Inference Time,” Proc. International Conference on Machine Learning, July 2025, Vancouver, Canada.</w:t>
      </w:r>
    </w:p>
    <w:p w14:paraId="295837A8"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Yi-Fan Zhang, Tao Yu, Haochen Tian, </w:t>
      </w:r>
      <w:proofErr w:type="spellStart"/>
      <w:r w:rsidRPr="008C4DA5">
        <w:rPr>
          <w:color w:val="000000" w:themeColor="text1"/>
        </w:rPr>
        <w:t>Chaoyou</w:t>
      </w:r>
      <w:proofErr w:type="spellEnd"/>
      <w:r w:rsidRPr="008C4DA5">
        <w:rPr>
          <w:color w:val="000000" w:themeColor="text1"/>
        </w:rPr>
        <w:t xml:space="preserve"> Fu, </w:t>
      </w:r>
      <w:proofErr w:type="spellStart"/>
      <w:r w:rsidRPr="008C4DA5">
        <w:rPr>
          <w:color w:val="000000" w:themeColor="text1"/>
        </w:rPr>
        <w:t>Peiyan</w:t>
      </w:r>
      <w:proofErr w:type="spellEnd"/>
      <w:r w:rsidRPr="008C4DA5">
        <w:rPr>
          <w:color w:val="000000" w:themeColor="text1"/>
        </w:rPr>
        <w:t xml:space="preserve"> Li, </w:t>
      </w:r>
      <w:proofErr w:type="spellStart"/>
      <w:r w:rsidRPr="008C4DA5">
        <w:rPr>
          <w:color w:val="000000" w:themeColor="text1"/>
        </w:rPr>
        <w:t>Jianshu</w:t>
      </w:r>
      <w:proofErr w:type="spellEnd"/>
      <w:r w:rsidRPr="008C4DA5">
        <w:rPr>
          <w:color w:val="000000" w:themeColor="text1"/>
        </w:rPr>
        <w:t xml:space="preserve"> Zeng, Wulin Xie, Yang Shi, Huanyu Zhang, </w:t>
      </w:r>
      <w:proofErr w:type="spellStart"/>
      <w:r w:rsidRPr="008C4DA5">
        <w:rPr>
          <w:color w:val="000000" w:themeColor="text1"/>
        </w:rPr>
        <w:t>Junkang</w:t>
      </w:r>
      <w:proofErr w:type="spellEnd"/>
      <w:r w:rsidRPr="008C4DA5">
        <w:rPr>
          <w:color w:val="000000" w:themeColor="text1"/>
        </w:rPr>
        <w:t xml:space="preserve"> Wu, Xue Wang, Yibo Hu, Bin Wen, Tingting Gao, Zhang </w:t>
      </w:r>
      <w:proofErr w:type="spellStart"/>
      <w:r w:rsidRPr="008C4DA5">
        <w:rPr>
          <w:color w:val="000000" w:themeColor="text1"/>
        </w:rPr>
        <w:t>Zhang</w:t>
      </w:r>
      <w:proofErr w:type="spellEnd"/>
      <w:r w:rsidRPr="008C4DA5">
        <w:rPr>
          <w:color w:val="000000" w:themeColor="text1"/>
        </w:rPr>
        <w:t>, Fan Yang, Di Zhang, Liang Wang, Rong Jin, “MM-RLHF: The Next Step Forward in Multimodal LLM Alignment,” Proc. International Conference on Machine Learning, pp. 76625-76654, July 2025, Vancouver, Canada.</w:t>
      </w:r>
    </w:p>
    <w:p w14:paraId="385BF642"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Chao Fan, Xibin Jia, Anqi Xiao, </w:t>
      </w:r>
      <w:proofErr w:type="spellStart"/>
      <w:r w:rsidRPr="008C4DA5">
        <w:rPr>
          <w:color w:val="000000" w:themeColor="text1"/>
        </w:rPr>
        <w:t>Hongyuan</w:t>
      </w:r>
      <w:proofErr w:type="spellEnd"/>
      <w:r w:rsidRPr="008C4DA5">
        <w:rPr>
          <w:color w:val="000000" w:themeColor="text1"/>
        </w:rPr>
        <w:t xml:space="preserve"> Yu, </w:t>
      </w:r>
      <w:proofErr w:type="spellStart"/>
      <w:r w:rsidRPr="008C4DA5">
        <w:rPr>
          <w:color w:val="000000" w:themeColor="text1"/>
        </w:rPr>
        <w:t>Zhenghan</w:t>
      </w:r>
      <w:proofErr w:type="spellEnd"/>
      <w:r w:rsidRPr="008C4DA5">
        <w:rPr>
          <w:color w:val="000000" w:themeColor="text1"/>
        </w:rPr>
        <w:t xml:space="preserve"> Yang, Dawei Yang, Hui Xu, Yan Huang, Liang Wang, “</w:t>
      </w:r>
      <w:proofErr w:type="spellStart"/>
      <w:r w:rsidRPr="008C4DA5">
        <w:rPr>
          <w:color w:val="000000" w:themeColor="text1"/>
        </w:rPr>
        <w:t>SPENet</w:t>
      </w:r>
      <w:proofErr w:type="spellEnd"/>
      <w:r w:rsidRPr="008C4DA5">
        <w:rPr>
          <w:color w:val="000000" w:themeColor="text1"/>
        </w:rPr>
        <w:t>: Self-guided Prototype Enhancement Network for Few-Shot Medical Image Segmentation,” Proc. International Conference on Medical Image Computing and Computer-Assisted Intervention, pp. 584-593, September 2025, Daejeon, South Korea.</w:t>
      </w:r>
    </w:p>
    <w:p w14:paraId="3B030DBB"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Bo Yu, Jianhua Yang, </w:t>
      </w:r>
      <w:proofErr w:type="spellStart"/>
      <w:r w:rsidRPr="008C4DA5">
        <w:rPr>
          <w:color w:val="000000" w:themeColor="text1"/>
        </w:rPr>
        <w:t>Zetao</w:t>
      </w:r>
      <w:proofErr w:type="spellEnd"/>
      <w:r w:rsidRPr="008C4DA5">
        <w:rPr>
          <w:color w:val="000000" w:themeColor="text1"/>
        </w:rPr>
        <w:t xml:space="preserve"> Du, Yan Huang, </w:t>
      </w:r>
      <w:proofErr w:type="spellStart"/>
      <w:r w:rsidRPr="008C4DA5">
        <w:rPr>
          <w:color w:val="000000" w:themeColor="text1"/>
        </w:rPr>
        <w:t>Chenglong</w:t>
      </w:r>
      <w:proofErr w:type="spellEnd"/>
      <w:r w:rsidRPr="008C4DA5">
        <w:rPr>
          <w:color w:val="000000" w:themeColor="text1"/>
        </w:rPr>
        <w:t xml:space="preserve"> Li, Liang Wang, “Frequency-Domain Multi-modal Fusion for Language-Guided Medical Image Segmentation,” Proc. International Conference on Medical Image Computing and Computer-Assisted Intervention, pp. 278-288, September 2025, Daejeon, South Korea.</w:t>
      </w:r>
    </w:p>
    <w:p w14:paraId="7F328AE8"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Yi Yang, </w:t>
      </w:r>
      <w:proofErr w:type="spellStart"/>
      <w:r w:rsidRPr="008C4DA5">
        <w:rPr>
          <w:color w:val="000000" w:themeColor="text1"/>
        </w:rPr>
        <w:t>Manxian</w:t>
      </w:r>
      <w:proofErr w:type="spellEnd"/>
      <w:r w:rsidRPr="008C4DA5">
        <w:rPr>
          <w:color w:val="000000" w:themeColor="text1"/>
        </w:rPr>
        <w:t xml:space="preserve"> Liu, </w:t>
      </w:r>
      <w:proofErr w:type="spellStart"/>
      <w:r w:rsidRPr="008C4DA5">
        <w:rPr>
          <w:color w:val="000000" w:themeColor="text1"/>
        </w:rPr>
        <w:t>Changcun</w:t>
      </w:r>
      <w:proofErr w:type="spellEnd"/>
      <w:r w:rsidRPr="008C4DA5">
        <w:rPr>
          <w:color w:val="000000" w:themeColor="text1"/>
        </w:rPr>
        <w:t xml:space="preserve"> Dong, Wenjie Dong, and Jian Wang, “Cognitive World Model-based Risk Decision for Data Center,” Proc. International Conference on Software Quality, Reliability, and Security Companion (QRS-C), pp. 729-733, July 2025, Hangzhou.</w:t>
      </w:r>
    </w:p>
    <w:p w14:paraId="5107ED87"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Rui Yan, Jin Wang, Hongyu Qu, Xiaoyu Du, Dong Zhang, Jinhui Tang, </w:t>
      </w:r>
      <w:proofErr w:type="spellStart"/>
      <w:r w:rsidRPr="008C4DA5">
        <w:rPr>
          <w:color w:val="000000" w:themeColor="text1"/>
        </w:rPr>
        <w:t>Tieniu</w:t>
      </w:r>
      <w:proofErr w:type="spellEnd"/>
      <w:r w:rsidRPr="008C4DA5">
        <w:rPr>
          <w:color w:val="000000" w:themeColor="text1"/>
        </w:rPr>
        <w:t xml:space="preserve"> Tan, “TEST-V: </w:t>
      </w:r>
      <w:proofErr w:type="spellStart"/>
      <w:r w:rsidRPr="008C4DA5">
        <w:rPr>
          <w:color w:val="000000" w:themeColor="text1"/>
        </w:rPr>
        <w:t>TEst</w:t>
      </w:r>
      <w:proofErr w:type="spellEnd"/>
      <w:r w:rsidRPr="008C4DA5">
        <w:rPr>
          <w:color w:val="000000" w:themeColor="text1"/>
        </w:rPr>
        <w:t>-time Support-set Tuning for Zero-shot Video Classification,” Proc. International Joint Conference on Artificial Intelligence, pp. 2143-2151, August 2025, Guangzhou, China.</w:t>
      </w:r>
    </w:p>
    <w:p w14:paraId="383028A3"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Zhao Tong, </w:t>
      </w:r>
      <w:proofErr w:type="spellStart"/>
      <w:r w:rsidRPr="008C4DA5">
        <w:rPr>
          <w:color w:val="000000" w:themeColor="text1"/>
        </w:rPr>
        <w:t>Yimeng</w:t>
      </w:r>
      <w:proofErr w:type="spellEnd"/>
      <w:r w:rsidRPr="008C4DA5">
        <w:rPr>
          <w:color w:val="000000" w:themeColor="text1"/>
        </w:rPr>
        <w:t xml:space="preserve"> Gu, </w:t>
      </w:r>
      <w:proofErr w:type="spellStart"/>
      <w:r w:rsidRPr="008C4DA5">
        <w:rPr>
          <w:color w:val="000000" w:themeColor="text1"/>
        </w:rPr>
        <w:t>Haichao</w:t>
      </w:r>
      <w:proofErr w:type="spellEnd"/>
      <w:r w:rsidRPr="008C4DA5">
        <w:rPr>
          <w:color w:val="000000" w:themeColor="text1"/>
        </w:rPr>
        <w:t xml:space="preserve"> Shi, Qiang Liu, Shu Wu, Xiao-Yu Zhang, “R2FND: Reinforced Rationale Learning for Fake News Detection with LLMs,” Proc. International Joint Conference on Neural Networks, July 2025, Rome, Italy.</w:t>
      </w:r>
    </w:p>
    <w:p w14:paraId="2A93D1D4"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Wei Zhang, Bin Xue, Qi Li, </w:t>
      </w:r>
      <w:proofErr w:type="spellStart"/>
      <w:r w:rsidRPr="008C4DA5">
        <w:rPr>
          <w:color w:val="000000" w:themeColor="text1"/>
        </w:rPr>
        <w:t>Zhenan</w:t>
      </w:r>
      <w:proofErr w:type="spellEnd"/>
      <w:r w:rsidRPr="008C4DA5">
        <w:rPr>
          <w:color w:val="000000" w:themeColor="text1"/>
        </w:rPr>
        <w:t xml:space="preserve"> Sun, “</w:t>
      </w:r>
      <w:proofErr w:type="spellStart"/>
      <w:r w:rsidRPr="008C4DA5">
        <w:rPr>
          <w:color w:val="000000" w:themeColor="text1"/>
        </w:rPr>
        <w:t>HDTPose</w:t>
      </w:r>
      <w:proofErr w:type="spellEnd"/>
      <w:r w:rsidRPr="008C4DA5">
        <w:rPr>
          <w:color w:val="000000" w:themeColor="text1"/>
        </w:rPr>
        <w:t>: A Hierarchical Decoding Transformer for End-to-End Single-Stage Multi-Person Pose Estimation,” Proc. International Joint Conference on Neural Networks, July 2025, Rome, Italy.</w:t>
      </w:r>
    </w:p>
    <w:p w14:paraId="03E578FA" w14:textId="77777777" w:rsidR="000F05DC" w:rsidRPr="008C4DA5" w:rsidRDefault="000F05DC" w:rsidP="000F05DC">
      <w:pPr>
        <w:numPr>
          <w:ilvl w:val="0"/>
          <w:numId w:val="18"/>
        </w:numPr>
        <w:spacing w:line="360" w:lineRule="exact"/>
        <w:rPr>
          <w:color w:val="000000" w:themeColor="text1"/>
        </w:rPr>
      </w:pPr>
      <w:r w:rsidRPr="008C4DA5">
        <w:rPr>
          <w:color w:val="000000" w:themeColor="text1"/>
        </w:rPr>
        <w:t xml:space="preserve">Yuxuan Song, </w:t>
      </w:r>
      <w:proofErr w:type="spellStart"/>
      <w:r w:rsidRPr="008C4DA5">
        <w:rPr>
          <w:color w:val="000000" w:themeColor="text1"/>
        </w:rPr>
        <w:t>Qiudan</w:t>
      </w:r>
      <w:proofErr w:type="spellEnd"/>
      <w:r w:rsidRPr="008C4DA5">
        <w:rPr>
          <w:color w:val="000000" w:themeColor="text1"/>
        </w:rPr>
        <w:t xml:space="preserve"> Li, Shu Wu, Zheng Xie and Daniel Dajun Zeng, “A Self-Supervised Adaptive Tuning </w:t>
      </w:r>
      <w:r w:rsidRPr="008C4DA5">
        <w:rPr>
          <w:color w:val="000000" w:themeColor="text1"/>
        </w:rPr>
        <w:lastRenderedPageBreak/>
        <w:t>Approach for Out-of-Distribution Social Media Bot Detection,” Proc. the ACM on Web Conference, pp. 1312 - 1315, May 2025, Sydney, Australia.</w:t>
      </w:r>
    </w:p>
    <w:p w14:paraId="77B66F53" w14:textId="2F987427" w:rsidR="005C4B7F" w:rsidRPr="008C4DA5" w:rsidRDefault="000F05DC" w:rsidP="005C4B7F">
      <w:pPr>
        <w:numPr>
          <w:ilvl w:val="0"/>
          <w:numId w:val="18"/>
        </w:numPr>
        <w:spacing w:line="360" w:lineRule="exact"/>
        <w:rPr>
          <w:color w:val="000000" w:themeColor="text1"/>
        </w:rPr>
      </w:pPr>
      <w:proofErr w:type="spellStart"/>
      <w:r w:rsidRPr="008C4DA5">
        <w:rPr>
          <w:color w:val="000000" w:themeColor="text1"/>
        </w:rPr>
        <w:t>Mengyu</w:t>
      </w:r>
      <w:proofErr w:type="spellEnd"/>
      <w:r w:rsidRPr="008C4DA5">
        <w:rPr>
          <w:color w:val="000000" w:themeColor="text1"/>
        </w:rPr>
        <w:t xml:space="preserve"> Xiang, Yuxuan Song, </w:t>
      </w:r>
      <w:proofErr w:type="spellStart"/>
      <w:r w:rsidRPr="008C4DA5">
        <w:rPr>
          <w:color w:val="000000" w:themeColor="text1"/>
        </w:rPr>
        <w:t>Qiudan</w:t>
      </w:r>
      <w:proofErr w:type="spellEnd"/>
      <w:r w:rsidRPr="008C4DA5">
        <w:rPr>
          <w:color w:val="000000" w:themeColor="text1"/>
        </w:rPr>
        <w:t xml:space="preserve"> Li, Shu Wu, Daniel Dajun Zeng, “Dynamic Detection of Sarcasm Topic-Target Pairs via LLM-Based Knowledge Alignment,” Proc. the ACM on Web Conference, pp. 1422-1425, September 2025, Sydney, Australia.</w:t>
      </w:r>
    </w:p>
    <w:p w14:paraId="0B4950C1" w14:textId="77777777" w:rsidR="00824927" w:rsidRPr="008C4DA5" w:rsidRDefault="00824927" w:rsidP="00824927">
      <w:pPr>
        <w:numPr>
          <w:ilvl w:val="0"/>
          <w:numId w:val="18"/>
        </w:numPr>
        <w:spacing w:line="360" w:lineRule="exact"/>
        <w:rPr>
          <w:color w:val="000000" w:themeColor="text1"/>
        </w:rPr>
      </w:pPr>
      <w:r w:rsidRPr="008C4DA5">
        <w:rPr>
          <w:color w:val="000000" w:themeColor="text1"/>
        </w:rPr>
        <w:t xml:space="preserve">Hui Yuan, </w:t>
      </w:r>
      <w:proofErr w:type="spellStart"/>
      <w:r w:rsidRPr="008C4DA5">
        <w:rPr>
          <w:color w:val="000000" w:themeColor="text1"/>
        </w:rPr>
        <w:t>Naigong</w:t>
      </w:r>
      <w:proofErr w:type="spellEnd"/>
      <w:r w:rsidRPr="008C4DA5">
        <w:rPr>
          <w:color w:val="000000" w:themeColor="text1"/>
        </w:rPr>
        <w:t xml:space="preserve"> Yu, Zhaoxuan Lu, Yan Huang, Jianhua Yang, </w:t>
      </w:r>
      <w:proofErr w:type="spellStart"/>
      <w:r w:rsidRPr="008C4DA5">
        <w:rPr>
          <w:color w:val="000000" w:themeColor="text1"/>
        </w:rPr>
        <w:t>Jinhan</w:t>
      </w:r>
      <w:proofErr w:type="spellEnd"/>
      <w:r w:rsidRPr="008C4DA5">
        <w:rPr>
          <w:color w:val="000000" w:themeColor="text1"/>
        </w:rPr>
        <w:t xml:space="preserve"> Yan, Zhiwen Zhang, Liang Wang, “</w:t>
      </w:r>
      <w:proofErr w:type="spellStart"/>
      <w:r w:rsidRPr="008C4DA5">
        <w:rPr>
          <w:color w:val="000000" w:themeColor="text1"/>
        </w:rPr>
        <w:t>CAPNet</w:t>
      </w:r>
      <w:proofErr w:type="spellEnd"/>
      <w:r w:rsidRPr="008C4DA5">
        <w:rPr>
          <w:color w:val="000000" w:themeColor="text1"/>
        </w:rPr>
        <w:t>: Context-Aware Prompt Network for Weakly-Supervised Open-World Phrase-Grounding,” Proc. International Conference on Image and Graphics, pp. 187–199, November 2025, Xuzhou, China.</w:t>
      </w:r>
    </w:p>
    <w:p w14:paraId="30FD94FC" w14:textId="43D0E19B" w:rsidR="00824927" w:rsidRPr="008C4DA5" w:rsidRDefault="00824927" w:rsidP="00824927">
      <w:pPr>
        <w:numPr>
          <w:ilvl w:val="0"/>
          <w:numId w:val="18"/>
        </w:numPr>
        <w:spacing w:line="360" w:lineRule="exact"/>
        <w:rPr>
          <w:color w:val="000000" w:themeColor="text1"/>
        </w:rPr>
      </w:pPr>
      <w:proofErr w:type="spellStart"/>
      <w:r w:rsidRPr="008C4DA5">
        <w:rPr>
          <w:color w:val="000000" w:themeColor="text1"/>
        </w:rPr>
        <w:t>Zetao</w:t>
      </w:r>
      <w:proofErr w:type="spellEnd"/>
      <w:r w:rsidRPr="008C4DA5">
        <w:rPr>
          <w:color w:val="000000" w:themeColor="text1"/>
        </w:rPr>
        <w:t xml:space="preserve"> Du, Jianhua Yang, Yan Huang, Liang Wang, Feng Chen, </w:t>
      </w:r>
      <w:proofErr w:type="spellStart"/>
      <w:r w:rsidRPr="008C4DA5">
        <w:rPr>
          <w:color w:val="000000" w:themeColor="text1"/>
        </w:rPr>
        <w:t>Zhepeng</w:t>
      </w:r>
      <w:proofErr w:type="spellEnd"/>
      <w:r w:rsidRPr="008C4DA5">
        <w:rPr>
          <w:color w:val="000000" w:themeColor="text1"/>
        </w:rPr>
        <w:t xml:space="preserve"> Wang, “Learning Supplementary Information for First-Person Perception Referring Expression Comprehension,” Proc. International Conference on Image and Graphics, pp. 243-254, November 2025, Xuzhou, China</w:t>
      </w:r>
      <w:r w:rsidRPr="008C4DA5">
        <w:rPr>
          <w:rFonts w:hint="eastAsia"/>
          <w:color w:val="000000" w:themeColor="text1"/>
        </w:rPr>
        <w:t>.</w:t>
      </w:r>
    </w:p>
    <w:p w14:paraId="2ABD4FBF" w14:textId="14BD54B8" w:rsidR="00834AB5" w:rsidRPr="008C4DA5" w:rsidRDefault="00834AB5" w:rsidP="005C4B7F">
      <w:pPr>
        <w:spacing w:beforeLines="50" w:before="120" w:line="360" w:lineRule="exact"/>
        <w:rPr>
          <w:color w:val="000000" w:themeColor="text1"/>
        </w:rPr>
      </w:pPr>
    </w:p>
    <w:p w14:paraId="1F0CEE0D" w14:textId="38FF1EEF" w:rsidR="005845AF" w:rsidRPr="008C4DA5" w:rsidRDefault="005845AF" w:rsidP="00F55575">
      <w:pPr>
        <w:spacing w:beforeLines="50" w:before="120" w:line="360" w:lineRule="exact"/>
        <w:ind w:right="-4"/>
        <w:rPr>
          <w:b/>
          <w:color w:val="000000" w:themeColor="text1"/>
          <w:szCs w:val="21"/>
        </w:rPr>
      </w:pPr>
      <w:r w:rsidRPr="008C4DA5">
        <w:rPr>
          <w:rFonts w:hint="eastAsia"/>
          <w:b/>
          <w:color w:val="000000" w:themeColor="text1"/>
          <w:szCs w:val="21"/>
        </w:rPr>
        <w:t>国内会议</w:t>
      </w:r>
    </w:p>
    <w:p w14:paraId="5B5AA3A2" w14:textId="110B7261" w:rsidR="003D657C" w:rsidRPr="008C4DA5" w:rsidRDefault="003D657C" w:rsidP="003D657C">
      <w:pPr>
        <w:numPr>
          <w:ilvl w:val="0"/>
          <w:numId w:val="40"/>
        </w:numPr>
        <w:spacing w:line="360" w:lineRule="exact"/>
        <w:rPr>
          <w:color w:val="000000" w:themeColor="text1"/>
        </w:rPr>
      </w:pPr>
      <w:proofErr w:type="spellStart"/>
      <w:r w:rsidRPr="008C4DA5">
        <w:rPr>
          <w:color w:val="000000" w:themeColor="text1"/>
        </w:rPr>
        <w:t>Zheling</w:t>
      </w:r>
      <w:proofErr w:type="spellEnd"/>
      <w:r w:rsidRPr="008C4DA5">
        <w:rPr>
          <w:color w:val="000000" w:themeColor="text1"/>
        </w:rPr>
        <w:t xml:space="preserve"> Meng, Bo Peng, </w:t>
      </w:r>
      <w:proofErr w:type="spellStart"/>
      <w:r w:rsidRPr="008C4DA5">
        <w:rPr>
          <w:color w:val="000000" w:themeColor="text1"/>
        </w:rPr>
        <w:t>XiaoChuan</w:t>
      </w:r>
      <w:proofErr w:type="spellEnd"/>
      <w:r w:rsidRPr="008C4DA5">
        <w:rPr>
          <w:color w:val="000000" w:themeColor="text1"/>
        </w:rPr>
        <w:t xml:space="preserve"> Jin, </w:t>
      </w:r>
      <w:proofErr w:type="spellStart"/>
      <w:r w:rsidRPr="008C4DA5">
        <w:rPr>
          <w:color w:val="000000" w:themeColor="text1"/>
        </w:rPr>
        <w:t>Yueming</w:t>
      </w:r>
      <w:proofErr w:type="spellEnd"/>
      <w:r w:rsidRPr="008C4DA5">
        <w:rPr>
          <w:color w:val="000000" w:themeColor="text1"/>
        </w:rPr>
        <w:t xml:space="preserve"> Lyu, Wei Wan, Jing Dong, </w:t>
      </w:r>
      <w:proofErr w:type="spellStart"/>
      <w:r w:rsidRPr="008C4DA5">
        <w:rPr>
          <w:color w:val="000000" w:themeColor="text1"/>
        </w:rPr>
        <w:t>Tieniu</w:t>
      </w:r>
      <w:proofErr w:type="spellEnd"/>
      <w:r w:rsidRPr="008C4DA5">
        <w:rPr>
          <w:color w:val="000000" w:themeColor="text1"/>
        </w:rPr>
        <w:t xml:space="preserve"> Tan, “Concept Corrector: Erase concepts on the fly for text-to-image diffusion models,” Proc. Chinese Conference on Pattern Recognition and Computer Vision, pp. 91-105, October 2025, Shanghai, China.</w:t>
      </w:r>
    </w:p>
    <w:p w14:paraId="2C38E6B0" w14:textId="3F6BCC81" w:rsidR="003D657C" w:rsidRPr="008C4DA5" w:rsidRDefault="003D657C" w:rsidP="00824927">
      <w:pPr>
        <w:spacing w:line="360" w:lineRule="exact"/>
        <w:ind w:left="420"/>
        <w:rPr>
          <w:color w:val="000000" w:themeColor="text1"/>
        </w:rPr>
      </w:pPr>
    </w:p>
    <w:bookmarkEnd w:id="43"/>
    <w:p w14:paraId="3D3D3F2A" w14:textId="46E98D79" w:rsidR="005F6A68" w:rsidRPr="008C4DA5" w:rsidRDefault="00DB3018" w:rsidP="00F55575">
      <w:pPr>
        <w:spacing w:beforeLines="50" w:before="120" w:line="360" w:lineRule="exact"/>
        <w:ind w:right="-4"/>
        <w:rPr>
          <w:b/>
          <w:color w:val="000000" w:themeColor="text1"/>
          <w:szCs w:val="21"/>
        </w:rPr>
      </w:pPr>
      <w:r w:rsidRPr="008C4DA5">
        <w:rPr>
          <w:rFonts w:hint="eastAsia"/>
          <w:b/>
          <w:color w:val="000000" w:themeColor="text1"/>
          <w:szCs w:val="21"/>
        </w:rPr>
        <w:t>申请专利</w:t>
      </w:r>
    </w:p>
    <w:p w14:paraId="675F0DF1" w14:textId="77777777" w:rsidR="00095F33" w:rsidRPr="008C4DA5" w:rsidRDefault="00095F33" w:rsidP="00095F33">
      <w:pPr>
        <w:numPr>
          <w:ilvl w:val="0"/>
          <w:numId w:val="23"/>
        </w:numPr>
        <w:spacing w:beforeLines="50" w:before="120" w:line="360" w:lineRule="exact"/>
        <w:rPr>
          <w:color w:val="000000" w:themeColor="text1"/>
          <w:szCs w:val="21"/>
        </w:rPr>
      </w:pPr>
      <w:bookmarkStart w:id="44" w:name="OLE_LINK2"/>
      <w:r w:rsidRPr="008C4DA5">
        <w:rPr>
          <w:rFonts w:hint="eastAsia"/>
          <w:color w:val="000000" w:themeColor="text1"/>
          <w:szCs w:val="21"/>
        </w:rPr>
        <w:t>张兆翔、雷震、王玉玺、张逸轩、杨惠，人与物体交互的全身姿势生成方法及装置，申请号：</w:t>
      </w:r>
      <w:r w:rsidRPr="008C4DA5">
        <w:rPr>
          <w:rFonts w:hint="eastAsia"/>
          <w:color w:val="000000" w:themeColor="text1"/>
          <w:szCs w:val="21"/>
        </w:rPr>
        <w:t>CN202510161387.7</w:t>
      </w:r>
      <w:r w:rsidRPr="008C4DA5">
        <w:rPr>
          <w:rFonts w:hint="eastAsia"/>
          <w:color w:val="000000" w:themeColor="text1"/>
          <w:szCs w:val="21"/>
        </w:rPr>
        <w:t>，公开号：</w:t>
      </w:r>
      <w:r w:rsidRPr="008C4DA5">
        <w:rPr>
          <w:rFonts w:hint="eastAsia"/>
          <w:color w:val="000000" w:themeColor="text1"/>
          <w:szCs w:val="21"/>
        </w:rPr>
        <w:t>CN120147513A</w:t>
      </w:r>
      <w:r w:rsidRPr="008C4DA5">
        <w:rPr>
          <w:rFonts w:hint="eastAsia"/>
          <w:color w:val="000000" w:themeColor="text1"/>
          <w:szCs w:val="21"/>
        </w:rPr>
        <w:t>，申请日期：</w:t>
      </w:r>
      <w:r w:rsidRPr="008C4DA5">
        <w:rPr>
          <w:rFonts w:hint="eastAsia"/>
          <w:color w:val="000000" w:themeColor="text1"/>
          <w:szCs w:val="21"/>
        </w:rPr>
        <w:t>2025-02-13</w:t>
      </w:r>
      <w:r w:rsidRPr="008C4DA5">
        <w:rPr>
          <w:rFonts w:hint="eastAsia"/>
          <w:color w:val="000000" w:themeColor="text1"/>
          <w:szCs w:val="21"/>
        </w:rPr>
        <w:t>，公开日期：</w:t>
      </w:r>
      <w:r w:rsidRPr="008C4DA5">
        <w:rPr>
          <w:rFonts w:hint="eastAsia"/>
          <w:color w:val="000000" w:themeColor="text1"/>
          <w:szCs w:val="21"/>
        </w:rPr>
        <w:t>2025-06-13</w:t>
      </w:r>
    </w:p>
    <w:p w14:paraId="44A6C60B"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张兆翔、王玉玺、周梦琪、王茜平，三维室内场景生成方法、装置、电子设备及存储介质，申请号：</w:t>
      </w:r>
      <w:r w:rsidRPr="008C4DA5">
        <w:rPr>
          <w:rFonts w:hint="eastAsia"/>
          <w:color w:val="000000" w:themeColor="text1"/>
          <w:szCs w:val="21"/>
        </w:rPr>
        <w:t>CN202510219636.3</w:t>
      </w:r>
      <w:r w:rsidRPr="008C4DA5">
        <w:rPr>
          <w:rFonts w:hint="eastAsia"/>
          <w:color w:val="000000" w:themeColor="text1"/>
          <w:szCs w:val="21"/>
        </w:rPr>
        <w:t>，公开号：</w:t>
      </w:r>
      <w:r w:rsidRPr="008C4DA5">
        <w:rPr>
          <w:rFonts w:hint="eastAsia"/>
          <w:color w:val="000000" w:themeColor="text1"/>
          <w:szCs w:val="21"/>
        </w:rPr>
        <w:t>CN120298573A</w:t>
      </w:r>
      <w:r w:rsidRPr="008C4DA5">
        <w:rPr>
          <w:rFonts w:hint="eastAsia"/>
          <w:color w:val="000000" w:themeColor="text1"/>
          <w:szCs w:val="21"/>
        </w:rPr>
        <w:t>，申请日期：</w:t>
      </w:r>
      <w:r w:rsidRPr="008C4DA5">
        <w:rPr>
          <w:rFonts w:hint="eastAsia"/>
          <w:color w:val="000000" w:themeColor="text1"/>
          <w:szCs w:val="21"/>
        </w:rPr>
        <w:t>2025-02-26</w:t>
      </w:r>
      <w:r w:rsidRPr="008C4DA5">
        <w:rPr>
          <w:rFonts w:hint="eastAsia"/>
          <w:color w:val="000000" w:themeColor="text1"/>
          <w:szCs w:val="21"/>
        </w:rPr>
        <w:t>，公开日期：</w:t>
      </w:r>
      <w:r w:rsidRPr="008C4DA5">
        <w:rPr>
          <w:rFonts w:hint="eastAsia"/>
          <w:color w:val="000000" w:themeColor="text1"/>
          <w:szCs w:val="21"/>
        </w:rPr>
        <w:t>2025-07-11</w:t>
      </w:r>
    </w:p>
    <w:p w14:paraId="4D0878A0"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张兆翔、伊志强、王玉玺、贾艳飞、鲁润春、杨惠、李春伟、文龙、董孟琪，动作序列生成方法、装置、电子设备及存储介质，申请号：</w:t>
      </w:r>
      <w:r w:rsidRPr="008C4DA5">
        <w:rPr>
          <w:rFonts w:hint="eastAsia"/>
          <w:color w:val="000000" w:themeColor="text1"/>
          <w:szCs w:val="21"/>
        </w:rPr>
        <w:t>CN202510942578.7</w:t>
      </w:r>
      <w:r w:rsidRPr="008C4DA5">
        <w:rPr>
          <w:rFonts w:hint="eastAsia"/>
          <w:color w:val="000000" w:themeColor="text1"/>
          <w:szCs w:val="21"/>
        </w:rPr>
        <w:t>，公开号：</w:t>
      </w:r>
      <w:r w:rsidRPr="008C4DA5">
        <w:rPr>
          <w:rFonts w:hint="eastAsia"/>
          <w:color w:val="000000" w:themeColor="text1"/>
          <w:szCs w:val="21"/>
        </w:rPr>
        <w:t>CN120429017A</w:t>
      </w:r>
      <w:r w:rsidRPr="008C4DA5">
        <w:rPr>
          <w:rFonts w:hint="eastAsia"/>
          <w:color w:val="000000" w:themeColor="text1"/>
          <w:szCs w:val="21"/>
        </w:rPr>
        <w:t>，申请日期：</w:t>
      </w:r>
      <w:r w:rsidRPr="008C4DA5">
        <w:rPr>
          <w:rFonts w:hint="eastAsia"/>
          <w:color w:val="000000" w:themeColor="text1"/>
          <w:szCs w:val="21"/>
        </w:rPr>
        <w:t>2025-07-09</w:t>
      </w:r>
      <w:r w:rsidRPr="008C4DA5">
        <w:rPr>
          <w:rFonts w:hint="eastAsia"/>
          <w:color w:val="000000" w:themeColor="text1"/>
          <w:szCs w:val="21"/>
        </w:rPr>
        <w:t>，公开日期：</w:t>
      </w:r>
      <w:r w:rsidRPr="008C4DA5">
        <w:rPr>
          <w:rFonts w:hint="eastAsia"/>
          <w:color w:val="000000" w:themeColor="text1"/>
          <w:szCs w:val="21"/>
        </w:rPr>
        <w:t>2025-08-05</w:t>
      </w:r>
    </w:p>
    <w:p w14:paraId="590869CA"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赫然、牛少东、段俊贤、黄怀波，一种实时直播换</w:t>
      </w:r>
      <w:proofErr w:type="gramStart"/>
      <w:r w:rsidRPr="008C4DA5">
        <w:rPr>
          <w:rFonts w:hint="eastAsia"/>
          <w:color w:val="000000" w:themeColor="text1"/>
          <w:szCs w:val="21"/>
        </w:rPr>
        <w:t>脸技术</w:t>
      </w:r>
      <w:proofErr w:type="gramEnd"/>
      <w:r w:rsidRPr="008C4DA5">
        <w:rPr>
          <w:rFonts w:hint="eastAsia"/>
          <w:color w:val="000000" w:themeColor="text1"/>
          <w:szCs w:val="21"/>
        </w:rPr>
        <w:t>的加速优化和单机部署系统，申请号：</w:t>
      </w:r>
      <w:r w:rsidRPr="008C4DA5">
        <w:rPr>
          <w:rFonts w:hint="eastAsia"/>
          <w:color w:val="000000" w:themeColor="text1"/>
          <w:szCs w:val="21"/>
        </w:rPr>
        <w:t>CN202510372066.1</w:t>
      </w:r>
      <w:r w:rsidRPr="008C4DA5">
        <w:rPr>
          <w:rFonts w:hint="eastAsia"/>
          <w:color w:val="000000" w:themeColor="text1"/>
          <w:szCs w:val="21"/>
        </w:rPr>
        <w:t>，公开号：</w:t>
      </w:r>
      <w:r w:rsidRPr="008C4DA5">
        <w:rPr>
          <w:rFonts w:hint="eastAsia"/>
          <w:color w:val="000000" w:themeColor="text1"/>
          <w:szCs w:val="21"/>
        </w:rPr>
        <w:t>CN120259546A</w:t>
      </w:r>
      <w:r w:rsidRPr="008C4DA5">
        <w:rPr>
          <w:rFonts w:hint="eastAsia"/>
          <w:color w:val="000000" w:themeColor="text1"/>
          <w:szCs w:val="21"/>
        </w:rPr>
        <w:t>，申请日期：</w:t>
      </w:r>
      <w:r w:rsidRPr="008C4DA5">
        <w:rPr>
          <w:rFonts w:hint="eastAsia"/>
          <w:color w:val="000000" w:themeColor="text1"/>
          <w:szCs w:val="21"/>
        </w:rPr>
        <w:t>2025-03-27</w:t>
      </w:r>
      <w:r w:rsidRPr="008C4DA5">
        <w:rPr>
          <w:rFonts w:hint="eastAsia"/>
          <w:color w:val="000000" w:themeColor="text1"/>
          <w:szCs w:val="21"/>
        </w:rPr>
        <w:t>，公开日期：</w:t>
      </w:r>
      <w:r w:rsidRPr="008C4DA5">
        <w:rPr>
          <w:rFonts w:hint="eastAsia"/>
          <w:color w:val="000000" w:themeColor="text1"/>
          <w:szCs w:val="21"/>
        </w:rPr>
        <w:t>2025-07-04</w:t>
      </w:r>
    </w:p>
    <w:p w14:paraId="32CF5827"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张兆翔、雷震、朱翔昱、唐渠、张浩源，直觉世界模型、基于直觉世界模型的视觉推理方法及装置，申请号：</w:t>
      </w:r>
      <w:r w:rsidRPr="008C4DA5">
        <w:rPr>
          <w:rFonts w:hint="eastAsia"/>
          <w:color w:val="000000" w:themeColor="text1"/>
          <w:szCs w:val="21"/>
        </w:rPr>
        <w:t>CN202510360048.1</w:t>
      </w:r>
      <w:r w:rsidRPr="008C4DA5">
        <w:rPr>
          <w:rFonts w:hint="eastAsia"/>
          <w:color w:val="000000" w:themeColor="text1"/>
          <w:szCs w:val="21"/>
        </w:rPr>
        <w:t>，公开号：</w:t>
      </w:r>
      <w:r w:rsidRPr="008C4DA5">
        <w:rPr>
          <w:rFonts w:hint="eastAsia"/>
          <w:color w:val="000000" w:themeColor="text1"/>
          <w:szCs w:val="21"/>
        </w:rPr>
        <w:t>CN120494085A</w:t>
      </w:r>
      <w:r w:rsidRPr="008C4DA5">
        <w:rPr>
          <w:rFonts w:hint="eastAsia"/>
          <w:color w:val="000000" w:themeColor="text1"/>
          <w:szCs w:val="21"/>
        </w:rPr>
        <w:t>，申请日期：</w:t>
      </w:r>
      <w:r w:rsidRPr="008C4DA5">
        <w:rPr>
          <w:rFonts w:hint="eastAsia"/>
          <w:color w:val="000000" w:themeColor="text1"/>
          <w:szCs w:val="21"/>
        </w:rPr>
        <w:t>2025-03-25</w:t>
      </w:r>
      <w:r w:rsidRPr="008C4DA5">
        <w:rPr>
          <w:rFonts w:hint="eastAsia"/>
          <w:color w:val="000000" w:themeColor="text1"/>
          <w:szCs w:val="21"/>
        </w:rPr>
        <w:t>，公开日期：</w:t>
      </w:r>
      <w:r w:rsidRPr="008C4DA5">
        <w:rPr>
          <w:rFonts w:hint="eastAsia"/>
          <w:color w:val="000000" w:themeColor="text1"/>
          <w:szCs w:val="21"/>
        </w:rPr>
        <w:t>2025-08-15</w:t>
      </w:r>
    </w:p>
    <w:p w14:paraId="5775ADFA"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段俊贤、曹杰、赫然、刘思雨、张志达，伪造视频检测方法及系统，申请号：</w:t>
      </w:r>
      <w:r w:rsidRPr="008C4DA5">
        <w:rPr>
          <w:rFonts w:hint="eastAsia"/>
          <w:color w:val="000000" w:themeColor="text1"/>
          <w:szCs w:val="21"/>
        </w:rPr>
        <w:t>CN202510322798.X</w:t>
      </w:r>
      <w:r w:rsidRPr="008C4DA5">
        <w:rPr>
          <w:rFonts w:hint="eastAsia"/>
          <w:color w:val="000000" w:themeColor="text1"/>
          <w:szCs w:val="21"/>
        </w:rPr>
        <w:t>，公开号：</w:t>
      </w:r>
      <w:r w:rsidRPr="008C4DA5">
        <w:rPr>
          <w:rFonts w:hint="eastAsia"/>
          <w:color w:val="000000" w:themeColor="text1"/>
          <w:szCs w:val="21"/>
        </w:rPr>
        <w:t>CN120220030A</w:t>
      </w:r>
      <w:r w:rsidRPr="008C4DA5">
        <w:rPr>
          <w:rFonts w:hint="eastAsia"/>
          <w:color w:val="000000" w:themeColor="text1"/>
          <w:szCs w:val="21"/>
        </w:rPr>
        <w:t>，申请日期：</w:t>
      </w:r>
      <w:r w:rsidRPr="008C4DA5">
        <w:rPr>
          <w:rFonts w:hint="eastAsia"/>
          <w:color w:val="000000" w:themeColor="text1"/>
          <w:szCs w:val="21"/>
        </w:rPr>
        <w:t>2025-03-18</w:t>
      </w:r>
      <w:r w:rsidRPr="008C4DA5">
        <w:rPr>
          <w:rFonts w:hint="eastAsia"/>
          <w:color w:val="000000" w:themeColor="text1"/>
          <w:szCs w:val="21"/>
        </w:rPr>
        <w:t>，公开日期：</w:t>
      </w:r>
      <w:r w:rsidRPr="008C4DA5">
        <w:rPr>
          <w:rFonts w:hint="eastAsia"/>
          <w:color w:val="000000" w:themeColor="text1"/>
          <w:szCs w:val="21"/>
        </w:rPr>
        <w:t>2025-06-27</w:t>
      </w:r>
    </w:p>
    <w:p w14:paraId="58A0398B"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张兆翔、范略、李颖彦、王宇琪、刘洋，</w:t>
      </w:r>
      <w:proofErr w:type="gramStart"/>
      <w:r w:rsidRPr="008C4DA5">
        <w:rPr>
          <w:rFonts w:hint="eastAsia"/>
          <w:color w:val="000000" w:themeColor="text1"/>
          <w:szCs w:val="21"/>
        </w:rPr>
        <w:t>基于世界</w:t>
      </w:r>
      <w:proofErr w:type="gramEnd"/>
      <w:r w:rsidRPr="008C4DA5">
        <w:rPr>
          <w:rFonts w:hint="eastAsia"/>
          <w:color w:val="000000" w:themeColor="text1"/>
          <w:szCs w:val="21"/>
        </w:rPr>
        <w:t>模型的端到端自动驾驶轨迹评估方法及系统，申请号：</w:t>
      </w:r>
      <w:r w:rsidRPr="008C4DA5">
        <w:rPr>
          <w:rFonts w:hint="eastAsia"/>
          <w:color w:val="000000" w:themeColor="text1"/>
          <w:szCs w:val="21"/>
        </w:rPr>
        <w:t>CN202510212421.9</w:t>
      </w:r>
      <w:r w:rsidRPr="008C4DA5">
        <w:rPr>
          <w:rFonts w:hint="eastAsia"/>
          <w:color w:val="000000" w:themeColor="text1"/>
          <w:szCs w:val="21"/>
        </w:rPr>
        <w:t>，公开号：</w:t>
      </w:r>
      <w:r w:rsidRPr="008C4DA5">
        <w:rPr>
          <w:rFonts w:hint="eastAsia"/>
          <w:color w:val="000000" w:themeColor="text1"/>
          <w:szCs w:val="21"/>
        </w:rPr>
        <w:t>CN120356177A</w:t>
      </w:r>
      <w:r w:rsidRPr="008C4DA5">
        <w:rPr>
          <w:rFonts w:hint="eastAsia"/>
          <w:color w:val="000000" w:themeColor="text1"/>
          <w:szCs w:val="21"/>
        </w:rPr>
        <w:t>，申请日期：</w:t>
      </w:r>
      <w:r w:rsidRPr="008C4DA5">
        <w:rPr>
          <w:rFonts w:hint="eastAsia"/>
          <w:color w:val="000000" w:themeColor="text1"/>
          <w:szCs w:val="21"/>
        </w:rPr>
        <w:t>2025-02-25</w:t>
      </w:r>
      <w:r w:rsidRPr="008C4DA5">
        <w:rPr>
          <w:rFonts w:hint="eastAsia"/>
          <w:color w:val="000000" w:themeColor="text1"/>
          <w:szCs w:val="21"/>
        </w:rPr>
        <w:t>，公开日期：</w:t>
      </w:r>
      <w:r w:rsidRPr="008C4DA5">
        <w:rPr>
          <w:rFonts w:hint="eastAsia"/>
          <w:color w:val="000000" w:themeColor="text1"/>
          <w:szCs w:val="21"/>
        </w:rPr>
        <w:t>2025-07-22</w:t>
      </w:r>
    </w:p>
    <w:p w14:paraId="15CC6EA7"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lastRenderedPageBreak/>
        <w:t>王亮、黄岩、袁辉、郭奕君，基于关键</w:t>
      </w:r>
      <w:proofErr w:type="gramStart"/>
      <w:r w:rsidRPr="008C4DA5">
        <w:rPr>
          <w:rFonts w:hint="eastAsia"/>
          <w:color w:val="000000" w:themeColor="text1"/>
          <w:szCs w:val="21"/>
        </w:rPr>
        <w:t>点指导</w:t>
      </w:r>
      <w:proofErr w:type="gramEnd"/>
      <w:r w:rsidRPr="008C4DA5">
        <w:rPr>
          <w:rFonts w:hint="eastAsia"/>
          <w:color w:val="000000" w:themeColor="text1"/>
          <w:szCs w:val="21"/>
        </w:rPr>
        <w:t>的机器人视觉语言导航方法、装置及设备，申请号：</w:t>
      </w:r>
      <w:r w:rsidRPr="008C4DA5">
        <w:rPr>
          <w:rFonts w:hint="eastAsia"/>
          <w:color w:val="000000" w:themeColor="text1"/>
          <w:szCs w:val="21"/>
        </w:rPr>
        <w:t>CN202510219635.9</w:t>
      </w:r>
      <w:r w:rsidRPr="008C4DA5">
        <w:rPr>
          <w:rFonts w:hint="eastAsia"/>
          <w:color w:val="000000" w:themeColor="text1"/>
          <w:szCs w:val="21"/>
        </w:rPr>
        <w:t>，公开号：</w:t>
      </w:r>
      <w:r w:rsidRPr="008C4DA5">
        <w:rPr>
          <w:rFonts w:hint="eastAsia"/>
          <w:color w:val="000000" w:themeColor="text1"/>
          <w:szCs w:val="21"/>
        </w:rPr>
        <w:t>CN120388191A</w:t>
      </w:r>
      <w:r w:rsidRPr="008C4DA5">
        <w:rPr>
          <w:rFonts w:hint="eastAsia"/>
          <w:color w:val="000000" w:themeColor="text1"/>
          <w:szCs w:val="21"/>
        </w:rPr>
        <w:t>，申请日期：</w:t>
      </w:r>
      <w:r w:rsidRPr="008C4DA5">
        <w:rPr>
          <w:rFonts w:hint="eastAsia"/>
          <w:color w:val="000000" w:themeColor="text1"/>
          <w:szCs w:val="21"/>
        </w:rPr>
        <w:t>2025-02-26</w:t>
      </w:r>
      <w:r w:rsidRPr="008C4DA5">
        <w:rPr>
          <w:rFonts w:hint="eastAsia"/>
          <w:color w:val="000000" w:themeColor="text1"/>
          <w:szCs w:val="21"/>
        </w:rPr>
        <w:t>，公开日期：</w:t>
      </w:r>
      <w:r w:rsidRPr="008C4DA5">
        <w:rPr>
          <w:rFonts w:hint="eastAsia"/>
          <w:color w:val="000000" w:themeColor="text1"/>
          <w:szCs w:val="21"/>
        </w:rPr>
        <w:t>2025-07-29</w:t>
      </w:r>
    </w:p>
    <w:p w14:paraId="5EBDB862"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张兆翔、陈韫韬、王启泰，一种三维检测物体的候选框优化方法及装置，申请号：</w:t>
      </w:r>
      <w:r w:rsidRPr="008C4DA5">
        <w:rPr>
          <w:rFonts w:hint="eastAsia"/>
          <w:color w:val="000000" w:themeColor="text1"/>
          <w:szCs w:val="21"/>
        </w:rPr>
        <w:t>CN202510043445.6</w:t>
      </w:r>
      <w:r w:rsidRPr="008C4DA5">
        <w:rPr>
          <w:rFonts w:hint="eastAsia"/>
          <w:color w:val="000000" w:themeColor="text1"/>
          <w:szCs w:val="21"/>
        </w:rPr>
        <w:t>，公开号：</w:t>
      </w:r>
      <w:r w:rsidRPr="008C4DA5">
        <w:rPr>
          <w:rFonts w:hint="eastAsia"/>
          <w:color w:val="000000" w:themeColor="text1"/>
          <w:szCs w:val="21"/>
        </w:rPr>
        <w:t>CN119992047A</w:t>
      </w:r>
      <w:r w:rsidRPr="008C4DA5">
        <w:rPr>
          <w:rFonts w:hint="eastAsia"/>
          <w:color w:val="000000" w:themeColor="text1"/>
          <w:szCs w:val="21"/>
        </w:rPr>
        <w:t>，申请日期：</w:t>
      </w:r>
      <w:r w:rsidRPr="008C4DA5">
        <w:rPr>
          <w:rFonts w:hint="eastAsia"/>
          <w:color w:val="000000" w:themeColor="text1"/>
          <w:szCs w:val="21"/>
        </w:rPr>
        <w:t>2025-01-10</w:t>
      </w:r>
      <w:r w:rsidRPr="008C4DA5">
        <w:rPr>
          <w:rFonts w:hint="eastAsia"/>
          <w:color w:val="000000" w:themeColor="text1"/>
          <w:szCs w:val="21"/>
        </w:rPr>
        <w:t>，公开日期：</w:t>
      </w:r>
      <w:r w:rsidRPr="008C4DA5">
        <w:rPr>
          <w:rFonts w:hint="eastAsia"/>
          <w:color w:val="000000" w:themeColor="text1"/>
          <w:szCs w:val="21"/>
        </w:rPr>
        <w:t>2025-05-13</w:t>
      </w:r>
    </w:p>
    <w:p w14:paraId="2F577EE4"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张兆翔、金小娟、陈文博、林泽夫，一种多无人机协同感知方法，申请号：</w:t>
      </w:r>
      <w:r w:rsidRPr="008C4DA5">
        <w:rPr>
          <w:rFonts w:hint="eastAsia"/>
          <w:color w:val="000000" w:themeColor="text1"/>
          <w:szCs w:val="21"/>
        </w:rPr>
        <w:t>CN202510219633.X</w:t>
      </w:r>
      <w:r w:rsidRPr="008C4DA5">
        <w:rPr>
          <w:rFonts w:hint="eastAsia"/>
          <w:color w:val="000000" w:themeColor="text1"/>
          <w:szCs w:val="21"/>
        </w:rPr>
        <w:t>，公开号：</w:t>
      </w:r>
      <w:r w:rsidRPr="008C4DA5">
        <w:rPr>
          <w:rFonts w:hint="eastAsia"/>
          <w:color w:val="000000" w:themeColor="text1"/>
          <w:szCs w:val="21"/>
        </w:rPr>
        <w:t>CN120318711A</w:t>
      </w:r>
      <w:r w:rsidRPr="008C4DA5">
        <w:rPr>
          <w:rFonts w:hint="eastAsia"/>
          <w:color w:val="000000" w:themeColor="text1"/>
          <w:szCs w:val="21"/>
        </w:rPr>
        <w:t>，申请日期：</w:t>
      </w:r>
      <w:r w:rsidRPr="008C4DA5">
        <w:rPr>
          <w:rFonts w:hint="eastAsia"/>
          <w:color w:val="000000" w:themeColor="text1"/>
          <w:szCs w:val="21"/>
        </w:rPr>
        <w:t>2025-02-26</w:t>
      </w:r>
      <w:r w:rsidRPr="008C4DA5">
        <w:rPr>
          <w:rFonts w:hint="eastAsia"/>
          <w:color w:val="000000" w:themeColor="text1"/>
          <w:szCs w:val="21"/>
        </w:rPr>
        <w:t>，公开日期：</w:t>
      </w:r>
      <w:r w:rsidRPr="008C4DA5">
        <w:rPr>
          <w:rFonts w:hint="eastAsia"/>
          <w:color w:val="000000" w:themeColor="text1"/>
          <w:szCs w:val="21"/>
        </w:rPr>
        <w:t>2025-07-15</w:t>
      </w:r>
    </w:p>
    <w:p w14:paraId="4AABAAE6"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张兆翔、雷震、王玉玺、王鹏飞，图像处理方法、装置、电子设备、存储介质及程序产品，申请号：</w:t>
      </w:r>
      <w:r w:rsidRPr="008C4DA5">
        <w:rPr>
          <w:rFonts w:hint="eastAsia"/>
          <w:color w:val="000000" w:themeColor="text1"/>
          <w:szCs w:val="21"/>
        </w:rPr>
        <w:t>CN202510205381.5</w:t>
      </w:r>
      <w:r w:rsidRPr="008C4DA5">
        <w:rPr>
          <w:rFonts w:hint="eastAsia"/>
          <w:color w:val="000000" w:themeColor="text1"/>
          <w:szCs w:val="21"/>
        </w:rPr>
        <w:t>，公开号：</w:t>
      </w:r>
      <w:r w:rsidRPr="008C4DA5">
        <w:rPr>
          <w:rFonts w:hint="eastAsia"/>
          <w:color w:val="000000" w:themeColor="text1"/>
          <w:szCs w:val="21"/>
        </w:rPr>
        <w:t>CN120259155A</w:t>
      </w:r>
      <w:r w:rsidRPr="008C4DA5">
        <w:rPr>
          <w:rFonts w:hint="eastAsia"/>
          <w:color w:val="000000" w:themeColor="text1"/>
          <w:szCs w:val="21"/>
        </w:rPr>
        <w:t>，申请日期：</w:t>
      </w:r>
      <w:r w:rsidRPr="008C4DA5">
        <w:rPr>
          <w:rFonts w:hint="eastAsia"/>
          <w:color w:val="000000" w:themeColor="text1"/>
          <w:szCs w:val="21"/>
        </w:rPr>
        <w:t>2025-02-24</w:t>
      </w:r>
      <w:r w:rsidRPr="008C4DA5">
        <w:rPr>
          <w:rFonts w:hint="eastAsia"/>
          <w:color w:val="000000" w:themeColor="text1"/>
          <w:szCs w:val="21"/>
        </w:rPr>
        <w:t>，公开日期：</w:t>
      </w:r>
      <w:r w:rsidRPr="008C4DA5">
        <w:rPr>
          <w:rFonts w:hint="eastAsia"/>
          <w:color w:val="000000" w:themeColor="text1"/>
          <w:szCs w:val="21"/>
        </w:rPr>
        <w:t>2025-07-04</w:t>
      </w:r>
    </w:p>
    <w:p w14:paraId="36C80AA1"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雷震、樊峻菘、张兆翔、陈李易，基于生成式视频先验的文本驱动三维编辑方法和装置，申请号：</w:t>
      </w:r>
      <w:r w:rsidRPr="008C4DA5">
        <w:rPr>
          <w:rFonts w:hint="eastAsia"/>
          <w:color w:val="000000" w:themeColor="text1"/>
          <w:szCs w:val="21"/>
        </w:rPr>
        <w:t>CN202510111460.X</w:t>
      </w:r>
      <w:r w:rsidRPr="008C4DA5">
        <w:rPr>
          <w:rFonts w:hint="eastAsia"/>
          <w:color w:val="000000" w:themeColor="text1"/>
          <w:szCs w:val="21"/>
        </w:rPr>
        <w:t>，公开号：</w:t>
      </w:r>
      <w:r w:rsidRPr="008C4DA5">
        <w:rPr>
          <w:rFonts w:hint="eastAsia"/>
          <w:color w:val="000000" w:themeColor="text1"/>
          <w:szCs w:val="21"/>
        </w:rPr>
        <w:t>CN120147509A</w:t>
      </w:r>
      <w:r w:rsidRPr="008C4DA5">
        <w:rPr>
          <w:rFonts w:hint="eastAsia"/>
          <w:color w:val="000000" w:themeColor="text1"/>
          <w:szCs w:val="21"/>
        </w:rPr>
        <w:t>，申请日期：</w:t>
      </w:r>
      <w:r w:rsidRPr="008C4DA5">
        <w:rPr>
          <w:rFonts w:hint="eastAsia"/>
          <w:color w:val="000000" w:themeColor="text1"/>
          <w:szCs w:val="21"/>
        </w:rPr>
        <w:t>2025-01-23</w:t>
      </w:r>
      <w:r w:rsidRPr="008C4DA5">
        <w:rPr>
          <w:rFonts w:hint="eastAsia"/>
          <w:color w:val="000000" w:themeColor="text1"/>
          <w:szCs w:val="21"/>
        </w:rPr>
        <w:t>，公开日期：</w:t>
      </w:r>
      <w:r w:rsidRPr="008C4DA5">
        <w:rPr>
          <w:rFonts w:hint="eastAsia"/>
          <w:color w:val="000000" w:themeColor="text1"/>
          <w:szCs w:val="21"/>
        </w:rPr>
        <w:t>2025-06-13</w:t>
      </w:r>
    </w:p>
    <w:p w14:paraId="334C8A7F"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刘年丰、曹恩华、刘京、王亮、黄岩、陈艺翔，一种</w:t>
      </w:r>
      <w:proofErr w:type="gramStart"/>
      <w:r w:rsidRPr="008C4DA5">
        <w:rPr>
          <w:rFonts w:hint="eastAsia"/>
          <w:color w:val="000000" w:themeColor="text1"/>
          <w:szCs w:val="21"/>
        </w:rPr>
        <w:t>基于具身掩码</w:t>
      </w:r>
      <w:proofErr w:type="gramEnd"/>
      <w:r w:rsidRPr="008C4DA5">
        <w:rPr>
          <w:rFonts w:hint="eastAsia"/>
          <w:color w:val="000000" w:themeColor="text1"/>
          <w:szCs w:val="21"/>
        </w:rPr>
        <w:t>的视频生成方法，申请号：</w:t>
      </w:r>
      <w:r w:rsidRPr="008C4DA5">
        <w:rPr>
          <w:rFonts w:hint="eastAsia"/>
          <w:color w:val="000000" w:themeColor="text1"/>
          <w:szCs w:val="21"/>
        </w:rPr>
        <w:t>CN202511664859.7</w:t>
      </w:r>
      <w:r w:rsidRPr="008C4DA5">
        <w:rPr>
          <w:rFonts w:hint="eastAsia"/>
          <w:color w:val="000000" w:themeColor="text1"/>
          <w:szCs w:val="21"/>
        </w:rPr>
        <w:t>，公开号：</w:t>
      </w:r>
      <w:r w:rsidRPr="008C4DA5">
        <w:rPr>
          <w:rFonts w:hint="eastAsia"/>
          <w:color w:val="000000" w:themeColor="text1"/>
          <w:szCs w:val="21"/>
        </w:rPr>
        <w:t>CN121531204A</w:t>
      </w:r>
      <w:r w:rsidRPr="008C4DA5">
        <w:rPr>
          <w:rFonts w:hint="eastAsia"/>
          <w:color w:val="000000" w:themeColor="text1"/>
          <w:szCs w:val="21"/>
        </w:rPr>
        <w:t>，申请日期：</w:t>
      </w:r>
      <w:r w:rsidRPr="008C4DA5">
        <w:rPr>
          <w:rFonts w:hint="eastAsia"/>
          <w:color w:val="000000" w:themeColor="text1"/>
          <w:szCs w:val="21"/>
        </w:rPr>
        <w:t>2025-11-13</w:t>
      </w:r>
      <w:r w:rsidRPr="008C4DA5">
        <w:rPr>
          <w:rFonts w:hint="eastAsia"/>
          <w:color w:val="000000" w:themeColor="text1"/>
          <w:szCs w:val="21"/>
        </w:rPr>
        <w:t>，公开日期：</w:t>
      </w:r>
      <w:r w:rsidRPr="008C4DA5">
        <w:rPr>
          <w:rFonts w:hint="eastAsia"/>
          <w:color w:val="000000" w:themeColor="text1"/>
          <w:szCs w:val="21"/>
        </w:rPr>
        <w:t>2026-02-13</w:t>
      </w:r>
    </w:p>
    <w:p w14:paraId="1A69F2F8"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王亮、黄岩、陈艺翔、刘京、刘年丰，基于</w:t>
      </w:r>
      <w:proofErr w:type="gramStart"/>
      <w:r w:rsidRPr="008C4DA5">
        <w:rPr>
          <w:rFonts w:hint="eastAsia"/>
          <w:color w:val="000000" w:themeColor="text1"/>
          <w:szCs w:val="21"/>
        </w:rPr>
        <w:t>具身流</w:t>
      </w:r>
      <w:proofErr w:type="gramEnd"/>
      <w:r w:rsidRPr="008C4DA5">
        <w:rPr>
          <w:rFonts w:hint="eastAsia"/>
          <w:color w:val="000000" w:themeColor="text1"/>
          <w:szCs w:val="21"/>
        </w:rPr>
        <w:t>表示的无动作标注机器人操作轨迹预测方法及装置，申请号：</w:t>
      </w:r>
      <w:r w:rsidRPr="008C4DA5">
        <w:rPr>
          <w:rFonts w:hint="eastAsia"/>
          <w:color w:val="000000" w:themeColor="text1"/>
          <w:szCs w:val="21"/>
        </w:rPr>
        <w:t>CN202510862711.8</w:t>
      </w:r>
      <w:r w:rsidRPr="008C4DA5">
        <w:rPr>
          <w:rFonts w:hint="eastAsia"/>
          <w:color w:val="000000" w:themeColor="text1"/>
          <w:szCs w:val="21"/>
        </w:rPr>
        <w:t>，公开号：</w:t>
      </w:r>
      <w:r w:rsidRPr="008C4DA5">
        <w:rPr>
          <w:rFonts w:hint="eastAsia"/>
          <w:color w:val="000000" w:themeColor="text1"/>
          <w:szCs w:val="21"/>
        </w:rPr>
        <w:t>CN120839772A</w:t>
      </w:r>
      <w:r w:rsidRPr="008C4DA5">
        <w:rPr>
          <w:rFonts w:hint="eastAsia"/>
          <w:color w:val="000000" w:themeColor="text1"/>
          <w:szCs w:val="21"/>
        </w:rPr>
        <w:t>，申请日期：</w:t>
      </w:r>
      <w:r w:rsidRPr="008C4DA5">
        <w:rPr>
          <w:rFonts w:hint="eastAsia"/>
          <w:color w:val="000000" w:themeColor="text1"/>
          <w:szCs w:val="21"/>
        </w:rPr>
        <w:t>2025-06-25</w:t>
      </w:r>
      <w:r w:rsidRPr="008C4DA5">
        <w:rPr>
          <w:rFonts w:hint="eastAsia"/>
          <w:color w:val="000000" w:themeColor="text1"/>
          <w:szCs w:val="21"/>
        </w:rPr>
        <w:t>，公开日期：</w:t>
      </w:r>
      <w:r w:rsidRPr="008C4DA5">
        <w:rPr>
          <w:rFonts w:hint="eastAsia"/>
          <w:color w:val="000000" w:themeColor="text1"/>
          <w:szCs w:val="21"/>
        </w:rPr>
        <w:t>2025-10-28</w:t>
      </w:r>
    </w:p>
    <w:p w14:paraId="6D9ADCD9"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王亮、黄岩、陈艺翔、刘京、刘年丰，基于基座模型知识的机器人控制方法和装置，申请号：</w:t>
      </w:r>
      <w:r w:rsidRPr="008C4DA5">
        <w:rPr>
          <w:rFonts w:hint="eastAsia"/>
          <w:color w:val="000000" w:themeColor="text1"/>
          <w:szCs w:val="21"/>
        </w:rPr>
        <w:t>CN202510862713.7</w:t>
      </w:r>
      <w:r w:rsidRPr="008C4DA5">
        <w:rPr>
          <w:rFonts w:hint="eastAsia"/>
          <w:color w:val="000000" w:themeColor="text1"/>
          <w:szCs w:val="21"/>
        </w:rPr>
        <w:t>，公开号：</w:t>
      </w:r>
      <w:r w:rsidRPr="008C4DA5">
        <w:rPr>
          <w:rFonts w:hint="eastAsia"/>
          <w:color w:val="000000" w:themeColor="text1"/>
          <w:szCs w:val="21"/>
        </w:rPr>
        <w:t>CN120839773A</w:t>
      </w:r>
      <w:r w:rsidRPr="008C4DA5">
        <w:rPr>
          <w:rFonts w:hint="eastAsia"/>
          <w:color w:val="000000" w:themeColor="text1"/>
          <w:szCs w:val="21"/>
        </w:rPr>
        <w:t>，申请日期：</w:t>
      </w:r>
      <w:r w:rsidRPr="008C4DA5">
        <w:rPr>
          <w:rFonts w:hint="eastAsia"/>
          <w:color w:val="000000" w:themeColor="text1"/>
          <w:szCs w:val="21"/>
        </w:rPr>
        <w:t>2025-06-25</w:t>
      </w:r>
      <w:r w:rsidRPr="008C4DA5">
        <w:rPr>
          <w:rFonts w:hint="eastAsia"/>
          <w:color w:val="000000" w:themeColor="text1"/>
          <w:szCs w:val="21"/>
        </w:rPr>
        <w:t>，公开日期：</w:t>
      </w:r>
      <w:r w:rsidRPr="008C4DA5">
        <w:rPr>
          <w:rFonts w:hint="eastAsia"/>
          <w:color w:val="000000" w:themeColor="text1"/>
          <w:szCs w:val="21"/>
        </w:rPr>
        <w:t>2025-10-28</w:t>
      </w:r>
    </w:p>
    <w:p w14:paraId="691758FB" w14:textId="77777777" w:rsidR="00095F33"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孙哲南、</w:t>
      </w:r>
      <w:proofErr w:type="gramStart"/>
      <w:r w:rsidRPr="008C4DA5">
        <w:rPr>
          <w:rFonts w:hint="eastAsia"/>
          <w:color w:val="000000" w:themeColor="text1"/>
          <w:szCs w:val="21"/>
        </w:rPr>
        <w:t>茹一</w:t>
      </w:r>
      <w:proofErr w:type="gramEnd"/>
      <w:r w:rsidRPr="008C4DA5">
        <w:rPr>
          <w:rFonts w:hint="eastAsia"/>
          <w:color w:val="000000" w:themeColor="text1"/>
          <w:szCs w:val="21"/>
        </w:rPr>
        <w:t>伟、李沐霈、刘永基，单相抑郁和双相抑郁的辅助鉴别方法及装置，申请号：</w:t>
      </w:r>
      <w:r w:rsidRPr="008C4DA5">
        <w:rPr>
          <w:rFonts w:hint="eastAsia"/>
          <w:color w:val="000000" w:themeColor="text1"/>
          <w:szCs w:val="21"/>
        </w:rPr>
        <w:t>CN202511133573.6</w:t>
      </w:r>
      <w:r w:rsidRPr="008C4DA5">
        <w:rPr>
          <w:rFonts w:hint="eastAsia"/>
          <w:color w:val="000000" w:themeColor="text1"/>
          <w:szCs w:val="21"/>
        </w:rPr>
        <w:t>，公开号：</w:t>
      </w:r>
      <w:r w:rsidRPr="008C4DA5">
        <w:rPr>
          <w:rFonts w:hint="eastAsia"/>
          <w:color w:val="000000" w:themeColor="text1"/>
          <w:szCs w:val="21"/>
        </w:rPr>
        <w:t>CN121176907A</w:t>
      </w:r>
      <w:r w:rsidRPr="008C4DA5">
        <w:rPr>
          <w:rFonts w:hint="eastAsia"/>
          <w:color w:val="000000" w:themeColor="text1"/>
          <w:szCs w:val="21"/>
        </w:rPr>
        <w:t>，申请日期：</w:t>
      </w:r>
      <w:r w:rsidRPr="008C4DA5">
        <w:rPr>
          <w:rFonts w:hint="eastAsia"/>
          <w:color w:val="000000" w:themeColor="text1"/>
          <w:szCs w:val="21"/>
        </w:rPr>
        <w:t>2025-08-13</w:t>
      </w:r>
      <w:r w:rsidRPr="008C4DA5">
        <w:rPr>
          <w:rFonts w:hint="eastAsia"/>
          <w:color w:val="000000" w:themeColor="text1"/>
          <w:szCs w:val="21"/>
        </w:rPr>
        <w:t>，公开日期：</w:t>
      </w:r>
      <w:r w:rsidRPr="008C4DA5">
        <w:rPr>
          <w:rFonts w:hint="eastAsia"/>
          <w:color w:val="000000" w:themeColor="text1"/>
          <w:szCs w:val="21"/>
        </w:rPr>
        <w:t>2025-12-23</w:t>
      </w:r>
    </w:p>
    <w:p w14:paraId="2870A13C" w14:textId="3FBD819B" w:rsidR="0065721B" w:rsidRPr="008C4DA5" w:rsidRDefault="00095F33" w:rsidP="00095F33">
      <w:pPr>
        <w:numPr>
          <w:ilvl w:val="0"/>
          <w:numId w:val="23"/>
        </w:numPr>
        <w:spacing w:beforeLines="50" w:before="120" w:line="360" w:lineRule="exact"/>
        <w:rPr>
          <w:color w:val="000000" w:themeColor="text1"/>
          <w:szCs w:val="21"/>
        </w:rPr>
      </w:pPr>
      <w:r w:rsidRPr="008C4DA5">
        <w:rPr>
          <w:rFonts w:hint="eastAsia"/>
          <w:color w:val="000000" w:themeColor="text1"/>
          <w:szCs w:val="21"/>
        </w:rPr>
        <w:t>张兆翔、王玉玺、王茜平，室内场景构建方法、装置、电子设备及存储介质，申请号：</w:t>
      </w:r>
      <w:r w:rsidRPr="008C4DA5">
        <w:rPr>
          <w:rFonts w:hint="eastAsia"/>
          <w:color w:val="000000" w:themeColor="text1"/>
          <w:szCs w:val="21"/>
        </w:rPr>
        <w:t>CN202510598798.2</w:t>
      </w:r>
      <w:r w:rsidRPr="008C4DA5">
        <w:rPr>
          <w:rFonts w:hint="eastAsia"/>
          <w:color w:val="000000" w:themeColor="text1"/>
          <w:szCs w:val="21"/>
        </w:rPr>
        <w:t>，公开号：</w:t>
      </w:r>
      <w:r w:rsidRPr="008C4DA5">
        <w:rPr>
          <w:rFonts w:hint="eastAsia"/>
          <w:color w:val="000000" w:themeColor="text1"/>
          <w:szCs w:val="21"/>
        </w:rPr>
        <w:t>CN120765829A</w:t>
      </w:r>
      <w:r w:rsidRPr="008C4DA5">
        <w:rPr>
          <w:rFonts w:hint="eastAsia"/>
          <w:color w:val="000000" w:themeColor="text1"/>
          <w:szCs w:val="21"/>
        </w:rPr>
        <w:t>，申请日期：</w:t>
      </w:r>
      <w:r w:rsidRPr="008C4DA5">
        <w:rPr>
          <w:rFonts w:hint="eastAsia"/>
          <w:color w:val="000000" w:themeColor="text1"/>
          <w:szCs w:val="21"/>
        </w:rPr>
        <w:t>2025-05-09</w:t>
      </w:r>
      <w:r w:rsidRPr="008C4DA5">
        <w:rPr>
          <w:rFonts w:hint="eastAsia"/>
          <w:color w:val="000000" w:themeColor="text1"/>
          <w:szCs w:val="21"/>
        </w:rPr>
        <w:t>，公开日期：</w:t>
      </w:r>
      <w:r w:rsidRPr="008C4DA5">
        <w:rPr>
          <w:rFonts w:hint="eastAsia"/>
          <w:color w:val="000000" w:themeColor="text1"/>
          <w:szCs w:val="21"/>
        </w:rPr>
        <w:t>2025-10-10</w:t>
      </w:r>
    </w:p>
    <w:bookmarkEnd w:id="44"/>
    <w:p w14:paraId="17F3E38C" w14:textId="77777777" w:rsidR="005F6A68" w:rsidRPr="008C4DA5" w:rsidRDefault="005F6A68" w:rsidP="005E1A05">
      <w:pPr>
        <w:spacing w:line="360" w:lineRule="exact"/>
        <w:ind w:right="-4"/>
        <w:rPr>
          <w:b/>
          <w:color w:val="000000" w:themeColor="text1"/>
          <w:szCs w:val="21"/>
        </w:rPr>
      </w:pPr>
    </w:p>
    <w:p w14:paraId="2B52D93C" w14:textId="4071723D" w:rsidR="002D2AB2" w:rsidRPr="008C4DA5" w:rsidRDefault="002D2AB2" w:rsidP="002D2AB2">
      <w:pPr>
        <w:spacing w:line="360" w:lineRule="exact"/>
        <w:rPr>
          <w:b/>
          <w:color w:val="000000" w:themeColor="text1"/>
          <w:szCs w:val="21"/>
        </w:rPr>
      </w:pPr>
      <w:r w:rsidRPr="008C4DA5">
        <w:rPr>
          <w:rFonts w:hint="eastAsia"/>
          <w:b/>
          <w:color w:val="000000" w:themeColor="text1"/>
          <w:szCs w:val="21"/>
        </w:rPr>
        <w:t>授权专利</w:t>
      </w:r>
    </w:p>
    <w:p w14:paraId="4F1B157C" w14:textId="77777777" w:rsidR="00046933" w:rsidRPr="008C4DA5" w:rsidRDefault="00046933" w:rsidP="00046933">
      <w:pPr>
        <w:numPr>
          <w:ilvl w:val="0"/>
          <w:numId w:val="25"/>
        </w:numPr>
        <w:spacing w:line="360" w:lineRule="exact"/>
        <w:rPr>
          <w:color w:val="000000" w:themeColor="text1"/>
          <w:szCs w:val="21"/>
        </w:rPr>
      </w:pPr>
      <w:bookmarkStart w:id="45" w:name="_Hlk185432952"/>
      <w:r w:rsidRPr="008C4DA5">
        <w:rPr>
          <w:rFonts w:hint="eastAsia"/>
          <w:color w:val="000000" w:themeColor="text1"/>
          <w:szCs w:val="21"/>
        </w:rPr>
        <w:t>段俊贤、赫然、孙浩、黄怀波，基于结构因果的图像鉴伪和训练方法及相关设备，申请号：</w:t>
      </w:r>
      <w:r w:rsidRPr="008C4DA5">
        <w:rPr>
          <w:rFonts w:hint="eastAsia"/>
          <w:color w:val="000000" w:themeColor="text1"/>
          <w:szCs w:val="21"/>
        </w:rPr>
        <w:t>CN202510324624.7</w:t>
      </w:r>
      <w:r w:rsidRPr="008C4DA5">
        <w:rPr>
          <w:rFonts w:hint="eastAsia"/>
          <w:color w:val="000000" w:themeColor="text1"/>
          <w:szCs w:val="21"/>
        </w:rPr>
        <w:t>，公开号：</w:t>
      </w:r>
      <w:r w:rsidRPr="008C4DA5">
        <w:rPr>
          <w:rFonts w:hint="eastAsia"/>
          <w:color w:val="000000" w:themeColor="text1"/>
          <w:szCs w:val="21"/>
        </w:rPr>
        <w:t>CN119851067B</w:t>
      </w:r>
      <w:r w:rsidRPr="008C4DA5">
        <w:rPr>
          <w:rFonts w:hint="eastAsia"/>
          <w:color w:val="000000" w:themeColor="text1"/>
          <w:szCs w:val="21"/>
        </w:rPr>
        <w:t>，申请日期：</w:t>
      </w:r>
      <w:r w:rsidRPr="008C4DA5">
        <w:rPr>
          <w:rFonts w:hint="eastAsia"/>
          <w:color w:val="000000" w:themeColor="text1"/>
          <w:szCs w:val="21"/>
        </w:rPr>
        <w:t>2025-03-19</w:t>
      </w:r>
      <w:r w:rsidRPr="008C4DA5">
        <w:rPr>
          <w:rFonts w:hint="eastAsia"/>
          <w:color w:val="000000" w:themeColor="text1"/>
          <w:szCs w:val="21"/>
        </w:rPr>
        <w:t>，授权日期：</w:t>
      </w:r>
      <w:r w:rsidRPr="008C4DA5">
        <w:rPr>
          <w:rFonts w:hint="eastAsia"/>
          <w:color w:val="000000" w:themeColor="text1"/>
          <w:szCs w:val="21"/>
        </w:rPr>
        <w:t>2025-07-15</w:t>
      </w:r>
    </w:p>
    <w:p w14:paraId="5D14174D"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彭勃、张晓宇、董晶、王伟、杨琛，</w:t>
      </w:r>
      <w:proofErr w:type="gramStart"/>
      <w:r w:rsidRPr="008C4DA5">
        <w:rPr>
          <w:rFonts w:hint="eastAsia"/>
          <w:color w:val="000000" w:themeColor="text1"/>
          <w:szCs w:val="21"/>
        </w:rPr>
        <w:t>反事实</w:t>
      </w:r>
      <w:proofErr w:type="gramEnd"/>
      <w:r w:rsidRPr="008C4DA5">
        <w:rPr>
          <w:rFonts w:hint="eastAsia"/>
          <w:color w:val="000000" w:themeColor="text1"/>
          <w:szCs w:val="21"/>
        </w:rPr>
        <w:t>解释生成方法及装置，申请号：</w:t>
      </w:r>
      <w:r w:rsidRPr="008C4DA5">
        <w:rPr>
          <w:rFonts w:hint="eastAsia"/>
          <w:color w:val="000000" w:themeColor="text1"/>
          <w:szCs w:val="21"/>
        </w:rPr>
        <w:t>CN202510090708.9</w:t>
      </w:r>
      <w:r w:rsidRPr="008C4DA5">
        <w:rPr>
          <w:rFonts w:hint="eastAsia"/>
          <w:color w:val="000000" w:themeColor="text1"/>
          <w:szCs w:val="21"/>
        </w:rPr>
        <w:t>，公开号：</w:t>
      </w:r>
      <w:r w:rsidRPr="008C4DA5">
        <w:rPr>
          <w:rFonts w:hint="eastAsia"/>
          <w:color w:val="000000" w:themeColor="text1"/>
          <w:szCs w:val="21"/>
        </w:rPr>
        <w:t>CN119540659B</w:t>
      </w:r>
      <w:r w:rsidRPr="008C4DA5">
        <w:rPr>
          <w:rFonts w:hint="eastAsia"/>
          <w:color w:val="000000" w:themeColor="text1"/>
          <w:szCs w:val="21"/>
        </w:rPr>
        <w:t>，申请日期：</w:t>
      </w:r>
      <w:r w:rsidRPr="008C4DA5">
        <w:rPr>
          <w:rFonts w:hint="eastAsia"/>
          <w:color w:val="000000" w:themeColor="text1"/>
          <w:szCs w:val="21"/>
        </w:rPr>
        <w:t>2025-01-21</w:t>
      </w:r>
      <w:r w:rsidRPr="008C4DA5">
        <w:rPr>
          <w:rFonts w:hint="eastAsia"/>
          <w:color w:val="000000" w:themeColor="text1"/>
          <w:szCs w:val="21"/>
        </w:rPr>
        <w:t>，授权日期：</w:t>
      </w:r>
      <w:r w:rsidRPr="008C4DA5">
        <w:rPr>
          <w:rFonts w:hint="eastAsia"/>
          <w:color w:val="000000" w:themeColor="text1"/>
          <w:szCs w:val="21"/>
        </w:rPr>
        <w:t>2025-04-29</w:t>
      </w:r>
    </w:p>
    <w:p w14:paraId="66CEDC55" w14:textId="77777777" w:rsidR="00046933" w:rsidRPr="008C4DA5" w:rsidRDefault="00046933" w:rsidP="00046933">
      <w:pPr>
        <w:numPr>
          <w:ilvl w:val="0"/>
          <w:numId w:val="25"/>
        </w:numPr>
        <w:spacing w:line="360" w:lineRule="exact"/>
        <w:rPr>
          <w:color w:val="000000" w:themeColor="text1"/>
          <w:szCs w:val="21"/>
        </w:rPr>
      </w:pPr>
      <w:proofErr w:type="gramStart"/>
      <w:r w:rsidRPr="008C4DA5">
        <w:rPr>
          <w:rFonts w:hint="eastAsia"/>
          <w:color w:val="000000" w:themeColor="text1"/>
          <w:szCs w:val="21"/>
        </w:rPr>
        <w:t>茹一</w:t>
      </w:r>
      <w:proofErr w:type="gramEnd"/>
      <w:r w:rsidRPr="008C4DA5">
        <w:rPr>
          <w:rFonts w:hint="eastAsia"/>
          <w:color w:val="000000" w:themeColor="text1"/>
          <w:szCs w:val="21"/>
        </w:rPr>
        <w:t>伟、孙哲南、许彦琳、刘永基，基于毫米波雷达和摄像机融合的生命体征检测方法，申请号：</w:t>
      </w:r>
      <w:r w:rsidRPr="008C4DA5">
        <w:rPr>
          <w:rFonts w:hint="eastAsia"/>
          <w:color w:val="000000" w:themeColor="text1"/>
          <w:szCs w:val="21"/>
        </w:rPr>
        <w:t>CN202411857945.5</w:t>
      </w:r>
      <w:r w:rsidRPr="008C4DA5">
        <w:rPr>
          <w:rFonts w:hint="eastAsia"/>
          <w:color w:val="000000" w:themeColor="text1"/>
          <w:szCs w:val="21"/>
        </w:rPr>
        <w:t>，公开号：</w:t>
      </w:r>
      <w:r w:rsidRPr="008C4DA5">
        <w:rPr>
          <w:rFonts w:hint="eastAsia"/>
          <w:color w:val="000000" w:themeColor="text1"/>
          <w:szCs w:val="21"/>
        </w:rPr>
        <w:t>CN119302638B</w:t>
      </w:r>
      <w:r w:rsidRPr="008C4DA5">
        <w:rPr>
          <w:rFonts w:hint="eastAsia"/>
          <w:color w:val="000000" w:themeColor="text1"/>
          <w:szCs w:val="21"/>
        </w:rPr>
        <w:t>，申请日期：</w:t>
      </w:r>
      <w:r w:rsidRPr="008C4DA5">
        <w:rPr>
          <w:rFonts w:hint="eastAsia"/>
          <w:color w:val="000000" w:themeColor="text1"/>
          <w:szCs w:val="21"/>
        </w:rPr>
        <w:t>2024-12-17</w:t>
      </w:r>
      <w:r w:rsidRPr="008C4DA5">
        <w:rPr>
          <w:rFonts w:hint="eastAsia"/>
          <w:color w:val="000000" w:themeColor="text1"/>
          <w:szCs w:val="21"/>
        </w:rPr>
        <w:t>，授权日期：</w:t>
      </w:r>
      <w:r w:rsidRPr="008C4DA5">
        <w:rPr>
          <w:rFonts w:hint="eastAsia"/>
          <w:color w:val="000000" w:themeColor="text1"/>
          <w:szCs w:val="21"/>
        </w:rPr>
        <w:t>2025-03-21</w:t>
      </w:r>
    </w:p>
    <w:p w14:paraId="28E79048"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孙哲南、祝卓宏、</w:t>
      </w:r>
      <w:proofErr w:type="gramStart"/>
      <w:r w:rsidRPr="008C4DA5">
        <w:rPr>
          <w:rFonts w:hint="eastAsia"/>
          <w:color w:val="000000" w:themeColor="text1"/>
          <w:szCs w:val="21"/>
        </w:rPr>
        <w:t>茹一</w:t>
      </w:r>
      <w:proofErr w:type="gramEnd"/>
      <w:r w:rsidRPr="008C4DA5">
        <w:rPr>
          <w:rFonts w:hint="eastAsia"/>
          <w:color w:val="000000" w:themeColor="text1"/>
          <w:szCs w:val="21"/>
        </w:rPr>
        <w:t>伟、雷淑兰，人格检测方法、装置、电子设备、存储介质和程序产品，申请号：</w:t>
      </w:r>
      <w:r w:rsidRPr="008C4DA5">
        <w:rPr>
          <w:rFonts w:hint="eastAsia"/>
          <w:color w:val="000000" w:themeColor="text1"/>
          <w:szCs w:val="21"/>
        </w:rPr>
        <w:t>CN202411643465.9</w:t>
      </w:r>
      <w:r w:rsidRPr="008C4DA5">
        <w:rPr>
          <w:rFonts w:hint="eastAsia"/>
          <w:color w:val="000000" w:themeColor="text1"/>
          <w:szCs w:val="21"/>
        </w:rPr>
        <w:t>，公开号：</w:t>
      </w:r>
      <w:r w:rsidRPr="008C4DA5">
        <w:rPr>
          <w:rFonts w:hint="eastAsia"/>
          <w:color w:val="000000" w:themeColor="text1"/>
          <w:szCs w:val="21"/>
        </w:rPr>
        <w:t>CN119454030B</w:t>
      </w:r>
      <w:r w:rsidRPr="008C4DA5">
        <w:rPr>
          <w:rFonts w:hint="eastAsia"/>
          <w:color w:val="000000" w:themeColor="text1"/>
          <w:szCs w:val="21"/>
        </w:rPr>
        <w:t>，申请日期：</w:t>
      </w:r>
      <w:r w:rsidRPr="008C4DA5">
        <w:rPr>
          <w:rFonts w:hint="eastAsia"/>
          <w:color w:val="000000" w:themeColor="text1"/>
          <w:szCs w:val="21"/>
        </w:rPr>
        <w:t>2024-11-15</w:t>
      </w:r>
      <w:r w:rsidRPr="008C4DA5">
        <w:rPr>
          <w:rFonts w:hint="eastAsia"/>
          <w:color w:val="000000" w:themeColor="text1"/>
          <w:szCs w:val="21"/>
        </w:rPr>
        <w:t>，授权日期：</w:t>
      </w:r>
      <w:r w:rsidRPr="008C4DA5">
        <w:rPr>
          <w:rFonts w:hint="eastAsia"/>
          <w:color w:val="000000" w:themeColor="text1"/>
          <w:szCs w:val="21"/>
        </w:rPr>
        <w:t>2025-06-13</w:t>
      </w:r>
    </w:p>
    <w:p w14:paraId="5696E71B"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张兆翔、彭君然、周梦琪、张守高、王玉玺，虚拟场景生成方法及系统，申请号：</w:t>
      </w:r>
      <w:r w:rsidRPr="008C4DA5">
        <w:rPr>
          <w:rFonts w:hint="eastAsia"/>
          <w:color w:val="000000" w:themeColor="text1"/>
          <w:szCs w:val="21"/>
        </w:rPr>
        <w:t>CN202411230607.9</w:t>
      </w:r>
      <w:r w:rsidRPr="008C4DA5">
        <w:rPr>
          <w:rFonts w:hint="eastAsia"/>
          <w:color w:val="000000" w:themeColor="text1"/>
          <w:szCs w:val="21"/>
        </w:rPr>
        <w:t>，公开号：</w:t>
      </w:r>
      <w:r w:rsidRPr="008C4DA5">
        <w:rPr>
          <w:rFonts w:hint="eastAsia"/>
          <w:color w:val="000000" w:themeColor="text1"/>
          <w:szCs w:val="21"/>
        </w:rPr>
        <w:t>CN119166236B</w:t>
      </w:r>
      <w:r w:rsidRPr="008C4DA5">
        <w:rPr>
          <w:rFonts w:hint="eastAsia"/>
          <w:color w:val="000000" w:themeColor="text1"/>
          <w:szCs w:val="21"/>
        </w:rPr>
        <w:t>，申请日期：</w:t>
      </w:r>
      <w:r w:rsidRPr="008C4DA5">
        <w:rPr>
          <w:rFonts w:hint="eastAsia"/>
          <w:color w:val="000000" w:themeColor="text1"/>
          <w:szCs w:val="21"/>
        </w:rPr>
        <w:t>2024-09-03</w:t>
      </w:r>
      <w:r w:rsidRPr="008C4DA5">
        <w:rPr>
          <w:rFonts w:hint="eastAsia"/>
          <w:color w:val="000000" w:themeColor="text1"/>
          <w:szCs w:val="21"/>
        </w:rPr>
        <w:t>，授权日期：</w:t>
      </w:r>
      <w:r w:rsidRPr="008C4DA5">
        <w:rPr>
          <w:rFonts w:hint="eastAsia"/>
          <w:color w:val="000000" w:themeColor="text1"/>
          <w:szCs w:val="21"/>
        </w:rPr>
        <w:t>2025-05-09</w:t>
      </w:r>
    </w:p>
    <w:p w14:paraId="762CE58D"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张兆翔、陈文博、金小娟、吴健幸，目标感知方法、装置、系统、电子设备及存储介质，申请号：</w:t>
      </w:r>
      <w:r w:rsidRPr="008C4DA5">
        <w:rPr>
          <w:rFonts w:hint="eastAsia"/>
          <w:color w:val="000000" w:themeColor="text1"/>
          <w:szCs w:val="21"/>
        </w:rPr>
        <w:t>CN202410800983.0</w:t>
      </w:r>
      <w:r w:rsidRPr="008C4DA5">
        <w:rPr>
          <w:rFonts w:hint="eastAsia"/>
          <w:color w:val="000000" w:themeColor="text1"/>
          <w:szCs w:val="21"/>
        </w:rPr>
        <w:t>，公开号：</w:t>
      </w:r>
      <w:r w:rsidRPr="008C4DA5">
        <w:rPr>
          <w:rFonts w:hint="eastAsia"/>
          <w:color w:val="000000" w:themeColor="text1"/>
          <w:szCs w:val="21"/>
        </w:rPr>
        <w:t>CN118887643B</w:t>
      </w:r>
      <w:r w:rsidRPr="008C4DA5">
        <w:rPr>
          <w:rFonts w:hint="eastAsia"/>
          <w:color w:val="000000" w:themeColor="text1"/>
          <w:szCs w:val="21"/>
        </w:rPr>
        <w:t>，申请日期：</w:t>
      </w:r>
      <w:r w:rsidRPr="008C4DA5">
        <w:rPr>
          <w:rFonts w:hint="eastAsia"/>
          <w:color w:val="000000" w:themeColor="text1"/>
          <w:szCs w:val="21"/>
        </w:rPr>
        <w:t>2024-06-20</w:t>
      </w:r>
      <w:r w:rsidRPr="008C4DA5">
        <w:rPr>
          <w:rFonts w:hint="eastAsia"/>
          <w:color w:val="000000" w:themeColor="text1"/>
          <w:szCs w:val="21"/>
        </w:rPr>
        <w:t>，授权日期：</w:t>
      </w:r>
      <w:r w:rsidRPr="008C4DA5">
        <w:rPr>
          <w:rFonts w:hint="eastAsia"/>
          <w:color w:val="000000" w:themeColor="text1"/>
          <w:szCs w:val="21"/>
        </w:rPr>
        <w:t>2025-05-13</w:t>
      </w:r>
    </w:p>
    <w:p w14:paraId="336F3DE5"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lastRenderedPageBreak/>
        <w:t>张兆翔、金小娟、陈文博、林泽夫，视觉</w:t>
      </w:r>
      <w:r w:rsidRPr="008C4DA5">
        <w:rPr>
          <w:rFonts w:hint="eastAsia"/>
          <w:color w:val="000000" w:themeColor="text1"/>
          <w:szCs w:val="21"/>
        </w:rPr>
        <w:t>SLAM</w:t>
      </w:r>
      <w:r w:rsidRPr="008C4DA5">
        <w:rPr>
          <w:rFonts w:hint="eastAsia"/>
          <w:color w:val="000000" w:themeColor="text1"/>
          <w:szCs w:val="21"/>
        </w:rPr>
        <w:t>方法、装置、系统、电子设备及存储介质，申请号：</w:t>
      </w:r>
      <w:r w:rsidRPr="008C4DA5">
        <w:rPr>
          <w:rFonts w:hint="eastAsia"/>
          <w:color w:val="000000" w:themeColor="text1"/>
          <w:szCs w:val="21"/>
        </w:rPr>
        <w:t>CN202410801779.0</w:t>
      </w:r>
      <w:r w:rsidRPr="008C4DA5">
        <w:rPr>
          <w:rFonts w:hint="eastAsia"/>
          <w:color w:val="000000" w:themeColor="text1"/>
          <w:szCs w:val="21"/>
        </w:rPr>
        <w:t>，公开号：</w:t>
      </w:r>
      <w:r w:rsidRPr="008C4DA5">
        <w:rPr>
          <w:rFonts w:hint="eastAsia"/>
          <w:color w:val="000000" w:themeColor="text1"/>
          <w:szCs w:val="21"/>
        </w:rPr>
        <w:t>CN118887644B</w:t>
      </w:r>
      <w:r w:rsidRPr="008C4DA5">
        <w:rPr>
          <w:rFonts w:hint="eastAsia"/>
          <w:color w:val="000000" w:themeColor="text1"/>
          <w:szCs w:val="21"/>
        </w:rPr>
        <w:t>，申请日期：</w:t>
      </w:r>
      <w:r w:rsidRPr="008C4DA5">
        <w:rPr>
          <w:rFonts w:hint="eastAsia"/>
          <w:color w:val="000000" w:themeColor="text1"/>
          <w:szCs w:val="21"/>
        </w:rPr>
        <w:t>2024-06-20</w:t>
      </w:r>
      <w:r w:rsidRPr="008C4DA5">
        <w:rPr>
          <w:rFonts w:hint="eastAsia"/>
          <w:color w:val="000000" w:themeColor="text1"/>
          <w:szCs w:val="21"/>
        </w:rPr>
        <w:t>，授权日期：</w:t>
      </w:r>
      <w:r w:rsidRPr="008C4DA5">
        <w:rPr>
          <w:rFonts w:hint="eastAsia"/>
          <w:color w:val="000000" w:themeColor="text1"/>
          <w:szCs w:val="21"/>
        </w:rPr>
        <w:t>2025-05-13</w:t>
      </w:r>
    </w:p>
    <w:p w14:paraId="4DA654C7"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孙哲南、</w:t>
      </w:r>
      <w:proofErr w:type="gramStart"/>
      <w:r w:rsidRPr="008C4DA5">
        <w:rPr>
          <w:rFonts w:hint="eastAsia"/>
          <w:color w:val="000000" w:themeColor="text1"/>
          <w:szCs w:val="21"/>
        </w:rPr>
        <w:t>茹一</w:t>
      </w:r>
      <w:proofErr w:type="gramEnd"/>
      <w:r w:rsidRPr="008C4DA5">
        <w:rPr>
          <w:rFonts w:hint="eastAsia"/>
          <w:color w:val="000000" w:themeColor="text1"/>
          <w:szCs w:val="21"/>
        </w:rPr>
        <w:t>伟、许彦琳，基于</w:t>
      </w:r>
      <w:r w:rsidRPr="008C4DA5">
        <w:rPr>
          <w:rFonts w:hint="eastAsia"/>
          <w:color w:val="000000" w:themeColor="text1"/>
          <w:szCs w:val="21"/>
        </w:rPr>
        <w:t>CNN</w:t>
      </w:r>
      <w:r w:rsidRPr="008C4DA5">
        <w:rPr>
          <w:rFonts w:hint="eastAsia"/>
          <w:color w:val="000000" w:themeColor="text1"/>
          <w:szCs w:val="21"/>
        </w:rPr>
        <w:t>融合特征的心率与呼吸率毫米波雷达检测方法，申请号：</w:t>
      </w:r>
      <w:r w:rsidRPr="008C4DA5">
        <w:rPr>
          <w:rFonts w:hint="eastAsia"/>
          <w:color w:val="000000" w:themeColor="text1"/>
          <w:szCs w:val="21"/>
        </w:rPr>
        <w:t>CN202410582641.6</w:t>
      </w:r>
      <w:r w:rsidRPr="008C4DA5">
        <w:rPr>
          <w:rFonts w:hint="eastAsia"/>
          <w:color w:val="000000" w:themeColor="text1"/>
          <w:szCs w:val="21"/>
        </w:rPr>
        <w:t>，公开号：</w:t>
      </w:r>
      <w:r w:rsidRPr="008C4DA5">
        <w:rPr>
          <w:rFonts w:hint="eastAsia"/>
          <w:color w:val="000000" w:themeColor="text1"/>
          <w:szCs w:val="21"/>
        </w:rPr>
        <w:t>CN118592921B</w:t>
      </w:r>
      <w:r w:rsidRPr="008C4DA5">
        <w:rPr>
          <w:rFonts w:hint="eastAsia"/>
          <w:color w:val="000000" w:themeColor="text1"/>
          <w:szCs w:val="21"/>
        </w:rPr>
        <w:t>，申请日期：</w:t>
      </w:r>
      <w:r w:rsidRPr="008C4DA5">
        <w:rPr>
          <w:rFonts w:hint="eastAsia"/>
          <w:color w:val="000000" w:themeColor="text1"/>
          <w:szCs w:val="21"/>
        </w:rPr>
        <w:t>2024-05-11</w:t>
      </w:r>
      <w:r w:rsidRPr="008C4DA5">
        <w:rPr>
          <w:rFonts w:hint="eastAsia"/>
          <w:color w:val="000000" w:themeColor="text1"/>
          <w:szCs w:val="21"/>
        </w:rPr>
        <w:t>，授权日期：</w:t>
      </w:r>
      <w:r w:rsidRPr="008C4DA5">
        <w:rPr>
          <w:rFonts w:hint="eastAsia"/>
          <w:color w:val="000000" w:themeColor="text1"/>
          <w:szCs w:val="21"/>
        </w:rPr>
        <w:t>2025-02-28</w:t>
      </w:r>
    </w:p>
    <w:p w14:paraId="010F474A"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梁</w:t>
      </w:r>
      <w:proofErr w:type="gramStart"/>
      <w:r w:rsidRPr="008C4DA5">
        <w:rPr>
          <w:rFonts w:hint="eastAsia"/>
          <w:color w:val="000000" w:themeColor="text1"/>
          <w:szCs w:val="21"/>
        </w:rPr>
        <w:t>坚</w:t>
      </w:r>
      <w:proofErr w:type="gramEnd"/>
      <w:r w:rsidRPr="008C4DA5">
        <w:rPr>
          <w:rFonts w:hint="eastAsia"/>
          <w:color w:val="000000" w:themeColor="text1"/>
          <w:szCs w:val="21"/>
        </w:rPr>
        <w:t>、赫然、王彦博，基于联邦学习的数据恢复方法及装置，申请号：</w:t>
      </w:r>
      <w:r w:rsidRPr="008C4DA5">
        <w:rPr>
          <w:rFonts w:hint="eastAsia"/>
          <w:color w:val="000000" w:themeColor="text1"/>
          <w:szCs w:val="21"/>
        </w:rPr>
        <w:t>CN202410539856.X</w:t>
      </w:r>
      <w:r w:rsidRPr="008C4DA5">
        <w:rPr>
          <w:rFonts w:hint="eastAsia"/>
          <w:color w:val="000000" w:themeColor="text1"/>
          <w:szCs w:val="21"/>
        </w:rPr>
        <w:t>，公开号：</w:t>
      </w:r>
      <w:r w:rsidRPr="008C4DA5">
        <w:rPr>
          <w:rFonts w:hint="eastAsia"/>
          <w:color w:val="000000" w:themeColor="text1"/>
          <w:szCs w:val="21"/>
        </w:rPr>
        <w:t>CN118644423B</w:t>
      </w:r>
      <w:r w:rsidRPr="008C4DA5">
        <w:rPr>
          <w:rFonts w:hint="eastAsia"/>
          <w:color w:val="000000" w:themeColor="text1"/>
          <w:szCs w:val="21"/>
        </w:rPr>
        <w:t>，申请日期：</w:t>
      </w:r>
      <w:r w:rsidRPr="008C4DA5">
        <w:rPr>
          <w:rFonts w:hint="eastAsia"/>
          <w:color w:val="000000" w:themeColor="text1"/>
          <w:szCs w:val="21"/>
        </w:rPr>
        <w:t>2024-04-30</w:t>
      </w:r>
      <w:r w:rsidRPr="008C4DA5">
        <w:rPr>
          <w:rFonts w:hint="eastAsia"/>
          <w:color w:val="000000" w:themeColor="text1"/>
          <w:szCs w:val="21"/>
        </w:rPr>
        <w:t>，授权日期：</w:t>
      </w:r>
      <w:r w:rsidRPr="008C4DA5">
        <w:rPr>
          <w:rFonts w:hint="eastAsia"/>
          <w:color w:val="000000" w:themeColor="text1"/>
          <w:szCs w:val="21"/>
        </w:rPr>
        <w:t>2025-03-21</w:t>
      </w:r>
    </w:p>
    <w:p w14:paraId="422E9210" w14:textId="77777777" w:rsidR="00046933" w:rsidRPr="008C4DA5" w:rsidRDefault="00046933" w:rsidP="00046933">
      <w:pPr>
        <w:numPr>
          <w:ilvl w:val="0"/>
          <w:numId w:val="25"/>
        </w:numPr>
        <w:spacing w:line="360" w:lineRule="exact"/>
        <w:rPr>
          <w:color w:val="000000" w:themeColor="text1"/>
          <w:szCs w:val="21"/>
        </w:rPr>
      </w:pPr>
      <w:proofErr w:type="gramStart"/>
      <w:r w:rsidRPr="008C4DA5">
        <w:rPr>
          <w:rFonts w:hint="eastAsia"/>
          <w:color w:val="000000" w:themeColor="text1"/>
          <w:szCs w:val="21"/>
        </w:rPr>
        <w:t>贲</w:t>
      </w:r>
      <w:proofErr w:type="gramEnd"/>
      <w:r w:rsidRPr="008C4DA5">
        <w:rPr>
          <w:rFonts w:hint="eastAsia"/>
          <w:color w:val="000000" w:themeColor="text1"/>
          <w:szCs w:val="21"/>
        </w:rPr>
        <w:t>晛</w:t>
      </w:r>
      <w:proofErr w:type="gramStart"/>
      <w:r w:rsidRPr="008C4DA5">
        <w:rPr>
          <w:rFonts w:hint="eastAsia"/>
          <w:color w:val="000000" w:themeColor="text1"/>
          <w:szCs w:val="21"/>
        </w:rPr>
        <w:t>烨</w:t>
      </w:r>
      <w:proofErr w:type="gramEnd"/>
      <w:r w:rsidRPr="008C4DA5">
        <w:rPr>
          <w:rFonts w:hint="eastAsia"/>
          <w:color w:val="000000" w:themeColor="text1"/>
          <w:szCs w:val="21"/>
        </w:rPr>
        <w:t>、冯晓炜、单彩峰、杜含月、王亮、黄永祯、郝敬全、陈雷，一种视角缺失条件下的联合多视角信息瓶颈的跨视角步态识别方法，申请号：</w:t>
      </w:r>
      <w:r w:rsidRPr="008C4DA5">
        <w:rPr>
          <w:rFonts w:hint="eastAsia"/>
          <w:color w:val="000000" w:themeColor="text1"/>
          <w:szCs w:val="21"/>
        </w:rPr>
        <w:t>CN202410326444.8</w:t>
      </w:r>
      <w:r w:rsidRPr="008C4DA5">
        <w:rPr>
          <w:rFonts w:hint="eastAsia"/>
          <w:color w:val="000000" w:themeColor="text1"/>
          <w:szCs w:val="21"/>
        </w:rPr>
        <w:t>，公开号：</w:t>
      </w:r>
      <w:r w:rsidRPr="008C4DA5">
        <w:rPr>
          <w:rFonts w:hint="eastAsia"/>
          <w:color w:val="000000" w:themeColor="text1"/>
          <w:szCs w:val="21"/>
        </w:rPr>
        <w:t>CN118135660B</w:t>
      </w:r>
      <w:r w:rsidRPr="008C4DA5">
        <w:rPr>
          <w:rFonts w:hint="eastAsia"/>
          <w:color w:val="000000" w:themeColor="text1"/>
          <w:szCs w:val="21"/>
        </w:rPr>
        <w:t>，申请日期：</w:t>
      </w:r>
      <w:r w:rsidRPr="008C4DA5">
        <w:rPr>
          <w:rFonts w:hint="eastAsia"/>
          <w:color w:val="000000" w:themeColor="text1"/>
          <w:szCs w:val="21"/>
        </w:rPr>
        <w:t>2024-03-21</w:t>
      </w:r>
      <w:r w:rsidRPr="008C4DA5">
        <w:rPr>
          <w:rFonts w:hint="eastAsia"/>
          <w:color w:val="000000" w:themeColor="text1"/>
          <w:szCs w:val="21"/>
        </w:rPr>
        <w:t>，授权日期：</w:t>
      </w:r>
      <w:r w:rsidRPr="008C4DA5">
        <w:rPr>
          <w:rFonts w:hint="eastAsia"/>
          <w:color w:val="000000" w:themeColor="text1"/>
          <w:szCs w:val="21"/>
        </w:rPr>
        <w:t>2025-05-16</w:t>
      </w:r>
    </w:p>
    <w:p w14:paraId="0FA641CA"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张兆翔、王启泰、陈韫韬，三维目标检测方法、装置、电子设备和存储介质，申请号：</w:t>
      </w:r>
      <w:r w:rsidRPr="008C4DA5">
        <w:rPr>
          <w:rFonts w:hint="eastAsia"/>
          <w:color w:val="000000" w:themeColor="text1"/>
          <w:szCs w:val="21"/>
        </w:rPr>
        <w:t>CN202310922895.3</w:t>
      </w:r>
      <w:r w:rsidRPr="008C4DA5">
        <w:rPr>
          <w:rFonts w:hint="eastAsia"/>
          <w:color w:val="000000" w:themeColor="text1"/>
          <w:szCs w:val="21"/>
        </w:rPr>
        <w:t>，公开号：</w:t>
      </w:r>
      <w:r w:rsidRPr="008C4DA5">
        <w:rPr>
          <w:rFonts w:hint="eastAsia"/>
          <w:color w:val="000000" w:themeColor="text1"/>
          <w:szCs w:val="21"/>
        </w:rPr>
        <w:t>CN117037138B</w:t>
      </w:r>
      <w:r w:rsidRPr="008C4DA5">
        <w:rPr>
          <w:rFonts w:hint="eastAsia"/>
          <w:color w:val="000000" w:themeColor="text1"/>
          <w:szCs w:val="21"/>
        </w:rPr>
        <w:t>，申请日期：</w:t>
      </w:r>
      <w:r w:rsidRPr="008C4DA5">
        <w:rPr>
          <w:rFonts w:hint="eastAsia"/>
          <w:color w:val="000000" w:themeColor="text1"/>
          <w:szCs w:val="21"/>
        </w:rPr>
        <w:t>2023-07-25</w:t>
      </w:r>
      <w:r w:rsidRPr="008C4DA5">
        <w:rPr>
          <w:rFonts w:hint="eastAsia"/>
          <w:color w:val="000000" w:themeColor="text1"/>
          <w:szCs w:val="21"/>
        </w:rPr>
        <w:t>，授权日期：</w:t>
      </w:r>
      <w:r w:rsidRPr="008C4DA5">
        <w:rPr>
          <w:rFonts w:hint="eastAsia"/>
          <w:color w:val="000000" w:themeColor="text1"/>
          <w:szCs w:val="21"/>
        </w:rPr>
        <w:t>2025-08-12</w:t>
      </w:r>
    </w:p>
    <w:p w14:paraId="78369661"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张兆翔、肖俊、王玉玺、王经韬、宋增杰，脉冲神经网络训练方法、装置、电子设备及存储介质，申请号：</w:t>
      </w:r>
      <w:r w:rsidRPr="008C4DA5">
        <w:rPr>
          <w:rFonts w:hint="eastAsia"/>
          <w:color w:val="000000" w:themeColor="text1"/>
          <w:szCs w:val="21"/>
        </w:rPr>
        <w:t>CN202310748273.3</w:t>
      </w:r>
      <w:r w:rsidRPr="008C4DA5">
        <w:rPr>
          <w:rFonts w:hint="eastAsia"/>
          <w:color w:val="000000" w:themeColor="text1"/>
          <w:szCs w:val="21"/>
        </w:rPr>
        <w:t>，公开号：</w:t>
      </w:r>
      <w:r w:rsidRPr="008C4DA5">
        <w:rPr>
          <w:rFonts w:hint="eastAsia"/>
          <w:color w:val="000000" w:themeColor="text1"/>
          <w:szCs w:val="21"/>
        </w:rPr>
        <w:t>CN116861978B</w:t>
      </w:r>
      <w:r w:rsidRPr="008C4DA5">
        <w:rPr>
          <w:rFonts w:hint="eastAsia"/>
          <w:color w:val="000000" w:themeColor="text1"/>
          <w:szCs w:val="21"/>
        </w:rPr>
        <w:t>，申请日期：</w:t>
      </w:r>
      <w:r w:rsidRPr="008C4DA5">
        <w:rPr>
          <w:rFonts w:hint="eastAsia"/>
          <w:color w:val="000000" w:themeColor="text1"/>
          <w:szCs w:val="21"/>
        </w:rPr>
        <w:t>2023-06-21</w:t>
      </w:r>
      <w:r w:rsidRPr="008C4DA5">
        <w:rPr>
          <w:rFonts w:hint="eastAsia"/>
          <w:color w:val="000000" w:themeColor="text1"/>
          <w:szCs w:val="21"/>
        </w:rPr>
        <w:t>，授权日期：</w:t>
      </w:r>
      <w:r w:rsidRPr="008C4DA5">
        <w:rPr>
          <w:rFonts w:hint="eastAsia"/>
          <w:color w:val="000000" w:themeColor="text1"/>
          <w:szCs w:val="21"/>
        </w:rPr>
        <w:t>2025-08-12</w:t>
      </w:r>
    </w:p>
    <w:p w14:paraId="613409B0"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孙哲南、王子健、孙沐毅、李琦，</w:t>
      </w:r>
      <w:proofErr w:type="gramStart"/>
      <w:r w:rsidRPr="008C4DA5">
        <w:rPr>
          <w:rFonts w:hint="eastAsia"/>
          <w:color w:val="000000" w:themeColor="text1"/>
          <w:szCs w:val="21"/>
        </w:rPr>
        <w:t>自监督</w:t>
      </w:r>
      <w:proofErr w:type="gramEnd"/>
      <w:r w:rsidRPr="008C4DA5">
        <w:rPr>
          <w:rFonts w:hint="eastAsia"/>
          <w:color w:val="000000" w:themeColor="text1"/>
          <w:szCs w:val="21"/>
        </w:rPr>
        <w:t>人体姿态转换方法及系统、可读存储介质，申请号：</w:t>
      </w:r>
      <w:r w:rsidRPr="008C4DA5">
        <w:rPr>
          <w:rFonts w:hint="eastAsia"/>
          <w:color w:val="000000" w:themeColor="text1"/>
          <w:szCs w:val="21"/>
        </w:rPr>
        <w:t>CN202211665771.3</w:t>
      </w:r>
      <w:r w:rsidRPr="008C4DA5">
        <w:rPr>
          <w:rFonts w:hint="eastAsia"/>
          <w:color w:val="000000" w:themeColor="text1"/>
          <w:szCs w:val="21"/>
        </w:rPr>
        <w:t>，公开号：</w:t>
      </w:r>
      <w:r w:rsidRPr="008C4DA5">
        <w:rPr>
          <w:rFonts w:hint="eastAsia"/>
          <w:color w:val="000000" w:themeColor="text1"/>
          <w:szCs w:val="21"/>
        </w:rPr>
        <w:t>CN116416677B</w:t>
      </w:r>
      <w:r w:rsidRPr="008C4DA5">
        <w:rPr>
          <w:rFonts w:hint="eastAsia"/>
          <w:color w:val="000000" w:themeColor="text1"/>
          <w:szCs w:val="21"/>
        </w:rPr>
        <w:t>，申请日期：</w:t>
      </w:r>
      <w:r w:rsidRPr="008C4DA5">
        <w:rPr>
          <w:rFonts w:hint="eastAsia"/>
          <w:color w:val="000000" w:themeColor="text1"/>
          <w:szCs w:val="21"/>
        </w:rPr>
        <w:t>2022-12-23</w:t>
      </w:r>
      <w:r w:rsidRPr="008C4DA5">
        <w:rPr>
          <w:rFonts w:hint="eastAsia"/>
          <w:color w:val="000000" w:themeColor="text1"/>
          <w:szCs w:val="21"/>
        </w:rPr>
        <w:t>，授权日期：</w:t>
      </w:r>
      <w:r w:rsidRPr="008C4DA5">
        <w:rPr>
          <w:rFonts w:hint="eastAsia"/>
          <w:color w:val="000000" w:themeColor="text1"/>
          <w:szCs w:val="21"/>
        </w:rPr>
        <w:t>2025-07-11</w:t>
      </w:r>
    </w:p>
    <w:p w14:paraId="246487EB"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王亮、吴书、刘强、张孟奇，基于动态知识图谱的事件预测方法及装置，申请号：</w:t>
      </w:r>
      <w:r w:rsidRPr="008C4DA5">
        <w:rPr>
          <w:rFonts w:hint="eastAsia"/>
          <w:color w:val="000000" w:themeColor="text1"/>
          <w:szCs w:val="21"/>
        </w:rPr>
        <w:t>CN202210576172.8</w:t>
      </w:r>
      <w:r w:rsidRPr="008C4DA5">
        <w:rPr>
          <w:rFonts w:hint="eastAsia"/>
          <w:color w:val="000000" w:themeColor="text1"/>
          <w:szCs w:val="21"/>
        </w:rPr>
        <w:t>，公开号：</w:t>
      </w:r>
      <w:r w:rsidRPr="008C4DA5">
        <w:rPr>
          <w:rFonts w:hint="eastAsia"/>
          <w:color w:val="000000" w:themeColor="text1"/>
          <w:szCs w:val="21"/>
        </w:rPr>
        <w:t>CN115062779B</w:t>
      </w:r>
      <w:r w:rsidRPr="008C4DA5">
        <w:rPr>
          <w:rFonts w:hint="eastAsia"/>
          <w:color w:val="000000" w:themeColor="text1"/>
          <w:szCs w:val="21"/>
        </w:rPr>
        <w:t>，申请日期：</w:t>
      </w:r>
      <w:r w:rsidRPr="008C4DA5">
        <w:rPr>
          <w:rFonts w:hint="eastAsia"/>
          <w:color w:val="000000" w:themeColor="text1"/>
          <w:szCs w:val="21"/>
        </w:rPr>
        <w:t>2022-05-24</w:t>
      </w:r>
      <w:r w:rsidRPr="008C4DA5">
        <w:rPr>
          <w:rFonts w:hint="eastAsia"/>
          <w:color w:val="000000" w:themeColor="text1"/>
          <w:szCs w:val="21"/>
        </w:rPr>
        <w:t>，授权日期：</w:t>
      </w:r>
      <w:r w:rsidRPr="008C4DA5">
        <w:rPr>
          <w:rFonts w:hint="eastAsia"/>
          <w:color w:val="000000" w:themeColor="text1"/>
          <w:szCs w:val="21"/>
        </w:rPr>
        <w:t>2025-04-29</w:t>
      </w:r>
    </w:p>
    <w:p w14:paraId="3FBF1A30"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张兆翔、童雪清、宋纯锋，高分辨率人体图像生成方法、装置、设备及介质，申请号：</w:t>
      </w:r>
      <w:r w:rsidRPr="008C4DA5">
        <w:rPr>
          <w:rFonts w:hint="eastAsia"/>
          <w:color w:val="000000" w:themeColor="text1"/>
          <w:szCs w:val="21"/>
        </w:rPr>
        <w:t>CN202210574054.3</w:t>
      </w:r>
      <w:r w:rsidRPr="008C4DA5">
        <w:rPr>
          <w:rFonts w:hint="eastAsia"/>
          <w:color w:val="000000" w:themeColor="text1"/>
          <w:szCs w:val="21"/>
        </w:rPr>
        <w:t>，公开号：</w:t>
      </w:r>
      <w:r w:rsidRPr="008C4DA5">
        <w:rPr>
          <w:rFonts w:hint="eastAsia"/>
          <w:color w:val="000000" w:themeColor="text1"/>
          <w:szCs w:val="21"/>
        </w:rPr>
        <w:t>CN115953337B</w:t>
      </w:r>
      <w:r w:rsidRPr="008C4DA5">
        <w:rPr>
          <w:rFonts w:hint="eastAsia"/>
          <w:color w:val="000000" w:themeColor="text1"/>
          <w:szCs w:val="21"/>
        </w:rPr>
        <w:t>，申请日期：</w:t>
      </w:r>
      <w:r w:rsidRPr="008C4DA5">
        <w:rPr>
          <w:rFonts w:hint="eastAsia"/>
          <w:color w:val="000000" w:themeColor="text1"/>
          <w:szCs w:val="21"/>
        </w:rPr>
        <w:t>2022-05-24</w:t>
      </w:r>
      <w:r w:rsidRPr="008C4DA5">
        <w:rPr>
          <w:rFonts w:hint="eastAsia"/>
          <w:color w:val="000000" w:themeColor="text1"/>
          <w:szCs w:val="21"/>
        </w:rPr>
        <w:t>，授权日期：</w:t>
      </w:r>
      <w:r w:rsidRPr="008C4DA5">
        <w:rPr>
          <w:rFonts w:hint="eastAsia"/>
          <w:color w:val="000000" w:themeColor="text1"/>
          <w:szCs w:val="21"/>
        </w:rPr>
        <w:t>2025-02-11</w:t>
      </w:r>
    </w:p>
    <w:p w14:paraId="215C78C8"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吴书、刘强、王亮、王礼萍，一种诊断数据分析方法及系统，申请号：</w:t>
      </w:r>
      <w:r w:rsidRPr="008C4DA5">
        <w:rPr>
          <w:rFonts w:hint="eastAsia"/>
          <w:color w:val="000000" w:themeColor="text1"/>
          <w:szCs w:val="21"/>
        </w:rPr>
        <w:t>CN202210476331.7</w:t>
      </w:r>
      <w:r w:rsidRPr="008C4DA5">
        <w:rPr>
          <w:rFonts w:hint="eastAsia"/>
          <w:color w:val="000000" w:themeColor="text1"/>
          <w:szCs w:val="21"/>
        </w:rPr>
        <w:t>，公开号：</w:t>
      </w:r>
      <w:r w:rsidRPr="008C4DA5">
        <w:rPr>
          <w:rFonts w:hint="eastAsia"/>
          <w:color w:val="000000" w:themeColor="text1"/>
          <w:szCs w:val="21"/>
        </w:rPr>
        <w:t>CN115050465B</w:t>
      </w:r>
      <w:r w:rsidRPr="008C4DA5">
        <w:rPr>
          <w:rFonts w:hint="eastAsia"/>
          <w:color w:val="000000" w:themeColor="text1"/>
          <w:szCs w:val="21"/>
        </w:rPr>
        <w:t>，申请日期：</w:t>
      </w:r>
      <w:r w:rsidRPr="008C4DA5">
        <w:rPr>
          <w:rFonts w:hint="eastAsia"/>
          <w:color w:val="000000" w:themeColor="text1"/>
          <w:szCs w:val="21"/>
        </w:rPr>
        <w:t>2022-04-29</w:t>
      </w:r>
      <w:r w:rsidRPr="008C4DA5">
        <w:rPr>
          <w:rFonts w:hint="eastAsia"/>
          <w:color w:val="000000" w:themeColor="text1"/>
          <w:szCs w:val="21"/>
        </w:rPr>
        <w:t>，授权日期：</w:t>
      </w:r>
      <w:r w:rsidRPr="008C4DA5">
        <w:rPr>
          <w:rFonts w:hint="eastAsia"/>
          <w:color w:val="000000" w:themeColor="text1"/>
          <w:szCs w:val="21"/>
        </w:rPr>
        <w:t>2025-02-07</w:t>
      </w:r>
    </w:p>
    <w:p w14:paraId="73926639"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张兆翔、李靖、樊峻菘，</w:t>
      </w:r>
      <w:proofErr w:type="gramStart"/>
      <w:r w:rsidRPr="008C4DA5">
        <w:rPr>
          <w:rFonts w:hint="eastAsia"/>
          <w:color w:val="000000" w:themeColor="text1"/>
          <w:szCs w:val="21"/>
        </w:rPr>
        <w:t>弱监督</w:t>
      </w:r>
      <w:proofErr w:type="gramEnd"/>
      <w:r w:rsidRPr="008C4DA5">
        <w:rPr>
          <w:rFonts w:hint="eastAsia"/>
          <w:color w:val="000000" w:themeColor="text1"/>
          <w:szCs w:val="21"/>
        </w:rPr>
        <w:t>语义分割方法、装置、电子设备及存储介质，申请号：</w:t>
      </w:r>
      <w:r w:rsidRPr="008C4DA5">
        <w:rPr>
          <w:rFonts w:hint="eastAsia"/>
          <w:color w:val="000000" w:themeColor="text1"/>
          <w:szCs w:val="21"/>
        </w:rPr>
        <w:t>CN202111602397.8</w:t>
      </w:r>
      <w:r w:rsidRPr="008C4DA5">
        <w:rPr>
          <w:rFonts w:hint="eastAsia"/>
          <w:color w:val="000000" w:themeColor="text1"/>
          <w:szCs w:val="21"/>
        </w:rPr>
        <w:t>，公开号：</w:t>
      </w:r>
      <w:r w:rsidRPr="008C4DA5">
        <w:rPr>
          <w:rFonts w:hint="eastAsia"/>
          <w:color w:val="000000" w:themeColor="text1"/>
          <w:szCs w:val="21"/>
        </w:rPr>
        <w:t>CN114463335B</w:t>
      </w:r>
      <w:r w:rsidRPr="008C4DA5">
        <w:rPr>
          <w:rFonts w:hint="eastAsia"/>
          <w:color w:val="000000" w:themeColor="text1"/>
          <w:szCs w:val="21"/>
        </w:rPr>
        <w:t>，申请日期：</w:t>
      </w:r>
      <w:r w:rsidRPr="008C4DA5">
        <w:rPr>
          <w:rFonts w:hint="eastAsia"/>
          <w:color w:val="000000" w:themeColor="text1"/>
          <w:szCs w:val="21"/>
        </w:rPr>
        <w:t>2021-12-24</w:t>
      </w:r>
      <w:r w:rsidRPr="008C4DA5">
        <w:rPr>
          <w:rFonts w:hint="eastAsia"/>
          <w:color w:val="000000" w:themeColor="text1"/>
          <w:szCs w:val="21"/>
        </w:rPr>
        <w:t>，授权日期：</w:t>
      </w:r>
      <w:r w:rsidRPr="008C4DA5">
        <w:rPr>
          <w:rFonts w:hint="eastAsia"/>
          <w:color w:val="000000" w:themeColor="text1"/>
          <w:szCs w:val="21"/>
        </w:rPr>
        <w:t>2025-08-15</w:t>
      </w:r>
    </w:p>
    <w:p w14:paraId="5268832E"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张兆翔、彭君然、卜兴源、常清，基于大数据赋能和模型流的目标检测方法、系统及设备，申请号：</w:t>
      </w:r>
      <w:r w:rsidRPr="008C4DA5">
        <w:rPr>
          <w:rFonts w:hint="eastAsia"/>
          <w:color w:val="000000" w:themeColor="text1"/>
          <w:szCs w:val="21"/>
        </w:rPr>
        <w:t>CN202111258992.4</w:t>
      </w:r>
      <w:r w:rsidRPr="008C4DA5">
        <w:rPr>
          <w:rFonts w:hint="eastAsia"/>
          <w:color w:val="000000" w:themeColor="text1"/>
          <w:szCs w:val="21"/>
        </w:rPr>
        <w:t>，公开号：</w:t>
      </w:r>
      <w:r w:rsidRPr="008C4DA5">
        <w:rPr>
          <w:rFonts w:hint="eastAsia"/>
          <w:color w:val="000000" w:themeColor="text1"/>
          <w:szCs w:val="21"/>
        </w:rPr>
        <w:t>CN114708185B</w:t>
      </w:r>
      <w:r w:rsidRPr="008C4DA5">
        <w:rPr>
          <w:rFonts w:hint="eastAsia"/>
          <w:color w:val="000000" w:themeColor="text1"/>
          <w:szCs w:val="21"/>
        </w:rPr>
        <w:t>，申请日期：</w:t>
      </w:r>
      <w:r w:rsidRPr="008C4DA5">
        <w:rPr>
          <w:rFonts w:hint="eastAsia"/>
          <w:color w:val="000000" w:themeColor="text1"/>
          <w:szCs w:val="21"/>
        </w:rPr>
        <w:t>2021-10-28</w:t>
      </w:r>
      <w:r w:rsidRPr="008C4DA5">
        <w:rPr>
          <w:rFonts w:hint="eastAsia"/>
          <w:color w:val="000000" w:themeColor="text1"/>
          <w:szCs w:val="21"/>
        </w:rPr>
        <w:t>，授权日期：</w:t>
      </w:r>
      <w:r w:rsidRPr="008C4DA5">
        <w:rPr>
          <w:rFonts w:hint="eastAsia"/>
          <w:color w:val="000000" w:themeColor="text1"/>
          <w:szCs w:val="21"/>
        </w:rPr>
        <w:t>2025-03-18</w:t>
      </w:r>
    </w:p>
    <w:p w14:paraId="0E7D59E6"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张驰、张兆翔、陈文博，</w:t>
      </w:r>
      <w:r w:rsidRPr="008C4DA5">
        <w:rPr>
          <w:rFonts w:hint="eastAsia"/>
          <w:color w:val="000000" w:themeColor="text1"/>
          <w:szCs w:val="21"/>
        </w:rPr>
        <w:t>3D</w:t>
      </w:r>
      <w:r w:rsidRPr="008C4DA5">
        <w:rPr>
          <w:rFonts w:hint="eastAsia"/>
          <w:color w:val="000000" w:themeColor="text1"/>
          <w:szCs w:val="21"/>
        </w:rPr>
        <w:t>目标检测模型的训练方法及装置，申请号：</w:t>
      </w:r>
      <w:r w:rsidRPr="008C4DA5">
        <w:rPr>
          <w:rFonts w:hint="eastAsia"/>
          <w:color w:val="000000" w:themeColor="text1"/>
          <w:szCs w:val="21"/>
        </w:rPr>
        <w:t>CN202310267421.X</w:t>
      </w:r>
      <w:r w:rsidRPr="008C4DA5">
        <w:rPr>
          <w:rFonts w:hint="eastAsia"/>
          <w:color w:val="000000" w:themeColor="text1"/>
          <w:szCs w:val="21"/>
        </w:rPr>
        <w:t>，公开号：</w:t>
      </w:r>
      <w:r w:rsidRPr="008C4DA5">
        <w:rPr>
          <w:rFonts w:hint="eastAsia"/>
          <w:color w:val="000000" w:themeColor="text1"/>
          <w:szCs w:val="21"/>
        </w:rPr>
        <w:t>CN116486194B</w:t>
      </w:r>
      <w:r w:rsidRPr="008C4DA5">
        <w:rPr>
          <w:rFonts w:hint="eastAsia"/>
          <w:color w:val="000000" w:themeColor="text1"/>
          <w:szCs w:val="21"/>
        </w:rPr>
        <w:t>，申请日期：</w:t>
      </w:r>
      <w:r w:rsidRPr="008C4DA5">
        <w:rPr>
          <w:rFonts w:hint="eastAsia"/>
          <w:color w:val="000000" w:themeColor="text1"/>
          <w:szCs w:val="21"/>
        </w:rPr>
        <w:t>2023-03-15</w:t>
      </w:r>
      <w:r w:rsidRPr="008C4DA5">
        <w:rPr>
          <w:rFonts w:hint="eastAsia"/>
          <w:color w:val="000000" w:themeColor="text1"/>
          <w:szCs w:val="21"/>
        </w:rPr>
        <w:t>，授权日期：</w:t>
      </w:r>
      <w:r w:rsidRPr="008C4DA5">
        <w:rPr>
          <w:rFonts w:hint="eastAsia"/>
          <w:color w:val="000000" w:themeColor="text1"/>
          <w:szCs w:val="21"/>
        </w:rPr>
        <w:t>2025-12-05</w:t>
      </w:r>
    </w:p>
    <w:p w14:paraId="79EE8C64"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张兆翔、彭君然、刘洋、毛钟楷，用于场景重建和渲染的图像处理方法、装置及设备，申请号：</w:t>
      </w:r>
      <w:r w:rsidRPr="008C4DA5">
        <w:rPr>
          <w:rFonts w:hint="eastAsia"/>
          <w:color w:val="000000" w:themeColor="text1"/>
          <w:szCs w:val="21"/>
        </w:rPr>
        <w:t>CN202411607289.3</w:t>
      </w:r>
      <w:r w:rsidRPr="008C4DA5">
        <w:rPr>
          <w:rFonts w:hint="eastAsia"/>
          <w:color w:val="000000" w:themeColor="text1"/>
          <w:szCs w:val="21"/>
        </w:rPr>
        <w:t>，公开号：</w:t>
      </w:r>
      <w:r w:rsidRPr="008C4DA5">
        <w:rPr>
          <w:rFonts w:hint="eastAsia"/>
          <w:color w:val="000000" w:themeColor="text1"/>
          <w:szCs w:val="21"/>
        </w:rPr>
        <w:t>CN119516076B</w:t>
      </w:r>
      <w:r w:rsidRPr="008C4DA5">
        <w:rPr>
          <w:rFonts w:hint="eastAsia"/>
          <w:color w:val="000000" w:themeColor="text1"/>
          <w:szCs w:val="21"/>
        </w:rPr>
        <w:t>，申请日期：</w:t>
      </w:r>
      <w:r w:rsidRPr="008C4DA5">
        <w:rPr>
          <w:rFonts w:hint="eastAsia"/>
          <w:color w:val="000000" w:themeColor="text1"/>
          <w:szCs w:val="21"/>
        </w:rPr>
        <w:t>2024-11-12</w:t>
      </w:r>
      <w:r w:rsidRPr="008C4DA5">
        <w:rPr>
          <w:rFonts w:hint="eastAsia"/>
          <w:color w:val="000000" w:themeColor="text1"/>
          <w:szCs w:val="21"/>
        </w:rPr>
        <w:t>，授权日期：</w:t>
      </w:r>
      <w:r w:rsidRPr="008C4DA5">
        <w:rPr>
          <w:rFonts w:hint="eastAsia"/>
          <w:color w:val="000000" w:themeColor="text1"/>
          <w:szCs w:val="21"/>
        </w:rPr>
        <w:t>2025-12-02</w:t>
      </w:r>
    </w:p>
    <w:p w14:paraId="4F8CCF3D"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张驰、张兆翔、陈文博，基于隐式神经表征的无监督新类别发现方法、装置及设备，申请号：</w:t>
      </w:r>
      <w:r w:rsidRPr="008C4DA5">
        <w:rPr>
          <w:rFonts w:hint="eastAsia"/>
          <w:color w:val="000000" w:themeColor="text1"/>
          <w:szCs w:val="21"/>
        </w:rPr>
        <w:t>CN202310655993.5</w:t>
      </w:r>
      <w:r w:rsidRPr="008C4DA5">
        <w:rPr>
          <w:rFonts w:hint="eastAsia"/>
          <w:color w:val="000000" w:themeColor="text1"/>
          <w:szCs w:val="21"/>
        </w:rPr>
        <w:t>，公开号：</w:t>
      </w:r>
      <w:r w:rsidRPr="008C4DA5">
        <w:rPr>
          <w:rFonts w:hint="eastAsia"/>
          <w:color w:val="000000" w:themeColor="text1"/>
          <w:szCs w:val="21"/>
        </w:rPr>
        <w:t>CN116758318B</w:t>
      </w:r>
      <w:r w:rsidRPr="008C4DA5">
        <w:rPr>
          <w:rFonts w:hint="eastAsia"/>
          <w:color w:val="000000" w:themeColor="text1"/>
          <w:szCs w:val="21"/>
        </w:rPr>
        <w:t>，申请日期：</w:t>
      </w:r>
      <w:r w:rsidRPr="008C4DA5">
        <w:rPr>
          <w:rFonts w:hint="eastAsia"/>
          <w:color w:val="000000" w:themeColor="text1"/>
          <w:szCs w:val="21"/>
        </w:rPr>
        <w:t>2023-06-05</w:t>
      </w:r>
      <w:r w:rsidRPr="008C4DA5">
        <w:rPr>
          <w:rFonts w:hint="eastAsia"/>
          <w:color w:val="000000" w:themeColor="text1"/>
          <w:szCs w:val="21"/>
        </w:rPr>
        <w:t>，授权日期：</w:t>
      </w:r>
      <w:r w:rsidRPr="008C4DA5">
        <w:rPr>
          <w:rFonts w:hint="eastAsia"/>
          <w:color w:val="000000" w:themeColor="text1"/>
          <w:szCs w:val="21"/>
        </w:rPr>
        <w:t>2025-10-10</w:t>
      </w:r>
    </w:p>
    <w:p w14:paraId="67F73B30"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董晶、王伟、张宇飞、彭勃、王建文，基于身份和时空不一致性的深度伪造视频检测方法和装置，申请号：</w:t>
      </w:r>
      <w:r w:rsidRPr="008C4DA5">
        <w:rPr>
          <w:rFonts w:hint="eastAsia"/>
          <w:color w:val="000000" w:themeColor="text1"/>
          <w:szCs w:val="21"/>
        </w:rPr>
        <w:t>CN202411965361.X</w:t>
      </w:r>
      <w:r w:rsidRPr="008C4DA5">
        <w:rPr>
          <w:rFonts w:hint="eastAsia"/>
          <w:color w:val="000000" w:themeColor="text1"/>
          <w:szCs w:val="21"/>
        </w:rPr>
        <w:t>，公开号：</w:t>
      </w:r>
      <w:r w:rsidRPr="008C4DA5">
        <w:rPr>
          <w:rFonts w:hint="eastAsia"/>
          <w:color w:val="000000" w:themeColor="text1"/>
          <w:szCs w:val="21"/>
        </w:rPr>
        <w:t>CN119964047B</w:t>
      </w:r>
      <w:r w:rsidRPr="008C4DA5">
        <w:rPr>
          <w:rFonts w:hint="eastAsia"/>
          <w:color w:val="000000" w:themeColor="text1"/>
          <w:szCs w:val="21"/>
        </w:rPr>
        <w:t>，申请日期：</w:t>
      </w:r>
      <w:r w:rsidRPr="008C4DA5">
        <w:rPr>
          <w:rFonts w:hint="eastAsia"/>
          <w:color w:val="000000" w:themeColor="text1"/>
          <w:szCs w:val="21"/>
        </w:rPr>
        <w:t>2024-12-30</w:t>
      </w:r>
      <w:r w:rsidRPr="008C4DA5">
        <w:rPr>
          <w:rFonts w:hint="eastAsia"/>
          <w:color w:val="000000" w:themeColor="text1"/>
          <w:szCs w:val="21"/>
        </w:rPr>
        <w:t>，授权日期：</w:t>
      </w:r>
      <w:r w:rsidRPr="008C4DA5">
        <w:rPr>
          <w:rFonts w:hint="eastAsia"/>
          <w:color w:val="000000" w:themeColor="text1"/>
          <w:szCs w:val="21"/>
        </w:rPr>
        <w:t>2025-11-18</w:t>
      </w:r>
    </w:p>
    <w:p w14:paraId="12A68D16"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赫然、黄怀波、樊齐航、周晓强，基于几何先验的鸟瞰图语义分割方法、装置、设备及介质，申请号：</w:t>
      </w:r>
      <w:r w:rsidRPr="008C4DA5">
        <w:rPr>
          <w:rFonts w:hint="eastAsia"/>
          <w:color w:val="000000" w:themeColor="text1"/>
          <w:szCs w:val="21"/>
        </w:rPr>
        <w:t>CN202310041741.3</w:t>
      </w:r>
      <w:r w:rsidRPr="008C4DA5">
        <w:rPr>
          <w:rFonts w:hint="eastAsia"/>
          <w:color w:val="000000" w:themeColor="text1"/>
          <w:szCs w:val="21"/>
        </w:rPr>
        <w:t>，公开号：</w:t>
      </w:r>
      <w:r w:rsidRPr="008C4DA5">
        <w:rPr>
          <w:rFonts w:hint="eastAsia"/>
          <w:color w:val="000000" w:themeColor="text1"/>
          <w:szCs w:val="21"/>
        </w:rPr>
        <w:t>CN115965969B</w:t>
      </w:r>
      <w:r w:rsidRPr="008C4DA5">
        <w:rPr>
          <w:rFonts w:hint="eastAsia"/>
          <w:color w:val="000000" w:themeColor="text1"/>
          <w:szCs w:val="21"/>
        </w:rPr>
        <w:t>，申请日期：</w:t>
      </w:r>
      <w:r w:rsidRPr="008C4DA5">
        <w:rPr>
          <w:rFonts w:hint="eastAsia"/>
          <w:color w:val="000000" w:themeColor="text1"/>
          <w:szCs w:val="21"/>
        </w:rPr>
        <w:t>2023-01-11</w:t>
      </w:r>
      <w:r w:rsidRPr="008C4DA5">
        <w:rPr>
          <w:rFonts w:hint="eastAsia"/>
          <w:color w:val="000000" w:themeColor="text1"/>
          <w:szCs w:val="21"/>
        </w:rPr>
        <w:t>，授权日期：</w:t>
      </w:r>
      <w:r w:rsidRPr="008C4DA5">
        <w:rPr>
          <w:rFonts w:hint="eastAsia"/>
          <w:color w:val="000000" w:themeColor="text1"/>
          <w:szCs w:val="21"/>
        </w:rPr>
        <w:t>2025-11-18</w:t>
      </w:r>
    </w:p>
    <w:p w14:paraId="1A7F4702"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祝卓宏、孙哲南、</w:t>
      </w:r>
      <w:proofErr w:type="gramStart"/>
      <w:r w:rsidRPr="008C4DA5">
        <w:rPr>
          <w:rFonts w:hint="eastAsia"/>
          <w:color w:val="000000" w:themeColor="text1"/>
          <w:szCs w:val="21"/>
        </w:rPr>
        <w:t>茹一</w:t>
      </w:r>
      <w:proofErr w:type="gramEnd"/>
      <w:r w:rsidRPr="008C4DA5">
        <w:rPr>
          <w:rFonts w:hint="eastAsia"/>
          <w:color w:val="000000" w:themeColor="text1"/>
          <w:szCs w:val="21"/>
        </w:rPr>
        <w:t>伟、雷淑兰，一种基于毫米波雷达的</w:t>
      </w:r>
      <w:r w:rsidRPr="008C4DA5">
        <w:rPr>
          <w:rFonts w:hint="eastAsia"/>
          <w:color w:val="000000" w:themeColor="text1"/>
          <w:szCs w:val="21"/>
        </w:rPr>
        <w:t>D</w:t>
      </w:r>
      <w:r w:rsidRPr="008C4DA5">
        <w:rPr>
          <w:rFonts w:hint="eastAsia"/>
          <w:color w:val="000000" w:themeColor="text1"/>
          <w:szCs w:val="21"/>
        </w:rPr>
        <w:t>型人格预测方法与系统，申请号：</w:t>
      </w:r>
      <w:r w:rsidRPr="008C4DA5">
        <w:rPr>
          <w:rFonts w:hint="eastAsia"/>
          <w:color w:val="000000" w:themeColor="text1"/>
          <w:szCs w:val="21"/>
        </w:rPr>
        <w:lastRenderedPageBreak/>
        <w:t>CN202411710950.3</w:t>
      </w:r>
      <w:r w:rsidRPr="008C4DA5">
        <w:rPr>
          <w:rFonts w:hint="eastAsia"/>
          <w:color w:val="000000" w:themeColor="text1"/>
          <w:szCs w:val="21"/>
        </w:rPr>
        <w:t>，公开号：</w:t>
      </w:r>
      <w:r w:rsidRPr="008C4DA5">
        <w:rPr>
          <w:rFonts w:hint="eastAsia"/>
          <w:color w:val="000000" w:themeColor="text1"/>
          <w:szCs w:val="21"/>
        </w:rPr>
        <w:t>CN119632536B</w:t>
      </w:r>
      <w:r w:rsidRPr="008C4DA5">
        <w:rPr>
          <w:rFonts w:hint="eastAsia"/>
          <w:color w:val="000000" w:themeColor="text1"/>
          <w:szCs w:val="21"/>
        </w:rPr>
        <w:t>，申请日期：</w:t>
      </w:r>
      <w:r w:rsidRPr="008C4DA5">
        <w:rPr>
          <w:rFonts w:hint="eastAsia"/>
          <w:color w:val="000000" w:themeColor="text1"/>
          <w:szCs w:val="21"/>
        </w:rPr>
        <w:t>2024-11-27</w:t>
      </w:r>
      <w:r w:rsidRPr="008C4DA5">
        <w:rPr>
          <w:rFonts w:hint="eastAsia"/>
          <w:color w:val="000000" w:themeColor="text1"/>
          <w:szCs w:val="21"/>
        </w:rPr>
        <w:t>，授权日期：</w:t>
      </w:r>
      <w:r w:rsidRPr="008C4DA5">
        <w:rPr>
          <w:rFonts w:hint="eastAsia"/>
          <w:color w:val="000000" w:themeColor="text1"/>
          <w:szCs w:val="21"/>
        </w:rPr>
        <w:t>2025-12-26</w:t>
      </w:r>
    </w:p>
    <w:p w14:paraId="1FD3CC2E"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孙哲南、张</w:t>
      </w:r>
      <w:proofErr w:type="gramStart"/>
      <w:r w:rsidRPr="008C4DA5">
        <w:rPr>
          <w:rFonts w:hint="eastAsia"/>
          <w:color w:val="000000" w:themeColor="text1"/>
          <w:szCs w:val="21"/>
        </w:rPr>
        <w:t>堃</w:t>
      </w:r>
      <w:proofErr w:type="gramEnd"/>
      <w:r w:rsidRPr="008C4DA5">
        <w:rPr>
          <w:rFonts w:hint="eastAsia"/>
          <w:color w:val="000000" w:themeColor="text1"/>
          <w:szCs w:val="21"/>
        </w:rPr>
        <w:t>博、赵晓玲、张大朋、徐辉杰、田栋琦，用户画像的构建方法、装置和电子设备，申请号：</w:t>
      </w:r>
      <w:r w:rsidRPr="008C4DA5">
        <w:rPr>
          <w:rFonts w:hint="eastAsia"/>
          <w:color w:val="000000" w:themeColor="text1"/>
          <w:szCs w:val="21"/>
        </w:rPr>
        <w:t>CN202211739136.5</w:t>
      </w:r>
      <w:r w:rsidRPr="008C4DA5">
        <w:rPr>
          <w:rFonts w:hint="eastAsia"/>
          <w:color w:val="000000" w:themeColor="text1"/>
          <w:szCs w:val="21"/>
        </w:rPr>
        <w:t>，公开号：</w:t>
      </w:r>
      <w:r w:rsidRPr="008C4DA5">
        <w:rPr>
          <w:rFonts w:hint="eastAsia"/>
          <w:color w:val="000000" w:themeColor="text1"/>
          <w:szCs w:val="21"/>
        </w:rPr>
        <w:t>CN116150415B</w:t>
      </w:r>
      <w:r w:rsidRPr="008C4DA5">
        <w:rPr>
          <w:rFonts w:hint="eastAsia"/>
          <w:color w:val="000000" w:themeColor="text1"/>
          <w:szCs w:val="21"/>
        </w:rPr>
        <w:t>，申请日期：</w:t>
      </w:r>
      <w:r w:rsidRPr="008C4DA5">
        <w:rPr>
          <w:rFonts w:hint="eastAsia"/>
          <w:color w:val="000000" w:themeColor="text1"/>
          <w:szCs w:val="21"/>
        </w:rPr>
        <w:t>2022-12-30</w:t>
      </w:r>
      <w:r w:rsidRPr="008C4DA5">
        <w:rPr>
          <w:rFonts w:hint="eastAsia"/>
          <w:color w:val="000000" w:themeColor="text1"/>
          <w:szCs w:val="21"/>
        </w:rPr>
        <w:t>，授权日期：</w:t>
      </w:r>
      <w:r w:rsidRPr="008C4DA5">
        <w:rPr>
          <w:rFonts w:hint="eastAsia"/>
          <w:color w:val="000000" w:themeColor="text1"/>
          <w:szCs w:val="21"/>
        </w:rPr>
        <w:t>2025-12-05</w:t>
      </w:r>
    </w:p>
    <w:p w14:paraId="1B4CB9E2"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刘宏达、刘慧娟、陶山、黄伟、孙哲南、李学恩、王云龙、王昊，人体行为识别方法及装置，申请号：</w:t>
      </w:r>
      <w:r w:rsidRPr="008C4DA5">
        <w:rPr>
          <w:rFonts w:hint="eastAsia"/>
          <w:color w:val="000000" w:themeColor="text1"/>
          <w:szCs w:val="21"/>
        </w:rPr>
        <w:t>CN202411668213.1</w:t>
      </w:r>
      <w:r w:rsidRPr="008C4DA5">
        <w:rPr>
          <w:rFonts w:hint="eastAsia"/>
          <w:color w:val="000000" w:themeColor="text1"/>
          <w:szCs w:val="21"/>
        </w:rPr>
        <w:t>，公开号：</w:t>
      </w:r>
      <w:r w:rsidRPr="008C4DA5">
        <w:rPr>
          <w:rFonts w:hint="eastAsia"/>
          <w:color w:val="000000" w:themeColor="text1"/>
          <w:szCs w:val="21"/>
        </w:rPr>
        <w:t>CN119559699B</w:t>
      </w:r>
      <w:r w:rsidRPr="008C4DA5">
        <w:rPr>
          <w:rFonts w:hint="eastAsia"/>
          <w:color w:val="000000" w:themeColor="text1"/>
          <w:szCs w:val="21"/>
        </w:rPr>
        <w:t>，申请日期：</w:t>
      </w:r>
      <w:r w:rsidRPr="008C4DA5">
        <w:rPr>
          <w:rFonts w:hint="eastAsia"/>
          <w:color w:val="000000" w:themeColor="text1"/>
          <w:szCs w:val="21"/>
        </w:rPr>
        <w:t>2024-11-20</w:t>
      </w:r>
      <w:r w:rsidRPr="008C4DA5">
        <w:rPr>
          <w:rFonts w:hint="eastAsia"/>
          <w:color w:val="000000" w:themeColor="text1"/>
          <w:szCs w:val="21"/>
        </w:rPr>
        <w:t>，授权日期：</w:t>
      </w:r>
      <w:r w:rsidRPr="008C4DA5">
        <w:rPr>
          <w:rFonts w:hint="eastAsia"/>
          <w:color w:val="000000" w:themeColor="text1"/>
          <w:szCs w:val="21"/>
        </w:rPr>
        <w:t>2025-09-30</w:t>
      </w:r>
    </w:p>
    <w:p w14:paraId="6983DD47"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王亮、黄岩、苏一飞、郭奕君，精细化对齐学习的导航模型训练方法、导航方法及装置，申请号：</w:t>
      </w:r>
      <w:r w:rsidRPr="008C4DA5">
        <w:rPr>
          <w:rFonts w:hint="eastAsia"/>
          <w:color w:val="000000" w:themeColor="text1"/>
          <w:szCs w:val="21"/>
        </w:rPr>
        <w:t>CN202510043915.9</w:t>
      </w:r>
      <w:r w:rsidRPr="008C4DA5">
        <w:rPr>
          <w:rFonts w:hint="eastAsia"/>
          <w:color w:val="000000" w:themeColor="text1"/>
          <w:szCs w:val="21"/>
        </w:rPr>
        <w:t>，公开号：</w:t>
      </w:r>
      <w:r w:rsidRPr="008C4DA5">
        <w:rPr>
          <w:rFonts w:hint="eastAsia"/>
          <w:color w:val="000000" w:themeColor="text1"/>
          <w:szCs w:val="21"/>
        </w:rPr>
        <w:t>CN120014488B</w:t>
      </w:r>
      <w:r w:rsidRPr="008C4DA5">
        <w:rPr>
          <w:rFonts w:hint="eastAsia"/>
          <w:color w:val="000000" w:themeColor="text1"/>
          <w:szCs w:val="21"/>
        </w:rPr>
        <w:t>，申请日期：</w:t>
      </w:r>
      <w:r w:rsidRPr="008C4DA5">
        <w:rPr>
          <w:rFonts w:hint="eastAsia"/>
          <w:color w:val="000000" w:themeColor="text1"/>
          <w:szCs w:val="21"/>
        </w:rPr>
        <w:t>2025-01-10</w:t>
      </w:r>
      <w:r w:rsidRPr="008C4DA5">
        <w:rPr>
          <w:rFonts w:hint="eastAsia"/>
          <w:color w:val="000000" w:themeColor="text1"/>
          <w:szCs w:val="21"/>
        </w:rPr>
        <w:t>，授权日期：</w:t>
      </w:r>
      <w:r w:rsidRPr="008C4DA5">
        <w:rPr>
          <w:rFonts w:hint="eastAsia"/>
          <w:color w:val="000000" w:themeColor="text1"/>
          <w:szCs w:val="21"/>
        </w:rPr>
        <w:t>2025-12-09</w:t>
      </w:r>
    </w:p>
    <w:p w14:paraId="02CCE641"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吴书、刘强、王亮、张孟奇、陈丹丹、徐辉杰，动态知识图谱预测方法、装置、电子设备及存储介质，申请号：</w:t>
      </w:r>
      <w:r w:rsidRPr="008C4DA5">
        <w:rPr>
          <w:rFonts w:hint="eastAsia"/>
          <w:color w:val="000000" w:themeColor="text1"/>
          <w:szCs w:val="21"/>
        </w:rPr>
        <w:t>CN202310628310.7</w:t>
      </w:r>
      <w:r w:rsidRPr="008C4DA5">
        <w:rPr>
          <w:rFonts w:hint="eastAsia"/>
          <w:color w:val="000000" w:themeColor="text1"/>
          <w:szCs w:val="21"/>
        </w:rPr>
        <w:t>，公开号：</w:t>
      </w:r>
      <w:r w:rsidRPr="008C4DA5">
        <w:rPr>
          <w:rFonts w:hint="eastAsia"/>
          <w:color w:val="000000" w:themeColor="text1"/>
          <w:szCs w:val="21"/>
        </w:rPr>
        <w:t>CN116796001B</w:t>
      </w:r>
      <w:r w:rsidRPr="008C4DA5">
        <w:rPr>
          <w:rFonts w:hint="eastAsia"/>
          <w:color w:val="000000" w:themeColor="text1"/>
          <w:szCs w:val="21"/>
        </w:rPr>
        <w:t>，申请日期：</w:t>
      </w:r>
      <w:r w:rsidRPr="008C4DA5">
        <w:rPr>
          <w:rFonts w:hint="eastAsia"/>
          <w:color w:val="000000" w:themeColor="text1"/>
          <w:szCs w:val="21"/>
        </w:rPr>
        <w:t>2023-05-30</w:t>
      </w:r>
      <w:r w:rsidRPr="008C4DA5">
        <w:rPr>
          <w:rFonts w:hint="eastAsia"/>
          <w:color w:val="000000" w:themeColor="text1"/>
          <w:szCs w:val="21"/>
        </w:rPr>
        <w:t>，授权日期：</w:t>
      </w:r>
      <w:r w:rsidRPr="008C4DA5">
        <w:rPr>
          <w:rFonts w:hint="eastAsia"/>
          <w:color w:val="000000" w:themeColor="text1"/>
          <w:szCs w:val="21"/>
        </w:rPr>
        <w:t>2025-12-05</w:t>
      </w:r>
    </w:p>
    <w:p w14:paraId="09AA0FF4"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吴书、王亮，基于协同过滤推荐模型的物品推荐方法及装置，申请号：</w:t>
      </w:r>
      <w:r w:rsidRPr="008C4DA5">
        <w:rPr>
          <w:rFonts w:hint="eastAsia"/>
          <w:color w:val="000000" w:themeColor="text1"/>
          <w:szCs w:val="21"/>
        </w:rPr>
        <w:t>CN202210421086.X</w:t>
      </w:r>
      <w:r w:rsidRPr="008C4DA5">
        <w:rPr>
          <w:rFonts w:hint="eastAsia"/>
          <w:color w:val="000000" w:themeColor="text1"/>
          <w:szCs w:val="21"/>
        </w:rPr>
        <w:t>，公开号：</w:t>
      </w:r>
      <w:r w:rsidRPr="008C4DA5">
        <w:rPr>
          <w:rFonts w:hint="eastAsia"/>
          <w:color w:val="000000" w:themeColor="text1"/>
          <w:szCs w:val="21"/>
        </w:rPr>
        <w:t>CN114943039B</w:t>
      </w:r>
      <w:r w:rsidRPr="008C4DA5">
        <w:rPr>
          <w:rFonts w:hint="eastAsia"/>
          <w:color w:val="000000" w:themeColor="text1"/>
          <w:szCs w:val="21"/>
        </w:rPr>
        <w:t>，申请日期：</w:t>
      </w:r>
      <w:r w:rsidRPr="008C4DA5">
        <w:rPr>
          <w:rFonts w:hint="eastAsia"/>
          <w:color w:val="000000" w:themeColor="text1"/>
          <w:szCs w:val="21"/>
        </w:rPr>
        <w:t>2022-04-20</w:t>
      </w:r>
      <w:r w:rsidRPr="008C4DA5">
        <w:rPr>
          <w:rFonts w:hint="eastAsia"/>
          <w:color w:val="000000" w:themeColor="text1"/>
          <w:szCs w:val="21"/>
        </w:rPr>
        <w:t>，授权日期：</w:t>
      </w:r>
      <w:r w:rsidRPr="008C4DA5">
        <w:rPr>
          <w:rFonts w:hint="eastAsia"/>
          <w:color w:val="000000" w:themeColor="text1"/>
          <w:szCs w:val="21"/>
        </w:rPr>
        <w:t>2025-11-18</w:t>
      </w:r>
    </w:p>
    <w:p w14:paraId="5C32A9EE"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王亮、刘强、吴书、白平、刘国藩，多模态信息检测模型的训练方法、检测方法及系统，申请号：</w:t>
      </w:r>
      <w:r w:rsidRPr="008C4DA5">
        <w:rPr>
          <w:rFonts w:hint="eastAsia"/>
          <w:color w:val="000000" w:themeColor="text1"/>
          <w:szCs w:val="21"/>
        </w:rPr>
        <w:t>CN202410993712.1</w:t>
      </w:r>
      <w:r w:rsidRPr="008C4DA5">
        <w:rPr>
          <w:rFonts w:hint="eastAsia"/>
          <w:color w:val="000000" w:themeColor="text1"/>
          <w:szCs w:val="21"/>
        </w:rPr>
        <w:t>，公开号：</w:t>
      </w:r>
      <w:r w:rsidRPr="008C4DA5">
        <w:rPr>
          <w:rFonts w:hint="eastAsia"/>
          <w:color w:val="000000" w:themeColor="text1"/>
          <w:szCs w:val="21"/>
        </w:rPr>
        <w:t>CN118982727B</w:t>
      </w:r>
      <w:r w:rsidRPr="008C4DA5">
        <w:rPr>
          <w:rFonts w:hint="eastAsia"/>
          <w:color w:val="000000" w:themeColor="text1"/>
          <w:szCs w:val="21"/>
        </w:rPr>
        <w:t>，申请日期：</w:t>
      </w:r>
      <w:r w:rsidRPr="008C4DA5">
        <w:rPr>
          <w:rFonts w:hint="eastAsia"/>
          <w:color w:val="000000" w:themeColor="text1"/>
          <w:szCs w:val="21"/>
        </w:rPr>
        <w:t>2024-07-23</w:t>
      </w:r>
      <w:r w:rsidRPr="008C4DA5">
        <w:rPr>
          <w:rFonts w:hint="eastAsia"/>
          <w:color w:val="000000" w:themeColor="text1"/>
          <w:szCs w:val="21"/>
        </w:rPr>
        <w:t>，授权日期：</w:t>
      </w:r>
      <w:r w:rsidRPr="008C4DA5">
        <w:rPr>
          <w:rFonts w:hint="eastAsia"/>
          <w:color w:val="000000" w:themeColor="text1"/>
          <w:szCs w:val="21"/>
        </w:rPr>
        <w:t>2025-11-11</w:t>
      </w:r>
    </w:p>
    <w:p w14:paraId="1EADF954"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王亮、张彰、李达，基于增量学习的行人属性识别模型训练方法及装置，申请号：</w:t>
      </w:r>
      <w:r w:rsidRPr="008C4DA5">
        <w:rPr>
          <w:rFonts w:hint="eastAsia"/>
          <w:color w:val="000000" w:themeColor="text1"/>
          <w:szCs w:val="21"/>
        </w:rPr>
        <w:t>CN202210161681.4</w:t>
      </w:r>
      <w:r w:rsidRPr="008C4DA5">
        <w:rPr>
          <w:rFonts w:hint="eastAsia"/>
          <w:color w:val="000000" w:themeColor="text1"/>
          <w:szCs w:val="21"/>
        </w:rPr>
        <w:t>，公开号：</w:t>
      </w:r>
      <w:r w:rsidRPr="008C4DA5">
        <w:rPr>
          <w:rFonts w:hint="eastAsia"/>
          <w:color w:val="000000" w:themeColor="text1"/>
          <w:szCs w:val="21"/>
        </w:rPr>
        <w:t>CN114724174B</w:t>
      </w:r>
      <w:r w:rsidRPr="008C4DA5">
        <w:rPr>
          <w:rFonts w:hint="eastAsia"/>
          <w:color w:val="000000" w:themeColor="text1"/>
          <w:szCs w:val="21"/>
        </w:rPr>
        <w:t>，申请日期：</w:t>
      </w:r>
      <w:r w:rsidRPr="008C4DA5">
        <w:rPr>
          <w:rFonts w:hint="eastAsia"/>
          <w:color w:val="000000" w:themeColor="text1"/>
          <w:szCs w:val="21"/>
        </w:rPr>
        <w:t>2022-02-22</w:t>
      </w:r>
      <w:r w:rsidRPr="008C4DA5">
        <w:rPr>
          <w:rFonts w:hint="eastAsia"/>
          <w:color w:val="000000" w:themeColor="text1"/>
          <w:szCs w:val="21"/>
        </w:rPr>
        <w:t>，授权日期：</w:t>
      </w:r>
      <w:r w:rsidRPr="008C4DA5">
        <w:rPr>
          <w:rFonts w:hint="eastAsia"/>
          <w:color w:val="000000" w:themeColor="text1"/>
          <w:szCs w:val="21"/>
        </w:rPr>
        <w:t>2025-10-21</w:t>
      </w:r>
    </w:p>
    <w:p w14:paraId="1342C8F6" w14:textId="77777777" w:rsidR="00046933" w:rsidRPr="008C4DA5" w:rsidRDefault="00046933" w:rsidP="00046933">
      <w:pPr>
        <w:numPr>
          <w:ilvl w:val="0"/>
          <w:numId w:val="25"/>
        </w:numPr>
        <w:spacing w:line="360" w:lineRule="exact"/>
        <w:rPr>
          <w:color w:val="000000" w:themeColor="text1"/>
          <w:szCs w:val="21"/>
        </w:rPr>
      </w:pPr>
      <w:r w:rsidRPr="008C4DA5">
        <w:rPr>
          <w:rFonts w:hint="eastAsia"/>
          <w:color w:val="000000" w:themeColor="text1"/>
          <w:szCs w:val="21"/>
        </w:rPr>
        <w:t>付家兴、李文鹏、李江涛、张大伟、王星博、张一帆、王亮、魏学备，一种基于图像填充增强的图像去阴影方法和系统，申请号：</w:t>
      </w:r>
      <w:r w:rsidRPr="008C4DA5">
        <w:rPr>
          <w:rFonts w:hint="eastAsia"/>
          <w:color w:val="000000" w:themeColor="text1"/>
          <w:szCs w:val="21"/>
        </w:rPr>
        <w:t>CN202510787476.2</w:t>
      </w:r>
      <w:r w:rsidRPr="008C4DA5">
        <w:rPr>
          <w:rFonts w:hint="eastAsia"/>
          <w:color w:val="000000" w:themeColor="text1"/>
          <w:szCs w:val="21"/>
        </w:rPr>
        <w:t>，公开号：</w:t>
      </w:r>
      <w:r w:rsidRPr="008C4DA5">
        <w:rPr>
          <w:rFonts w:hint="eastAsia"/>
          <w:color w:val="000000" w:themeColor="text1"/>
          <w:szCs w:val="21"/>
        </w:rPr>
        <w:t>CN120339135B</w:t>
      </w:r>
      <w:r w:rsidRPr="008C4DA5">
        <w:rPr>
          <w:rFonts w:hint="eastAsia"/>
          <w:color w:val="000000" w:themeColor="text1"/>
          <w:szCs w:val="21"/>
        </w:rPr>
        <w:t>，申请日期：</w:t>
      </w:r>
      <w:r w:rsidRPr="008C4DA5">
        <w:rPr>
          <w:rFonts w:hint="eastAsia"/>
          <w:color w:val="000000" w:themeColor="text1"/>
          <w:szCs w:val="21"/>
        </w:rPr>
        <w:t>2025-06-13</w:t>
      </w:r>
      <w:r w:rsidRPr="008C4DA5">
        <w:rPr>
          <w:rFonts w:hint="eastAsia"/>
          <w:color w:val="000000" w:themeColor="text1"/>
          <w:szCs w:val="21"/>
        </w:rPr>
        <w:t>，授权日期：</w:t>
      </w:r>
      <w:r w:rsidRPr="008C4DA5">
        <w:rPr>
          <w:rFonts w:hint="eastAsia"/>
          <w:color w:val="000000" w:themeColor="text1"/>
          <w:szCs w:val="21"/>
        </w:rPr>
        <w:t>2025-08-22</w:t>
      </w:r>
    </w:p>
    <w:p w14:paraId="0A82D9C7" w14:textId="452E8835" w:rsidR="00366616" w:rsidRPr="008C4DA5" w:rsidRDefault="00046933" w:rsidP="00366616">
      <w:pPr>
        <w:numPr>
          <w:ilvl w:val="0"/>
          <w:numId w:val="25"/>
        </w:numPr>
        <w:spacing w:line="360" w:lineRule="exact"/>
        <w:rPr>
          <w:color w:val="000000" w:themeColor="text1"/>
          <w:szCs w:val="21"/>
        </w:rPr>
      </w:pPr>
      <w:r w:rsidRPr="008C4DA5">
        <w:rPr>
          <w:rFonts w:hint="eastAsia"/>
          <w:color w:val="000000" w:themeColor="text1"/>
          <w:szCs w:val="21"/>
        </w:rPr>
        <w:t>王亮、黄岩、陈泽睿，跨模态检索方法、装置、设备及计算机可读存储介质，申请号：</w:t>
      </w:r>
      <w:r w:rsidRPr="008C4DA5">
        <w:rPr>
          <w:rFonts w:hint="eastAsia"/>
          <w:color w:val="000000" w:themeColor="text1"/>
          <w:szCs w:val="21"/>
        </w:rPr>
        <w:t>CN201910868454.3</w:t>
      </w:r>
      <w:r w:rsidRPr="008C4DA5">
        <w:rPr>
          <w:rFonts w:hint="eastAsia"/>
          <w:color w:val="000000" w:themeColor="text1"/>
          <w:szCs w:val="21"/>
        </w:rPr>
        <w:t>，公开号：</w:t>
      </w:r>
      <w:r w:rsidRPr="008C4DA5">
        <w:rPr>
          <w:rFonts w:hint="eastAsia"/>
          <w:color w:val="000000" w:themeColor="text1"/>
          <w:szCs w:val="21"/>
        </w:rPr>
        <w:t>CN112487217B</w:t>
      </w:r>
      <w:r w:rsidRPr="008C4DA5">
        <w:rPr>
          <w:rFonts w:hint="eastAsia"/>
          <w:color w:val="000000" w:themeColor="text1"/>
          <w:szCs w:val="21"/>
        </w:rPr>
        <w:t>，申请日期：</w:t>
      </w:r>
      <w:r w:rsidRPr="008C4DA5">
        <w:rPr>
          <w:rFonts w:hint="eastAsia"/>
          <w:color w:val="000000" w:themeColor="text1"/>
          <w:szCs w:val="21"/>
        </w:rPr>
        <w:t>2019-09-12</w:t>
      </w:r>
      <w:r w:rsidRPr="008C4DA5">
        <w:rPr>
          <w:rFonts w:hint="eastAsia"/>
          <w:color w:val="000000" w:themeColor="text1"/>
          <w:szCs w:val="21"/>
        </w:rPr>
        <w:t>，授权日期：</w:t>
      </w:r>
      <w:r w:rsidRPr="008C4DA5">
        <w:rPr>
          <w:rFonts w:hint="eastAsia"/>
          <w:color w:val="000000" w:themeColor="text1"/>
          <w:szCs w:val="21"/>
        </w:rPr>
        <w:t>2025-01-17</w:t>
      </w:r>
    </w:p>
    <w:p w14:paraId="2C2B522F" w14:textId="3C7810D9" w:rsidR="00FC119F" w:rsidRPr="008C4DA5" w:rsidRDefault="00FC119F" w:rsidP="00366616">
      <w:pPr>
        <w:spacing w:line="360" w:lineRule="exact"/>
        <w:ind w:left="420"/>
        <w:rPr>
          <w:color w:val="000000" w:themeColor="text1"/>
          <w:szCs w:val="21"/>
        </w:rPr>
      </w:pPr>
    </w:p>
    <w:p w14:paraId="68D69EC6" w14:textId="4F3890A8" w:rsidR="002A0EAD" w:rsidRPr="008C4DA5" w:rsidRDefault="00043484" w:rsidP="008A6FD5">
      <w:pPr>
        <w:pStyle w:val="2"/>
        <w:spacing w:line="240" w:lineRule="auto"/>
        <w:rPr>
          <w:color w:val="000000" w:themeColor="text1"/>
        </w:rPr>
      </w:pPr>
      <w:bookmarkStart w:id="46" w:name="_Toc227225859"/>
      <w:bookmarkEnd w:id="45"/>
      <w:r w:rsidRPr="008C4DA5">
        <w:rPr>
          <w:rFonts w:ascii="Times New Roman" w:eastAsia="宋体" w:hAnsi="Times New Roman"/>
          <w:color w:val="000000" w:themeColor="text1"/>
        </w:rPr>
        <w:t>荣誉与奖励</w:t>
      </w:r>
      <w:bookmarkEnd w:id="46"/>
      <w:r w:rsidRPr="008C4DA5">
        <w:rPr>
          <w:rFonts w:ascii="Times New Roman" w:eastAsia="宋体" w:hAnsi="Times New Roman"/>
          <w:color w:val="000000" w:themeColor="text1"/>
        </w:rPr>
        <w:t xml:space="preserve"> </w:t>
      </w:r>
      <w:bookmarkStart w:id="47" w:name="OLE_LINK6"/>
    </w:p>
    <w:bookmarkEnd w:id="47"/>
    <w:p w14:paraId="77BBF976" w14:textId="0F33C16B" w:rsidR="00B90919" w:rsidRPr="008C4DA5" w:rsidRDefault="00B90919" w:rsidP="006F74CC">
      <w:pPr>
        <w:numPr>
          <w:ilvl w:val="0"/>
          <w:numId w:val="2"/>
        </w:numPr>
        <w:spacing w:line="360" w:lineRule="exact"/>
        <w:rPr>
          <w:color w:val="000000" w:themeColor="text1"/>
        </w:rPr>
      </w:pPr>
      <w:r w:rsidRPr="008C4DA5">
        <w:rPr>
          <w:rFonts w:hint="eastAsia"/>
          <w:color w:val="000000" w:themeColor="text1"/>
          <w:szCs w:val="21"/>
        </w:rPr>
        <w:t>北京市科学技术奖自然科学奖一等奖：</w:t>
      </w:r>
      <w:r w:rsidR="00383AD4" w:rsidRPr="008C4DA5">
        <w:rPr>
          <w:rFonts w:hint="eastAsia"/>
          <w:color w:val="000000" w:themeColor="text1"/>
          <w:szCs w:val="21"/>
        </w:rPr>
        <w:t>王亮、吴书、黄岩、谭铁牛</w:t>
      </w:r>
    </w:p>
    <w:p w14:paraId="6BEA12D9" w14:textId="406B8437" w:rsidR="006F74CC" w:rsidRPr="008C4DA5" w:rsidRDefault="006F74CC" w:rsidP="006F74CC">
      <w:pPr>
        <w:numPr>
          <w:ilvl w:val="0"/>
          <w:numId w:val="2"/>
        </w:numPr>
        <w:spacing w:line="360" w:lineRule="exact"/>
        <w:rPr>
          <w:color w:val="000000" w:themeColor="text1"/>
        </w:rPr>
      </w:pPr>
      <w:r w:rsidRPr="008C4DA5">
        <w:rPr>
          <w:rFonts w:hint="eastAsia"/>
          <w:color w:val="000000" w:themeColor="text1"/>
        </w:rPr>
        <w:t>北京市科技进步奖一等奖：李</w:t>
      </w:r>
      <w:r w:rsidRPr="008C4DA5">
        <w:rPr>
          <w:rFonts w:hint="eastAsia"/>
          <w:color w:val="000000" w:themeColor="text1"/>
        </w:rPr>
        <w:t xml:space="preserve"> </w:t>
      </w:r>
      <w:r w:rsidRPr="008C4DA5">
        <w:rPr>
          <w:rFonts w:hint="eastAsia"/>
          <w:color w:val="000000" w:themeColor="text1"/>
        </w:rPr>
        <w:t>琦、王云龙、张</w:t>
      </w:r>
      <w:proofErr w:type="gramStart"/>
      <w:r w:rsidRPr="008C4DA5">
        <w:rPr>
          <w:rFonts w:hint="eastAsia"/>
          <w:color w:val="000000" w:themeColor="text1"/>
        </w:rPr>
        <w:t>堃</w:t>
      </w:r>
      <w:proofErr w:type="gramEnd"/>
      <w:r w:rsidRPr="008C4DA5">
        <w:rPr>
          <w:rFonts w:hint="eastAsia"/>
          <w:color w:val="000000" w:themeColor="text1"/>
        </w:rPr>
        <w:t>博等</w:t>
      </w:r>
    </w:p>
    <w:p w14:paraId="0DE1F7F6" w14:textId="3AD47254" w:rsidR="006F74CC" w:rsidRPr="008C4DA5" w:rsidRDefault="006F74CC" w:rsidP="006F74CC">
      <w:pPr>
        <w:numPr>
          <w:ilvl w:val="0"/>
          <w:numId w:val="2"/>
        </w:numPr>
        <w:spacing w:line="360" w:lineRule="exact"/>
        <w:rPr>
          <w:color w:val="000000" w:themeColor="text1"/>
        </w:rPr>
      </w:pPr>
      <w:r w:rsidRPr="008C4DA5">
        <w:rPr>
          <w:rFonts w:hint="eastAsia"/>
          <w:color w:val="000000" w:themeColor="text1"/>
        </w:rPr>
        <w:t>天津市</w:t>
      </w:r>
      <w:r w:rsidR="0093024D" w:rsidRPr="008C4DA5">
        <w:rPr>
          <w:rFonts w:hint="eastAsia"/>
          <w:color w:val="000000" w:themeColor="text1"/>
        </w:rPr>
        <w:t>科技进步奖</w:t>
      </w:r>
      <w:r w:rsidRPr="008C4DA5">
        <w:rPr>
          <w:rFonts w:hint="eastAsia"/>
          <w:color w:val="000000" w:themeColor="text1"/>
        </w:rPr>
        <w:t>二等奖：张</w:t>
      </w:r>
      <w:proofErr w:type="gramStart"/>
      <w:r w:rsidRPr="008C4DA5">
        <w:rPr>
          <w:rFonts w:hint="eastAsia"/>
          <w:color w:val="000000" w:themeColor="text1"/>
        </w:rPr>
        <w:t>堃</w:t>
      </w:r>
      <w:proofErr w:type="gramEnd"/>
      <w:r w:rsidRPr="008C4DA5">
        <w:rPr>
          <w:rFonts w:hint="eastAsia"/>
          <w:color w:val="000000" w:themeColor="text1"/>
        </w:rPr>
        <w:t>博、刘漫贤、王云龙等</w:t>
      </w:r>
    </w:p>
    <w:p w14:paraId="123B0CED" w14:textId="7A044F21" w:rsidR="00CC6689" w:rsidRPr="008C4DA5" w:rsidRDefault="004C30F3" w:rsidP="006F74CC">
      <w:pPr>
        <w:numPr>
          <w:ilvl w:val="0"/>
          <w:numId w:val="2"/>
        </w:numPr>
        <w:spacing w:line="360" w:lineRule="exact"/>
        <w:rPr>
          <w:color w:val="000000" w:themeColor="text1"/>
        </w:rPr>
      </w:pPr>
      <w:r w:rsidRPr="008C4DA5">
        <w:rPr>
          <w:rFonts w:hint="eastAsia"/>
          <w:color w:val="000000" w:themeColor="text1"/>
        </w:rPr>
        <w:t>北京市科学技术奖杰出青年中关村奖</w:t>
      </w:r>
      <w:r w:rsidR="00CC6689" w:rsidRPr="008C4DA5">
        <w:rPr>
          <w:rFonts w:hint="eastAsia"/>
          <w:color w:val="000000" w:themeColor="text1"/>
          <w:szCs w:val="21"/>
        </w:rPr>
        <w:t xml:space="preserve">: </w:t>
      </w:r>
      <w:r w:rsidR="00CC6689" w:rsidRPr="008C4DA5">
        <w:rPr>
          <w:rFonts w:hint="eastAsia"/>
          <w:color w:val="000000" w:themeColor="text1"/>
          <w:szCs w:val="21"/>
        </w:rPr>
        <w:t>张兆翔</w:t>
      </w:r>
    </w:p>
    <w:p w14:paraId="69FD2F32" w14:textId="2FE4BD7C" w:rsidR="00D067C8" w:rsidRPr="008C4DA5" w:rsidRDefault="00D067C8" w:rsidP="006F74CC">
      <w:pPr>
        <w:numPr>
          <w:ilvl w:val="0"/>
          <w:numId w:val="2"/>
        </w:numPr>
        <w:spacing w:line="360" w:lineRule="exact"/>
        <w:rPr>
          <w:color w:val="000000" w:themeColor="text1"/>
        </w:rPr>
      </w:pPr>
      <w:r w:rsidRPr="008C4DA5">
        <w:rPr>
          <w:rFonts w:hint="eastAsia"/>
          <w:color w:val="000000" w:themeColor="text1"/>
          <w:szCs w:val="21"/>
        </w:rPr>
        <w:t>中国</w:t>
      </w:r>
      <w:proofErr w:type="gramStart"/>
      <w:r w:rsidRPr="008C4DA5">
        <w:rPr>
          <w:rFonts w:hint="eastAsia"/>
          <w:color w:val="000000" w:themeColor="text1"/>
          <w:szCs w:val="21"/>
        </w:rPr>
        <w:t>图象</w:t>
      </w:r>
      <w:proofErr w:type="gramEnd"/>
      <w:r w:rsidRPr="008C4DA5">
        <w:rPr>
          <w:rFonts w:hint="eastAsia"/>
          <w:color w:val="000000" w:themeColor="text1"/>
          <w:szCs w:val="21"/>
        </w:rPr>
        <w:t>图形</w:t>
      </w:r>
      <w:proofErr w:type="gramStart"/>
      <w:r w:rsidRPr="008C4DA5">
        <w:rPr>
          <w:rFonts w:hint="eastAsia"/>
          <w:color w:val="000000" w:themeColor="text1"/>
          <w:szCs w:val="21"/>
        </w:rPr>
        <w:t>学</w:t>
      </w:r>
      <w:proofErr w:type="gramEnd"/>
      <w:r w:rsidRPr="008C4DA5">
        <w:rPr>
          <w:rFonts w:hint="eastAsia"/>
          <w:color w:val="000000" w:themeColor="text1"/>
          <w:szCs w:val="21"/>
        </w:rPr>
        <w:t>学会自然科学奖一等奖</w:t>
      </w:r>
      <w:r w:rsidR="00351B74" w:rsidRPr="008C4DA5">
        <w:rPr>
          <w:rFonts w:hint="eastAsia"/>
          <w:color w:val="000000" w:themeColor="text1"/>
          <w:szCs w:val="21"/>
        </w:rPr>
        <w:t>：</w:t>
      </w:r>
      <w:proofErr w:type="gramStart"/>
      <w:r w:rsidR="00351B74" w:rsidRPr="008C4DA5">
        <w:rPr>
          <w:color w:val="000000" w:themeColor="text1"/>
          <w:szCs w:val="21"/>
        </w:rPr>
        <w:t>张兆翔</w:t>
      </w:r>
      <w:r w:rsidR="007220D4" w:rsidRPr="008C4DA5">
        <w:rPr>
          <w:rFonts w:hint="eastAsia"/>
          <w:color w:val="000000" w:themeColor="text1"/>
          <w:szCs w:val="21"/>
        </w:rPr>
        <w:t>等</w:t>
      </w:r>
      <w:proofErr w:type="gramEnd"/>
    </w:p>
    <w:p w14:paraId="04F7307A" w14:textId="20AC45D4" w:rsidR="00D64D8D" w:rsidRPr="008C4DA5" w:rsidRDefault="00D64D8D" w:rsidP="00D64D8D">
      <w:pPr>
        <w:numPr>
          <w:ilvl w:val="0"/>
          <w:numId w:val="2"/>
        </w:numPr>
        <w:spacing w:line="360" w:lineRule="exact"/>
        <w:rPr>
          <w:color w:val="000000" w:themeColor="text1"/>
          <w:szCs w:val="21"/>
        </w:rPr>
      </w:pPr>
      <w:r w:rsidRPr="008C4DA5">
        <w:rPr>
          <w:rFonts w:hint="eastAsia"/>
          <w:color w:val="000000" w:themeColor="text1"/>
          <w:szCs w:val="21"/>
        </w:rPr>
        <w:t>中国</w:t>
      </w:r>
      <w:proofErr w:type="gramStart"/>
      <w:r w:rsidRPr="008C4DA5">
        <w:rPr>
          <w:rFonts w:hint="eastAsia"/>
          <w:color w:val="000000" w:themeColor="text1"/>
          <w:szCs w:val="21"/>
        </w:rPr>
        <w:t>图象</w:t>
      </w:r>
      <w:proofErr w:type="gramEnd"/>
      <w:r w:rsidRPr="008C4DA5">
        <w:rPr>
          <w:rFonts w:hint="eastAsia"/>
          <w:color w:val="000000" w:themeColor="text1"/>
          <w:szCs w:val="21"/>
        </w:rPr>
        <w:t>图形</w:t>
      </w:r>
      <w:proofErr w:type="gramStart"/>
      <w:r w:rsidRPr="008C4DA5">
        <w:rPr>
          <w:rFonts w:hint="eastAsia"/>
          <w:color w:val="000000" w:themeColor="text1"/>
          <w:szCs w:val="21"/>
        </w:rPr>
        <w:t>学</w:t>
      </w:r>
      <w:proofErr w:type="gramEnd"/>
      <w:r w:rsidRPr="008C4DA5">
        <w:rPr>
          <w:rFonts w:hint="eastAsia"/>
          <w:color w:val="000000" w:themeColor="text1"/>
          <w:szCs w:val="21"/>
        </w:rPr>
        <w:t>学会自然科学奖二等奖：</w:t>
      </w:r>
      <w:r w:rsidRPr="008C4DA5">
        <w:rPr>
          <w:rFonts w:ascii="Calibri" w:hAnsi="Calibri"/>
          <w:color w:val="000000" w:themeColor="text1"/>
          <w:szCs w:val="21"/>
        </w:rPr>
        <w:t>桂杰、李琦、孙哲南</w:t>
      </w:r>
    </w:p>
    <w:p w14:paraId="7B5529CA" w14:textId="54E553BF" w:rsidR="00D51B62" w:rsidRPr="008C4DA5" w:rsidRDefault="00D51B62" w:rsidP="00D51B62">
      <w:pPr>
        <w:numPr>
          <w:ilvl w:val="0"/>
          <w:numId w:val="2"/>
        </w:numPr>
        <w:tabs>
          <w:tab w:val="clear" w:pos="420"/>
          <w:tab w:val="left" w:pos="425"/>
        </w:tabs>
        <w:spacing w:line="360" w:lineRule="exact"/>
        <w:rPr>
          <w:color w:val="000000" w:themeColor="text1"/>
          <w:szCs w:val="21"/>
        </w:rPr>
      </w:pPr>
      <w:bookmarkStart w:id="48" w:name="OLE_LINK12"/>
      <w:r w:rsidRPr="008C4DA5">
        <w:rPr>
          <w:rFonts w:hint="eastAsia"/>
          <w:color w:val="000000" w:themeColor="text1"/>
          <w:szCs w:val="21"/>
        </w:rPr>
        <w:t>2025</w:t>
      </w:r>
      <w:r w:rsidR="00063FBB" w:rsidRPr="008C4DA5">
        <w:rPr>
          <w:rFonts w:hint="eastAsia"/>
          <w:color w:val="000000" w:themeColor="text1"/>
          <w:szCs w:val="21"/>
        </w:rPr>
        <w:t>（</w:t>
      </w:r>
      <w:r w:rsidRPr="008C4DA5">
        <w:rPr>
          <w:rFonts w:hint="eastAsia"/>
          <w:color w:val="000000" w:themeColor="text1"/>
          <w:szCs w:val="21"/>
        </w:rPr>
        <w:t>第二届</w:t>
      </w:r>
      <w:r w:rsidR="00063FBB" w:rsidRPr="008C4DA5">
        <w:rPr>
          <w:rFonts w:hint="eastAsia"/>
          <w:color w:val="000000" w:themeColor="text1"/>
          <w:szCs w:val="21"/>
        </w:rPr>
        <w:t>）</w:t>
      </w:r>
      <w:r w:rsidRPr="008C4DA5">
        <w:rPr>
          <w:rFonts w:hint="eastAsia"/>
          <w:color w:val="000000" w:themeColor="text1"/>
          <w:szCs w:val="21"/>
        </w:rPr>
        <w:t>“金灵光杯”中国互联网创新大赛总决赛金奖</w:t>
      </w:r>
      <w:bookmarkEnd w:id="48"/>
      <w:r w:rsidRPr="008C4DA5">
        <w:rPr>
          <w:rFonts w:hint="eastAsia"/>
          <w:color w:val="000000" w:themeColor="text1"/>
          <w:szCs w:val="21"/>
        </w:rPr>
        <w:t>：吴书、董晶、刘强、白平、王建文、项伟</w:t>
      </w:r>
    </w:p>
    <w:p w14:paraId="264D3774" w14:textId="559A437B" w:rsidR="00D51B62" w:rsidRPr="008C4DA5" w:rsidRDefault="00D51B62" w:rsidP="00031931">
      <w:pPr>
        <w:numPr>
          <w:ilvl w:val="0"/>
          <w:numId w:val="2"/>
        </w:numPr>
        <w:tabs>
          <w:tab w:val="clear" w:pos="420"/>
          <w:tab w:val="left" w:pos="425"/>
        </w:tabs>
        <w:spacing w:line="360" w:lineRule="exact"/>
        <w:rPr>
          <w:color w:val="000000" w:themeColor="text1"/>
          <w:szCs w:val="21"/>
        </w:rPr>
      </w:pPr>
      <w:r w:rsidRPr="008C4DA5">
        <w:rPr>
          <w:rFonts w:hint="eastAsia"/>
          <w:color w:val="000000" w:themeColor="text1"/>
          <w:szCs w:val="21"/>
        </w:rPr>
        <w:t>2025</w:t>
      </w:r>
      <w:r w:rsidR="00063FBB" w:rsidRPr="008C4DA5">
        <w:rPr>
          <w:rFonts w:hint="eastAsia"/>
          <w:color w:val="000000" w:themeColor="text1"/>
          <w:szCs w:val="21"/>
        </w:rPr>
        <w:t>（</w:t>
      </w:r>
      <w:r w:rsidRPr="008C4DA5">
        <w:rPr>
          <w:rFonts w:hint="eastAsia"/>
          <w:color w:val="000000" w:themeColor="text1"/>
          <w:szCs w:val="21"/>
        </w:rPr>
        <w:t>第二届</w:t>
      </w:r>
      <w:r w:rsidR="00063FBB" w:rsidRPr="008C4DA5">
        <w:rPr>
          <w:rFonts w:hint="eastAsia"/>
          <w:color w:val="000000" w:themeColor="text1"/>
          <w:szCs w:val="21"/>
        </w:rPr>
        <w:t>）</w:t>
      </w:r>
      <w:r w:rsidRPr="008C4DA5">
        <w:rPr>
          <w:rFonts w:hint="eastAsia"/>
          <w:color w:val="000000" w:themeColor="text1"/>
          <w:szCs w:val="21"/>
        </w:rPr>
        <w:t>“金灵光杯”中国互联网创新大赛信息通信安全</w:t>
      </w:r>
      <w:proofErr w:type="gramStart"/>
      <w:r w:rsidRPr="008C4DA5">
        <w:rPr>
          <w:rFonts w:hint="eastAsia"/>
          <w:color w:val="000000" w:themeColor="text1"/>
          <w:szCs w:val="21"/>
        </w:rPr>
        <w:t>专题赛</w:t>
      </w:r>
      <w:proofErr w:type="gramEnd"/>
      <w:r w:rsidRPr="008C4DA5">
        <w:rPr>
          <w:rFonts w:hint="eastAsia"/>
          <w:color w:val="000000" w:themeColor="text1"/>
          <w:szCs w:val="21"/>
        </w:rPr>
        <w:t>-</w:t>
      </w:r>
      <w:r w:rsidRPr="008C4DA5">
        <w:rPr>
          <w:rFonts w:hint="eastAsia"/>
          <w:color w:val="000000" w:themeColor="text1"/>
          <w:szCs w:val="21"/>
        </w:rPr>
        <w:t>生成式人工智能安全方向一等奖：吴书、董晶、刘强、白平、王建文、项伟</w:t>
      </w:r>
    </w:p>
    <w:p w14:paraId="43E95183" w14:textId="7FF03FDE" w:rsidR="00EE2E32" w:rsidRPr="008C4DA5" w:rsidRDefault="00EE2E32" w:rsidP="00EE2E32">
      <w:pPr>
        <w:numPr>
          <w:ilvl w:val="0"/>
          <w:numId w:val="2"/>
        </w:numPr>
        <w:tabs>
          <w:tab w:val="clear" w:pos="420"/>
          <w:tab w:val="left" w:pos="425"/>
        </w:tabs>
        <w:spacing w:line="360" w:lineRule="exact"/>
        <w:rPr>
          <w:rFonts w:ascii="Helvetica Neue" w:hAnsi="Helvetica Neue" w:hint="eastAsia"/>
          <w:color w:val="000000" w:themeColor="text1"/>
          <w:spacing w:val="8"/>
          <w:szCs w:val="21"/>
          <w:shd w:val="clear" w:color="auto" w:fill="FFFFFF"/>
        </w:rPr>
      </w:pPr>
      <w:r w:rsidRPr="008C4DA5">
        <w:rPr>
          <w:rFonts w:hint="eastAsia"/>
          <w:color w:val="000000" w:themeColor="text1"/>
          <w:szCs w:val="21"/>
        </w:rPr>
        <w:t>“慧眼行动”</w:t>
      </w:r>
      <w:r w:rsidRPr="008C4DA5">
        <w:rPr>
          <w:rFonts w:hint="eastAsia"/>
          <w:color w:val="000000" w:themeColor="text1"/>
          <w:szCs w:val="21"/>
        </w:rPr>
        <w:t xml:space="preserve"> </w:t>
      </w:r>
      <w:r w:rsidRPr="008C4DA5">
        <w:rPr>
          <w:rFonts w:hint="eastAsia"/>
          <w:color w:val="000000" w:themeColor="text1"/>
          <w:szCs w:val="21"/>
        </w:rPr>
        <w:t>第二届全国智能算法对抗挑战赛二等奖：</w:t>
      </w:r>
      <w:r w:rsidRPr="008C4DA5">
        <w:rPr>
          <w:color w:val="000000" w:themeColor="text1"/>
          <w:szCs w:val="21"/>
        </w:rPr>
        <w:t>谢嘉乐</w:t>
      </w:r>
      <w:r w:rsidRPr="008C4DA5">
        <w:rPr>
          <w:rFonts w:hint="eastAsia"/>
          <w:color w:val="000000" w:themeColor="text1"/>
          <w:szCs w:val="21"/>
        </w:rPr>
        <w:t>、</w:t>
      </w:r>
      <w:r w:rsidRPr="008C4DA5">
        <w:rPr>
          <w:color w:val="000000" w:themeColor="text1"/>
          <w:szCs w:val="21"/>
        </w:rPr>
        <w:t>郭钰晗</w:t>
      </w:r>
      <w:r w:rsidRPr="008C4DA5">
        <w:rPr>
          <w:rFonts w:hint="eastAsia"/>
          <w:color w:val="000000" w:themeColor="text1"/>
          <w:szCs w:val="21"/>
        </w:rPr>
        <w:t xml:space="preserve"> </w:t>
      </w:r>
      <w:r w:rsidRPr="008C4DA5">
        <w:rPr>
          <w:rFonts w:hint="eastAsia"/>
          <w:color w:val="000000" w:themeColor="text1"/>
          <w:szCs w:val="21"/>
        </w:rPr>
        <w:t>（指导老师：董晶）</w:t>
      </w:r>
    </w:p>
    <w:p w14:paraId="07F4F7CD" w14:textId="63999706" w:rsidR="00435813" w:rsidRPr="008C4DA5" w:rsidRDefault="00435813" w:rsidP="00031931">
      <w:pPr>
        <w:numPr>
          <w:ilvl w:val="0"/>
          <w:numId w:val="2"/>
        </w:numPr>
        <w:tabs>
          <w:tab w:val="clear" w:pos="420"/>
          <w:tab w:val="left" w:pos="425"/>
        </w:tabs>
        <w:spacing w:line="360" w:lineRule="exact"/>
        <w:rPr>
          <w:color w:val="000000" w:themeColor="text1"/>
          <w:szCs w:val="21"/>
        </w:rPr>
      </w:pPr>
      <w:r w:rsidRPr="008C4DA5">
        <w:rPr>
          <w:rFonts w:hint="eastAsia"/>
          <w:color w:val="000000" w:themeColor="text1"/>
          <w:szCs w:val="21"/>
        </w:rPr>
        <w:t>中国科学院优秀导师：张兆翔</w:t>
      </w:r>
    </w:p>
    <w:p w14:paraId="515C1084" w14:textId="1349E67A" w:rsidR="00B07B4D" w:rsidRPr="008C4DA5" w:rsidRDefault="00B07B4D" w:rsidP="00B07B4D">
      <w:pPr>
        <w:numPr>
          <w:ilvl w:val="0"/>
          <w:numId w:val="2"/>
        </w:numPr>
        <w:spacing w:line="360" w:lineRule="exact"/>
        <w:rPr>
          <w:color w:val="000000" w:themeColor="text1"/>
          <w:szCs w:val="21"/>
        </w:rPr>
      </w:pPr>
      <w:r w:rsidRPr="008C4DA5">
        <w:rPr>
          <w:rFonts w:hint="eastAsia"/>
          <w:color w:val="000000" w:themeColor="text1"/>
          <w:szCs w:val="21"/>
        </w:rPr>
        <w:t>Wiley</w:t>
      </w:r>
      <w:r w:rsidRPr="008C4DA5">
        <w:rPr>
          <w:rFonts w:hint="eastAsia"/>
          <w:color w:val="000000" w:themeColor="text1"/>
          <w:szCs w:val="21"/>
        </w:rPr>
        <w:t>中国高贡献作者奖：王云龙</w:t>
      </w:r>
    </w:p>
    <w:p w14:paraId="4A4E11DD" w14:textId="25933F80" w:rsidR="009A3E57" w:rsidRPr="008C4DA5" w:rsidRDefault="009A3E57" w:rsidP="002B5651">
      <w:pPr>
        <w:numPr>
          <w:ilvl w:val="0"/>
          <w:numId w:val="2"/>
        </w:numPr>
        <w:tabs>
          <w:tab w:val="clear" w:pos="420"/>
          <w:tab w:val="left" w:pos="425"/>
        </w:tabs>
        <w:spacing w:line="360" w:lineRule="exact"/>
        <w:rPr>
          <w:color w:val="000000" w:themeColor="text1"/>
        </w:rPr>
      </w:pPr>
      <w:r w:rsidRPr="008C4DA5">
        <w:rPr>
          <w:rFonts w:hint="eastAsia"/>
          <w:color w:val="000000" w:themeColor="text1"/>
        </w:rPr>
        <w:lastRenderedPageBreak/>
        <w:t>国际计算语言学大会杰出论文奖</w:t>
      </w:r>
      <w:r w:rsidRPr="008C4DA5">
        <w:rPr>
          <w:rFonts w:hint="eastAsia"/>
          <w:color w:val="000000" w:themeColor="text1"/>
        </w:rPr>
        <w:t xml:space="preserve">: </w:t>
      </w:r>
      <w:r w:rsidRPr="008C4DA5">
        <w:rPr>
          <w:rFonts w:hint="eastAsia"/>
          <w:color w:val="000000" w:themeColor="text1"/>
        </w:rPr>
        <w:t>刘烨翔、李泽坤、方志、徐楠、赫然、谭铁牛</w:t>
      </w:r>
    </w:p>
    <w:p w14:paraId="2D900732" w14:textId="3DF1942B" w:rsidR="001C7E5F" w:rsidRPr="008C4DA5" w:rsidRDefault="001C7E5F" w:rsidP="001C7E5F">
      <w:pPr>
        <w:numPr>
          <w:ilvl w:val="0"/>
          <w:numId w:val="2"/>
        </w:numPr>
        <w:spacing w:line="360" w:lineRule="exact"/>
        <w:rPr>
          <w:color w:val="000000" w:themeColor="text1"/>
          <w:szCs w:val="21"/>
        </w:rPr>
      </w:pPr>
      <w:bookmarkStart w:id="49" w:name="OLE_LINK9"/>
      <w:r w:rsidRPr="008C4DA5">
        <w:rPr>
          <w:rFonts w:hint="eastAsia"/>
          <w:color w:val="000000" w:themeColor="text1"/>
          <w:szCs w:val="21"/>
        </w:rPr>
        <w:t>ACPR 2025</w:t>
      </w:r>
      <w:proofErr w:type="gramStart"/>
      <w:r w:rsidRPr="008C4DA5">
        <w:rPr>
          <w:rFonts w:hint="eastAsia"/>
          <w:color w:val="000000" w:themeColor="text1"/>
          <w:szCs w:val="21"/>
        </w:rPr>
        <w:t>最佳学生</w:t>
      </w:r>
      <w:proofErr w:type="gramEnd"/>
      <w:r w:rsidRPr="008C4DA5">
        <w:rPr>
          <w:rFonts w:hint="eastAsia"/>
          <w:color w:val="000000" w:themeColor="text1"/>
          <w:szCs w:val="21"/>
        </w:rPr>
        <w:t>论文奖</w:t>
      </w:r>
      <w:bookmarkEnd w:id="49"/>
      <w:r w:rsidRPr="008C4DA5">
        <w:rPr>
          <w:rFonts w:hint="eastAsia"/>
          <w:color w:val="000000" w:themeColor="text1"/>
          <w:szCs w:val="21"/>
        </w:rPr>
        <w:t>：孙</w:t>
      </w:r>
      <w:proofErr w:type="gramStart"/>
      <w:r w:rsidRPr="008C4DA5">
        <w:rPr>
          <w:rFonts w:hint="eastAsia"/>
          <w:color w:val="000000" w:themeColor="text1"/>
          <w:szCs w:val="21"/>
        </w:rPr>
        <w:t>浩</w:t>
      </w:r>
      <w:proofErr w:type="gramEnd"/>
      <w:r w:rsidRPr="008C4DA5">
        <w:rPr>
          <w:rFonts w:hint="eastAsia"/>
          <w:color w:val="000000" w:themeColor="text1"/>
          <w:szCs w:val="21"/>
        </w:rPr>
        <w:t>、王彦博、段俊贤、赫然</w:t>
      </w:r>
    </w:p>
    <w:p w14:paraId="46F7FEA3" w14:textId="56C908D9" w:rsidR="00031931" w:rsidRPr="008C4DA5" w:rsidRDefault="00031931" w:rsidP="00031931">
      <w:pPr>
        <w:numPr>
          <w:ilvl w:val="0"/>
          <w:numId w:val="2"/>
        </w:numPr>
        <w:tabs>
          <w:tab w:val="clear" w:pos="420"/>
          <w:tab w:val="left" w:pos="425"/>
        </w:tabs>
        <w:spacing w:line="360" w:lineRule="exact"/>
        <w:rPr>
          <w:rFonts w:ascii="Helvetica Neue" w:hAnsi="Helvetica Neue" w:hint="eastAsia"/>
          <w:color w:val="000000" w:themeColor="text1"/>
          <w:spacing w:val="8"/>
          <w:szCs w:val="21"/>
          <w:shd w:val="clear" w:color="auto" w:fill="FFFFFF"/>
        </w:rPr>
      </w:pPr>
      <w:r w:rsidRPr="008C4DA5">
        <w:rPr>
          <w:rFonts w:hint="eastAsia"/>
          <w:color w:val="000000" w:themeColor="text1"/>
          <w:szCs w:val="21"/>
        </w:rPr>
        <w:t>PRCV2025</w:t>
      </w:r>
      <w:r w:rsidRPr="008C4DA5">
        <w:rPr>
          <w:rFonts w:hint="eastAsia"/>
          <w:color w:val="000000" w:themeColor="text1"/>
          <w:szCs w:val="21"/>
        </w:rPr>
        <w:t>最佳论文奖和</w:t>
      </w:r>
      <w:r w:rsidRPr="008C4DA5">
        <w:rPr>
          <w:rFonts w:hint="eastAsia"/>
          <w:color w:val="000000" w:themeColor="text1"/>
          <w:szCs w:val="21"/>
        </w:rPr>
        <w:t>CCF</w:t>
      </w:r>
      <w:r w:rsidRPr="008C4DA5">
        <w:rPr>
          <w:rFonts w:hint="eastAsia"/>
          <w:color w:val="000000" w:themeColor="text1"/>
          <w:szCs w:val="21"/>
        </w:rPr>
        <w:t>杰出论文奖：</w:t>
      </w:r>
      <w:proofErr w:type="gramStart"/>
      <w:r w:rsidRPr="008C4DA5">
        <w:rPr>
          <w:rFonts w:hint="eastAsia"/>
          <w:color w:val="000000" w:themeColor="text1"/>
          <w:szCs w:val="21"/>
        </w:rPr>
        <w:t>孟哲令</w:t>
      </w:r>
      <w:proofErr w:type="gramEnd"/>
      <w:r w:rsidRPr="008C4DA5">
        <w:rPr>
          <w:rFonts w:hint="eastAsia"/>
          <w:color w:val="000000" w:themeColor="text1"/>
          <w:szCs w:val="21"/>
        </w:rPr>
        <w:t>、</w:t>
      </w:r>
      <w:r w:rsidRPr="008C4DA5">
        <w:rPr>
          <w:color w:val="000000" w:themeColor="text1"/>
          <w:szCs w:val="21"/>
        </w:rPr>
        <w:t>彭勃</w:t>
      </w:r>
      <w:r w:rsidRPr="008C4DA5">
        <w:rPr>
          <w:rFonts w:hint="eastAsia"/>
          <w:color w:val="000000" w:themeColor="text1"/>
          <w:szCs w:val="21"/>
        </w:rPr>
        <w:t>、</w:t>
      </w:r>
      <w:r w:rsidRPr="008C4DA5">
        <w:rPr>
          <w:color w:val="000000" w:themeColor="text1"/>
          <w:szCs w:val="21"/>
        </w:rPr>
        <w:t>晋小川</w:t>
      </w:r>
      <w:r w:rsidRPr="008C4DA5">
        <w:rPr>
          <w:rFonts w:hint="eastAsia"/>
          <w:color w:val="000000" w:themeColor="text1"/>
          <w:szCs w:val="21"/>
        </w:rPr>
        <w:t>、吕月明、王伟、董晶、谭铁牛</w:t>
      </w:r>
    </w:p>
    <w:p w14:paraId="3E83BCA7" w14:textId="0C7AF096" w:rsidR="006628D2" w:rsidRPr="008C4DA5" w:rsidRDefault="006628D2" w:rsidP="00470B78">
      <w:pPr>
        <w:numPr>
          <w:ilvl w:val="0"/>
          <w:numId w:val="2"/>
        </w:numPr>
        <w:spacing w:line="360" w:lineRule="exact"/>
        <w:rPr>
          <w:rFonts w:hAnsi="宋体" w:hint="eastAsia"/>
          <w:color w:val="000000" w:themeColor="text1"/>
          <w:szCs w:val="21"/>
        </w:rPr>
      </w:pPr>
      <w:r w:rsidRPr="008C4DA5">
        <w:rPr>
          <w:rFonts w:hAnsi="宋体" w:hint="eastAsia"/>
          <w:color w:val="000000" w:themeColor="text1"/>
          <w:szCs w:val="21"/>
        </w:rPr>
        <w:t>第十五届国际类脑认知系统国际会议最佳论文奖：益文友、吕凡、张彰、胡伏原、王亮</w:t>
      </w:r>
    </w:p>
    <w:p w14:paraId="40935AC4" w14:textId="390B2B2E" w:rsidR="002B5651" w:rsidRPr="008C4DA5" w:rsidRDefault="00C1020A" w:rsidP="002B5651">
      <w:pPr>
        <w:numPr>
          <w:ilvl w:val="0"/>
          <w:numId w:val="2"/>
        </w:numPr>
        <w:tabs>
          <w:tab w:val="clear" w:pos="420"/>
          <w:tab w:val="left" w:pos="425"/>
        </w:tabs>
        <w:spacing w:line="360" w:lineRule="exact"/>
        <w:rPr>
          <w:color w:val="000000" w:themeColor="text1"/>
        </w:rPr>
      </w:pPr>
      <w:r w:rsidRPr="008C4DA5">
        <w:rPr>
          <w:rFonts w:hAnsi="宋体" w:hint="eastAsia"/>
          <w:color w:val="000000" w:themeColor="text1"/>
          <w:szCs w:val="21"/>
        </w:rPr>
        <w:t>中国科学院</w:t>
      </w:r>
      <w:r w:rsidRPr="008C4DA5">
        <w:rPr>
          <w:color w:val="000000" w:themeColor="text1"/>
        </w:rPr>
        <w:t>优秀博士学位论文</w:t>
      </w:r>
      <w:r w:rsidRPr="008C4DA5">
        <w:rPr>
          <w:rFonts w:hint="eastAsia"/>
          <w:color w:val="000000" w:themeColor="text1"/>
        </w:rPr>
        <w:t>、</w:t>
      </w:r>
      <w:r w:rsidR="002B5651" w:rsidRPr="008C4DA5">
        <w:rPr>
          <w:color w:val="000000" w:themeColor="text1"/>
        </w:rPr>
        <w:t>中国</w:t>
      </w:r>
      <w:proofErr w:type="gramStart"/>
      <w:r w:rsidR="002B5651" w:rsidRPr="008C4DA5">
        <w:rPr>
          <w:color w:val="000000" w:themeColor="text1"/>
        </w:rPr>
        <w:t>图象</w:t>
      </w:r>
      <w:proofErr w:type="gramEnd"/>
      <w:r w:rsidR="002B5651" w:rsidRPr="008C4DA5">
        <w:rPr>
          <w:color w:val="000000" w:themeColor="text1"/>
        </w:rPr>
        <w:t>图形</w:t>
      </w:r>
      <w:proofErr w:type="gramStart"/>
      <w:r w:rsidR="002B5651" w:rsidRPr="008C4DA5">
        <w:rPr>
          <w:color w:val="000000" w:themeColor="text1"/>
        </w:rPr>
        <w:t>学</w:t>
      </w:r>
      <w:proofErr w:type="gramEnd"/>
      <w:r w:rsidR="002B5651" w:rsidRPr="008C4DA5">
        <w:rPr>
          <w:color w:val="000000" w:themeColor="text1"/>
        </w:rPr>
        <w:t>学会博士学位论文激励计划</w:t>
      </w:r>
      <w:r w:rsidR="002B5651" w:rsidRPr="008C4DA5">
        <w:rPr>
          <w:rFonts w:hint="eastAsia"/>
          <w:color w:val="000000" w:themeColor="text1"/>
        </w:rPr>
        <w:t>：范略</w:t>
      </w:r>
      <w:r w:rsidR="00DC49A1" w:rsidRPr="008C4DA5">
        <w:rPr>
          <w:rFonts w:hint="eastAsia"/>
          <w:color w:val="000000" w:themeColor="text1"/>
          <w:szCs w:val="21"/>
        </w:rPr>
        <w:t>（</w:t>
      </w:r>
      <w:r w:rsidR="005F2D14" w:rsidRPr="008C4DA5">
        <w:rPr>
          <w:rFonts w:hint="eastAsia"/>
          <w:color w:val="000000" w:themeColor="text1"/>
          <w:szCs w:val="21"/>
        </w:rPr>
        <w:t>导师</w:t>
      </w:r>
      <w:r w:rsidR="00DC49A1" w:rsidRPr="008C4DA5">
        <w:rPr>
          <w:rFonts w:hint="eastAsia"/>
          <w:color w:val="000000" w:themeColor="text1"/>
          <w:szCs w:val="21"/>
        </w:rPr>
        <w:t>：张兆翔）</w:t>
      </w:r>
    </w:p>
    <w:p w14:paraId="383D3FD2" w14:textId="5935D06E" w:rsidR="00F909E6" w:rsidRPr="008C4DA5" w:rsidRDefault="00F909E6" w:rsidP="00F909E6">
      <w:pPr>
        <w:numPr>
          <w:ilvl w:val="0"/>
          <w:numId w:val="2"/>
        </w:numPr>
        <w:tabs>
          <w:tab w:val="clear" w:pos="420"/>
          <w:tab w:val="left" w:pos="425"/>
        </w:tabs>
        <w:spacing w:beforeLines="30" w:before="72" w:afterLines="30" w:after="72" w:line="280" w:lineRule="exact"/>
        <w:rPr>
          <w:color w:val="000000" w:themeColor="text1"/>
          <w:szCs w:val="21"/>
        </w:rPr>
      </w:pPr>
      <w:r w:rsidRPr="008C4DA5">
        <w:rPr>
          <w:rFonts w:hint="eastAsia"/>
          <w:color w:val="000000" w:themeColor="text1"/>
          <w:szCs w:val="21"/>
        </w:rPr>
        <w:t>北京</w:t>
      </w:r>
      <w:proofErr w:type="gramStart"/>
      <w:r w:rsidRPr="008C4DA5">
        <w:rPr>
          <w:rFonts w:hint="eastAsia"/>
          <w:color w:val="000000" w:themeColor="text1"/>
          <w:szCs w:val="21"/>
        </w:rPr>
        <w:t>图象</w:t>
      </w:r>
      <w:proofErr w:type="gramEnd"/>
      <w:r w:rsidRPr="008C4DA5">
        <w:rPr>
          <w:rFonts w:hint="eastAsia"/>
          <w:color w:val="000000" w:themeColor="text1"/>
          <w:szCs w:val="21"/>
        </w:rPr>
        <w:t>图形学学会优秀博士论文：</w:t>
      </w:r>
      <w:proofErr w:type="gramStart"/>
      <w:r w:rsidRPr="008C4DA5">
        <w:rPr>
          <w:rFonts w:hint="eastAsia"/>
          <w:color w:val="000000" w:themeColor="text1"/>
          <w:szCs w:val="21"/>
        </w:rPr>
        <w:t>管伟楠</w:t>
      </w:r>
      <w:proofErr w:type="gramEnd"/>
      <w:r w:rsidRPr="008C4DA5">
        <w:rPr>
          <w:rFonts w:hint="eastAsia"/>
          <w:color w:val="000000" w:themeColor="text1"/>
          <w:szCs w:val="21"/>
        </w:rPr>
        <w:t xml:space="preserve"> </w:t>
      </w:r>
      <w:r w:rsidRPr="008C4DA5">
        <w:rPr>
          <w:rFonts w:hint="eastAsia"/>
          <w:color w:val="000000" w:themeColor="text1"/>
          <w:szCs w:val="21"/>
        </w:rPr>
        <w:t>（指导老师：谭铁牛）</w:t>
      </w:r>
    </w:p>
    <w:p w14:paraId="4ACC5B5D" w14:textId="0E99063F" w:rsidR="005E4915" w:rsidRPr="008C4DA5" w:rsidRDefault="005E4915" w:rsidP="005E4915">
      <w:pPr>
        <w:numPr>
          <w:ilvl w:val="0"/>
          <w:numId w:val="2"/>
        </w:numPr>
        <w:spacing w:line="360" w:lineRule="exact"/>
        <w:rPr>
          <w:rFonts w:ascii="宋体" w:hAnsi="宋体" w:hint="eastAsia"/>
          <w:color w:val="000000" w:themeColor="text1"/>
          <w:szCs w:val="21"/>
        </w:rPr>
      </w:pPr>
      <w:r w:rsidRPr="008C4DA5">
        <w:rPr>
          <w:rFonts w:ascii="宋体" w:hAnsi="宋体"/>
          <w:color w:val="000000" w:themeColor="text1"/>
          <w:szCs w:val="21"/>
        </w:rPr>
        <w:t>20</w:t>
      </w:r>
      <w:r w:rsidRPr="008C4DA5">
        <w:rPr>
          <w:rFonts w:ascii="宋体" w:hAnsi="宋体" w:hint="eastAsia"/>
          <w:color w:val="000000" w:themeColor="text1"/>
          <w:szCs w:val="21"/>
        </w:rPr>
        <w:t>25</w:t>
      </w:r>
      <w:r w:rsidR="0092744B" w:rsidRPr="008C4DA5">
        <w:rPr>
          <w:rFonts w:hAnsi="宋体" w:hint="eastAsia"/>
          <w:color w:val="000000" w:themeColor="text1"/>
          <w:szCs w:val="21"/>
        </w:rPr>
        <w:t>中国科学院院长优秀奖、</w:t>
      </w:r>
      <w:r w:rsidRPr="008C4DA5">
        <w:rPr>
          <w:rFonts w:ascii="宋体" w:hAnsi="宋体" w:hint="eastAsia"/>
          <w:color w:val="000000" w:themeColor="text1"/>
          <w:szCs w:val="21"/>
        </w:rPr>
        <w:t>中国科学院大学优秀毕业生、北京市优秀毕业生：王宇琪（导师：</w:t>
      </w:r>
      <w:r w:rsidRPr="008C4DA5">
        <w:rPr>
          <w:rFonts w:hAnsi="宋体" w:hint="eastAsia"/>
          <w:color w:val="000000" w:themeColor="text1"/>
          <w:szCs w:val="21"/>
        </w:rPr>
        <w:t>张兆翔</w:t>
      </w:r>
      <w:r w:rsidRPr="008C4DA5">
        <w:rPr>
          <w:rFonts w:ascii="宋体" w:hAnsi="宋体" w:hint="eastAsia"/>
          <w:color w:val="000000" w:themeColor="text1"/>
          <w:szCs w:val="21"/>
        </w:rPr>
        <w:t>）</w:t>
      </w:r>
    </w:p>
    <w:p w14:paraId="6BF0C873" w14:textId="77777777" w:rsidR="005E4915" w:rsidRPr="008C4DA5" w:rsidRDefault="005E4915" w:rsidP="005E4915">
      <w:pPr>
        <w:numPr>
          <w:ilvl w:val="0"/>
          <w:numId w:val="2"/>
        </w:numPr>
        <w:spacing w:line="360" w:lineRule="exact"/>
        <w:rPr>
          <w:rFonts w:hAnsi="宋体" w:hint="eastAsia"/>
          <w:color w:val="000000" w:themeColor="text1"/>
          <w:szCs w:val="21"/>
        </w:rPr>
      </w:pPr>
      <w:r w:rsidRPr="008C4DA5">
        <w:rPr>
          <w:rFonts w:hAnsi="宋体" w:hint="eastAsia"/>
          <w:color w:val="000000" w:themeColor="text1"/>
          <w:szCs w:val="21"/>
        </w:rPr>
        <w:t>2025</w:t>
      </w:r>
      <w:r w:rsidRPr="008C4DA5">
        <w:rPr>
          <w:rFonts w:hAnsi="宋体" w:hint="eastAsia"/>
          <w:color w:val="000000" w:themeColor="text1"/>
          <w:szCs w:val="21"/>
        </w:rPr>
        <w:t>年研究生国家奖学金：吴俊飞（导师：谭铁牛）、王淏辰（导师：张兆翔）、刘洋（导师：张兆翔）、李颖彦（导师：张兆翔）、樊齐航（导师：赫然）、王宏博（导师：赫然）、王亮（导师：王亮）</w:t>
      </w:r>
    </w:p>
    <w:p w14:paraId="684AABD8" w14:textId="77777777" w:rsidR="006D3178" w:rsidRPr="008C4DA5" w:rsidRDefault="00706393" w:rsidP="000B20DF">
      <w:pPr>
        <w:pStyle w:val="2"/>
        <w:rPr>
          <w:color w:val="000000" w:themeColor="text1"/>
        </w:rPr>
      </w:pPr>
      <w:r w:rsidRPr="008C4DA5">
        <w:rPr>
          <w:color w:val="000000" w:themeColor="text1"/>
          <w:sz w:val="28"/>
          <w:szCs w:val="28"/>
        </w:rPr>
        <w:br w:type="page"/>
      </w:r>
      <w:bookmarkStart w:id="50" w:name="_Toc227225860"/>
      <w:r w:rsidR="006D3178" w:rsidRPr="008C4DA5">
        <w:rPr>
          <w:color w:val="000000" w:themeColor="text1"/>
        </w:rPr>
        <w:lastRenderedPageBreak/>
        <w:t>学术任职</w:t>
      </w:r>
      <w:bookmarkEnd w:id="50"/>
    </w:p>
    <w:p w14:paraId="77F47840" w14:textId="77777777" w:rsidR="008E4CFF" w:rsidRPr="008C4DA5" w:rsidRDefault="008E4CFF" w:rsidP="008E4CFF">
      <w:pPr>
        <w:numPr>
          <w:ilvl w:val="0"/>
          <w:numId w:val="1"/>
        </w:numPr>
        <w:spacing w:before="60" w:after="60"/>
        <w:ind w:right="28"/>
        <w:rPr>
          <w:b/>
          <w:color w:val="000000" w:themeColor="text1"/>
        </w:rPr>
      </w:pPr>
      <w:r w:rsidRPr="008C4DA5">
        <w:rPr>
          <w:rFonts w:hint="eastAsia"/>
          <w:b/>
          <w:color w:val="000000" w:themeColor="text1"/>
        </w:rPr>
        <w:t>曹杰</w:t>
      </w:r>
    </w:p>
    <w:p w14:paraId="0EE1D96F" w14:textId="7651F989" w:rsidR="00B4582A" w:rsidRPr="008C4DA5" w:rsidRDefault="003F782D" w:rsidP="00BE4A13">
      <w:pPr>
        <w:widowControl/>
        <w:numPr>
          <w:ilvl w:val="0"/>
          <w:numId w:val="2"/>
        </w:numPr>
        <w:tabs>
          <w:tab w:val="clear" w:pos="420"/>
          <w:tab w:val="num" w:pos="840"/>
        </w:tabs>
        <w:spacing w:line="360" w:lineRule="exact"/>
        <w:ind w:left="840"/>
        <w:rPr>
          <w:bCs/>
          <w:color w:val="000000" w:themeColor="text1"/>
          <w:kern w:val="0"/>
          <w:szCs w:val="21"/>
        </w:rPr>
      </w:pPr>
      <w:bookmarkStart w:id="51" w:name="_Hlk193383234"/>
      <w:r w:rsidRPr="008C4DA5">
        <w:rPr>
          <w:color w:val="000000" w:themeColor="text1"/>
          <w:kern w:val="0"/>
          <w:szCs w:val="21"/>
        </w:rPr>
        <w:t>IEEE Transactions on Information Forensics and Security</w:t>
      </w:r>
      <w:r w:rsidRPr="008C4DA5">
        <w:rPr>
          <w:rFonts w:hint="eastAsia"/>
          <w:color w:val="000000" w:themeColor="text1"/>
          <w:kern w:val="0"/>
          <w:szCs w:val="21"/>
        </w:rPr>
        <w:t>编委</w:t>
      </w:r>
      <w:r w:rsidRPr="008C4DA5">
        <w:rPr>
          <w:rFonts w:hint="eastAsia"/>
          <w:color w:val="000000" w:themeColor="text1"/>
          <w:kern w:val="0"/>
          <w:szCs w:val="21"/>
        </w:rPr>
        <w:t>, 2025 -</w:t>
      </w:r>
    </w:p>
    <w:bookmarkEnd w:id="51"/>
    <w:p w14:paraId="68EBAB18" w14:textId="4CBE14F1" w:rsidR="00BE4A13" w:rsidRPr="008C4DA5" w:rsidRDefault="00BE4A13" w:rsidP="00BE4A13">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color w:val="000000" w:themeColor="text1"/>
        </w:rPr>
        <w:t>中国</w:t>
      </w:r>
      <w:proofErr w:type="gramStart"/>
      <w:r w:rsidRPr="008C4DA5">
        <w:rPr>
          <w:rFonts w:hint="eastAsia"/>
          <w:color w:val="000000" w:themeColor="text1"/>
        </w:rPr>
        <w:t>图象</w:t>
      </w:r>
      <w:proofErr w:type="gramEnd"/>
      <w:r w:rsidRPr="008C4DA5">
        <w:rPr>
          <w:rFonts w:hint="eastAsia"/>
          <w:color w:val="000000" w:themeColor="text1"/>
        </w:rPr>
        <w:t>图形学学会会员</w:t>
      </w:r>
      <w:r w:rsidR="000B5AF8" w:rsidRPr="008C4DA5">
        <w:rPr>
          <w:rFonts w:hint="eastAsia"/>
          <w:color w:val="000000" w:themeColor="text1"/>
        </w:rPr>
        <w:t>，</w:t>
      </w:r>
      <w:r w:rsidRPr="008C4DA5">
        <w:rPr>
          <w:rFonts w:hint="eastAsia"/>
          <w:color w:val="000000" w:themeColor="text1"/>
        </w:rPr>
        <w:t>2</w:t>
      </w:r>
      <w:r w:rsidRPr="008C4DA5">
        <w:rPr>
          <w:color w:val="000000" w:themeColor="text1"/>
        </w:rPr>
        <w:t xml:space="preserve">021 - </w:t>
      </w:r>
    </w:p>
    <w:p w14:paraId="7B14609D" w14:textId="304A4C16" w:rsidR="00164E2D" w:rsidRPr="008C4DA5" w:rsidRDefault="00BE4A13" w:rsidP="00584B69">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color w:val="000000" w:themeColor="text1"/>
        </w:rPr>
        <w:t>中国人工智能学会会员，</w:t>
      </w:r>
      <w:r w:rsidRPr="008C4DA5">
        <w:rPr>
          <w:rFonts w:hint="eastAsia"/>
          <w:color w:val="000000" w:themeColor="text1"/>
        </w:rPr>
        <w:t>2</w:t>
      </w:r>
      <w:r w:rsidRPr="008C4DA5">
        <w:rPr>
          <w:color w:val="000000" w:themeColor="text1"/>
        </w:rPr>
        <w:t xml:space="preserve">022 </w:t>
      </w:r>
      <w:r w:rsidR="00164E2D" w:rsidRPr="008C4DA5">
        <w:rPr>
          <w:color w:val="000000" w:themeColor="text1"/>
        </w:rPr>
        <w:t>–</w:t>
      </w:r>
    </w:p>
    <w:p w14:paraId="2D55A848" w14:textId="77777777" w:rsidR="00164E2D" w:rsidRPr="008C4DA5" w:rsidRDefault="00164E2D" w:rsidP="00164E2D">
      <w:pPr>
        <w:widowControl/>
        <w:numPr>
          <w:ilvl w:val="0"/>
          <w:numId w:val="2"/>
        </w:numPr>
        <w:tabs>
          <w:tab w:val="clear" w:pos="420"/>
          <w:tab w:val="num" w:pos="840"/>
        </w:tabs>
        <w:spacing w:line="360" w:lineRule="exact"/>
        <w:ind w:left="840"/>
        <w:rPr>
          <w:bCs/>
          <w:color w:val="000000" w:themeColor="text1"/>
          <w:kern w:val="0"/>
          <w:szCs w:val="21"/>
        </w:rPr>
      </w:pPr>
      <w:proofErr w:type="gramStart"/>
      <w:r w:rsidRPr="008C4DA5">
        <w:rPr>
          <w:rFonts w:hint="eastAsia"/>
          <w:color w:val="000000" w:themeColor="text1"/>
        </w:rPr>
        <w:t>中国图学学会</w:t>
      </w:r>
      <w:proofErr w:type="gramEnd"/>
      <w:r w:rsidRPr="008C4DA5">
        <w:rPr>
          <w:rFonts w:hint="eastAsia"/>
          <w:color w:val="000000" w:themeColor="text1"/>
        </w:rPr>
        <w:t>会员，</w:t>
      </w:r>
      <w:r w:rsidRPr="008C4DA5">
        <w:rPr>
          <w:rFonts w:hint="eastAsia"/>
          <w:color w:val="000000" w:themeColor="text1"/>
        </w:rPr>
        <w:t>2</w:t>
      </w:r>
      <w:r w:rsidRPr="008C4DA5">
        <w:rPr>
          <w:color w:val="000000" w:themeColor="text1"/>
        </w:rPr>
        <w:t>02</w:t>
      </w:r>
      <w:r w:rsidRPr="008C4DA5">
        <w:rPr>
          <w:rFonts w:hint="eastAsia"/>
          <w:color w:val="000000" w:themeColor="text1"/>
        </w:rPr>
        <w:t>4</w:t>
      </w:r>
      <w:r w:rsidRPr="008C4DA5">
        <w:rPr>
          <w:color w:val="000000" w:themeColor="text1"/>
        </w:rPr>
        <w:t xml:space="preserve"> - </w:t>
      </w:r>
    </w:p>
    <w:p w14:paraId="7EC61837" w14:textId="77777777" w:rsidR="008E4CFF" w:rsidRPr="008C4DA5" w:rsidRDefault="008E4CFF" w:rsidP="008E4CFF">
      <w:pPr>
        <w:widowControl/>
        <w:ind w:left="840"/>
        <w:rPr>
          <w:bCs/>
          <w:color w:val="000000" w:themeColor="text1"/>
          <w:kern w:val="0"/>
          <w:szCs w:val="21"/>
        </w:rPr>
      </w:pPr>
    </w:p>
    <w:p w14:paraId="109BE58D" w14:textId="77777777" w:rsidR="008E4CFF" w:rsidRPr="008C4DA5" w:rsidRDefault="008E4CFF" w:rsidP="002738EF">
      <w:pPr>
        <w:numPr>
          <w:ilvl w:val="0"/>
          <w:numId w:val="1"/>
        </w:numPr>
        <w:spacing w:before="60" w:after="60"/>
        <w:ind w:right="28"/>
        <w:rPr>
          <w:b/>
          <w:color w:val="000000" w:themeColor="text1"/>
        </w:rPr>
      </w:pPr>
      <w:r w:rsidRPr="008C4DA5">
        <w:rPr>
          <w:rFonts w:hint="eastAsia"/>
          <w:b/>
          <w:color w:val="000000" w:themeColor="text1"/>
        </w:rPr>
        <w:t>董晶</w:t>
      </w:r>
      <w:r w:rsidRPr="008C4DA5">
        <w:rPr>
          <w:rFonts w:hint="eastAsia"/>
          <w:b/>
          <w:color w:val="000000" w:themeColor="text1"/>
        </w:rPr>
        <w:t xml:space="preserve"> </w:t>
      </w:r>
    </w:p>
    <w:p w14:paraId="416C9BC2" w14:textId="77777777" w:rsidR="00F52B78" w:rsidRPr="008C4DA5" w:rsidRDefault="00F52B78" w:rsidP="00F52B78">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 xml:space="preserve">IEEE </w:t>
      </w:r>
      <w:r w:rsidRPr="008C4DA5">
        <w:rPr>
          <w:rFonts w:hint="eastAsia"/>
          <w:bCs/>
          <w:color w:val="000000" w:themeColor="text1"/>
          <w:kern w:val="0"/>
          <w:szCs w:val="21"/>
        </w:rPr>
        <w:t>亚太区执委，</w:t>
      </w:r>
      <w:r w:rsidRPr="008C4DA5">
        <w:rPr>
          <w:rFonts w:hint="eastAsia"/>
          <w:bCs/>
          <w:color w:val="000000" w:themeColor="text1"/>
          <w:kern w:val="0"/>
          <w:szCs w:val="21"/>
        </w:rPr>
        <w:t>2017-</w:t>
      </w:r>
      <w:r w:rsidRPr="008C4DA5">
        <w:rPr>
          <w:rFonts w:hint="eastAsia"/>
          <w:bCs/>
          <w:color w:val="000000" w:themeColor="text1"/>
          <w:kern w:val="0"/>
          <w:szCs w:val="21"/>
        </w:rPr>
        <w:t>今</w:t>
      </w:r>
    </w:p>
    <w:p w14:paraId="7EA0455A" w14:textId="77777777" w:rsidR="00F52B78" w:rsidRPr="008C4DA5" w:rsidRDefault="00F52B78" w:rsidP="00F52B78">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图形学学会常务理事、秘书长，</w:t>
      </w:r>
      <w:r w:rsidRPr="008C4DA5">
        <w:rPr>
          <w:rFonts w:hint="eastAsia"/>
          <w:bCs/>
          <w:color w:val="000000" w:themeColor="text1"/>
          <w:kern w:val="0"/>
          <w:szCs w:val="21"/>
        </w:rPr>
        <w:t>2025-</w:t>
      </w:r>
      <w:r w:rsidRPr="008C4DA5">
        <w:rPr>
          <w:rFonts w:hint="eastAsia"/>
          <w:bCs/>
          <w:color w:val="000000" w:themeColor="text1"/>
          <w:kern w:val="0"/>
          <w:szCs w:val="21"/>
        </w:rPr>
        <w:t>今</w:t>
      </w:r>
    </w:p>
    <w:p w14:paraId="659192C4" w14:textId="77777777" w:rsidR="00F52B78" w:rsidRPr="008C4DA5" w:rsidRDefault="00F52B78" w:rsidP="00F52B78">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中国人工智能学会理事，</w:t>
      </w:r>
      <w:r w:rsidRPr="008C4DA5">
        <w:rPr>
          <w:rFonts w:hint="eastAsia"/>
          <w:bCs/>
          <w:color w:val="000000" w:themeColor="text1"/>
          <w:kern w:val="0"/>
          <w:szCs w:val="21"/>
        </w:rPr>
        <w:t>2014-</w:t>
      </w:r>
      <w:r w:rsidRPr="008C4DA5">
        <w:rPr>
          <w:rFonts w:hint="eastAsia"/>
          <w:bCs/>
          <w:color w:val="000000" w:themeColor="text1"/>
          <w:kern w:val="0"/>
          <w:szCs w:val="21"/>
        </w:rPr>
        <w:t>今</w:t>
      </w:r>
    </w:p>
    <w:p w14:paraId="1CB859D3" w14:textId="77777777" w:rsidR="00F52B78" w:rsidRPr="008C4DA5" w:rsidRDefault="00F52B78" w:rsidP="00F52B78">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中国人工智能学会模式识别专委会委员，</w:t>
      </w:r>
      <w:r w:rsidRPr="008C4DA5">
        <w:rPr>
          <w:rFonts w:hint="eastAsia"/>
          <w:bCs/>
          <w:color w:val="000000" w:themeColor="text1"/>
          <w:kern w:val="0"/>
          <w:szCs w:val="21"/>
        </w:rPr>
        <w:t>2016-</w:t>
      </w:r>
      <w:r w:rsidRPr="008C4DA5">
        <w:rPr>
          <w:rFonts w:hint="eastAsia"/>
          <w:bCs/>
          <w:color w:val="000000" w:themeColor="text1"/>
          <w:kern w:val="0"/>
          <w:szCs w:val="21"/>
        </w:rPr>
        <w:t>今</w:t>
      </w:r>
    </w:p>
    <w:p w14:paraId="675AA75A" w14:textId="77777777" w:rsidR="00F52B78" w:rsidRPr="008C4DA5" w:rsidRDefault="00F52B78" w:rsidP="00F52B78">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中国计算机学会计算机视觉专委会委员，</w:t>
      </w:r>
      <w:r w:rsidRPr="008C4DA5">
        <w:rPr>
          <w:rFonts w:hint="eastAsia"/>
          <w:bCs/>
          <w:color w:val="000000" w:themeColor="text1"/>
          <w:kern w:val="0"/>
          <w:szCs w:val="21"/>
        </w:rPr>
        <w:t xml:space="preserve">2014- </w:t>
      </w:r>
      <w:r w:rsidRPr="008C4DA5">
        <w:rPr>
          <w:rFonts w:hint="eastAsia"/>
          <w:bCs/>
          <w:color w:val="000000" w:themeColor="text1"/>
          <w:kern w:val="0"/>
          <w:szCs w:val="21"/>
        </w:rPr>
        <w:t>今</w:t>
      </w:r>
    </w:p>
    <w:p w14:paraId="656727BE" w14:textId="2BF5EEF2" w:rsidR="00F52B78" w:rsidRPr="008C4DA5" w:rsidRDefault="00F52B78" w:rsidP="00E43BE0">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北京</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图形学学会常务理事、青工委主任，</w:t>
      </w:r>
      <w:r w:rsidRPr="008C4DA5">
        <w:rPr>
          <w:bCs/>
          <w:color w:val="000000" w:themeColor="text1"/>
          <w:kern w:val="0"/>
          <w:szCs w:val="21"/>
        </w:rPr>
        <w:t>20</w:t>
      </w:r>
      <w:r w:rsidRPr="008C4DA5">
        <w:rPr>
          <w:rFonts w:hint="eastAsia"/>
          <w:bCs/>
          <w:color w:val="000000" w:themeColor="text1"/>
          <w:kern w:val="0"/>
          <w:szCs w:val="21"/>
        </w:rPr>
        <w:t>21</w:t>
      </w:r>
      <w:r w:rsidRPr="008C4DA5">
        <w:rPr>
          <w:bCs/>
          <w:color w:val="000000" w:themeColor="text1"/>
          <w:kern w:val="0"/>
          <w:szCs w:val="21"/>
        </w:rPr>
        <w:t>-</w:t>
      </w:r>
      <w:r w:rsidRPr="008C4DA5">
        <w:rPr>
          <w:rFonts w:hint="eastAsia"/>
          <w:bCs/>
          <w:color w:val="000000" w:themeColor="text1"/>
          <w:kern w:val="0"/>
          <w:szCs w:val="21"/>
        </w:rPr>
        <w:t>今</w:t>
      </w:r>
    </w:p>
    <w:p w14:paraId="0C2A37AB" w14:textId="5BB088C8" w:rsidR="004174E5" w:rsidRPr="008C4DA5" w:rsidRDefault="004174E5" w:rsidP="004174E5">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TIFS</w:t>
      </w:r>
      <w:r w:rsidRPr="008C4DA5">
        <w:rPr>
          <w:rFonts w:hint="eastAsia"/>
          <w:bCs/>
          <w:color w:val="000000" w:themeColor="text1"/>
          <w:kern w:val="0"/>
          <w:szCs w:val="21"/>
        </w:rPr>
        <w:t>编委，</w:t>
      </w:r>
      <w:r w:rsidRPr="008C4DA5">
        <w:rPr>
          <w:rFonts w:hint="eastAsia"/>
          <w:bCs/>
          <w:color w:val="000000" w:themeColor="text1"/>
          <w:kern w:val="0"/>
          <w:szCs w:val="21"/>
        </w:rPr>
        <w:t>2</w:t>
      </w:r>
      <w:r w:rsidRPr="008C4DA5">
        <w:rPr>
          <w:bCs/>
          <w:color w:val="000000" w:themeColor="text1"/>
          <w:kern w:val="0"/>
          <w:szCs w:val="21"/>
        </w:rPr>
        <w:t>02</w:t>
      </w:r>
      <w:r w:rsidRPr="008C4DA5">
        <w:rPr>
          <w:rFonts w:hint="eastAsia"/>
          <w:bCs/>
          <w:color w:val="000000" w:themeColor="text1"/>
          <w:kern w:val="0"/>
          <w:szCs w:val="21"/>
        </w:rPr>
        <w:t>5</w:t>
      </w:r>
      <w:r w:rsidRPr="008C4DA5">
        <w:rPr>
          <w:bCs/>
          <w:color w:val="000000" w:themeColor="text1"/>
          <w:kern w:val="0"/>
          <w:szCs w:val="21"/>
        </w:rPr>
        <w:t>-</w:t>
      </w:r>
    </w:p>
    <w:p w14:paraId="0C89590E" w14:textId="15C0C5A7" w:rsidR="004174E5" w:rsidRPr="008C4DA5" w:rsidRDefault="004174E5" w:rsidP="004174E5">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w:t>
      </w:r>
      <w:r w:rsidRPr="008C4DA5">
        <w:rPr>
          <w:rFonts w:hint="eastAsia"/>
          <w:bCs/>
          <w:color w:val="000000" w:themeColor="text1"/>
          <w:kern w:val="0"/>
          <w:szCs w:val="21"/>
        </w:rPr>
        <w:t>T</w:t>
      </w:r>
      <w:r w:rsidRPr="008C4DA5">
        <w:rPr>
          <w:bCs/>
          <w:color w:val="000000" w:themeColor="text1"/>
          <w:kern w:val="0"/>
          <w:szCs w:val="21"/>
        </w:rPr>
        <w:t>BIOM</w:t>
      </w:r>
      <w:r w:rsidRPr="008C4DA5">
        <w:rPr>
          <w:rFonts w:hint="eastAsia"/>
          <w:bCs/>
          <w:color w:val="000000" w:themeColor="text1"/>
          <w:kern w:val="0"/>
          <w:szCs w:val="21"/>
        </w:rPr>
        <w:t>编委，</w:t>
      </w:r>
      <w:r w:rsidRPr="008C4DA5">
        <w:rPr>
          <w:rFonts w:hint="eastAsia"/>
          <w:bCs/>
          <w:color w:val="000000" w:themeColor="text1"/>
          <w:kern w:val="0"/>
          <w:szCs w:val="21"/>
        </w:rPr>
        <w:t>2</w:t>
      </w:r>
      <w:r w:rsidRPr="008C4DA5">
        <w:rPr>
          <w:bCs/>
          <w:color w:val="000000" w:themeColor="text1"/>
          <w:kern w:val="0"/>
          <w:szCs w:val="21"/>
        </w:rPr>
        <w:t>02</w:t>
      </w:r>
      <w:r w:rsidRPr="008C4DA5">
        <w:rPr>
          <w:rFonts w:hint="eastAsia"/>
          <w:bCs/>
          <w:color w:val="000000" w:themeColor="text1"/>
          <w:kern w:val="0"/>
          <w:szCs w:val="21"/>
        </w:rPr>
        <w:t>5</w:t>
      </w:r>
      <w:r w:rsidRPr="008C4DA5">
        <w:rPr>
          <w:bCs/>
          <w:color w:val="000000" w:themeColor="text1"/>
          <w:kern w:val="0"/>
          <w:szCs w:val="21"/>
        </w:rPr>
        <w:t>-</w:t>
      </w:r>
    </w:p>
    <w:p w14:paraId="15E306F3" w14:textId="77777777" w:rsidR="00D32C7E" w:rsidRPr="008C4DA5" w:rsidRDefault="00D32C7E" w:rsidP="00D32C7E">
      <w:pPr>
        <w:widowControl/>
        <w:spacing w:line="360" w:lineRule="exact"/>
        <w:ind w:left="420"/>
        <w:rPr>
          <w:color w:val="000000" w:themeColor="text1"/>
        </w:rPr>
      </w:pPr>
    </w:p>
    <w:p w14:paraId="72F7E949" w14:textId="77777777" w:rsidR="008E4CFF" w:rsidRPr="008C4DA5" w:rsidRDefault="008E4CFF" w:rsidP="002738EF">
      <w:pPr>
        <w:numPr>
          <w:ilvl w:val="0"/>
          <w:numId w:val="1"/>
        </w:numPr>
        <w:spacing w:before="60" w:after="60"/>
        <w:ind w:right="28"/>
        <w:rPr>
          <w:b/>
          <w:color w:val="000000" w:themeColor="text1"/>
        </w:rPr>
      </w:pPr>
      <w:r w:rsidRPr="008C4DA5">
        <w:rPr>
          <w:rFonts w:hint="eastAsia"/>
          <w:b/>
          <w:color w:val="000000" w:themeColor="text1"/>
        </w:rPr>
        <w:t>赫然</w:t>
      </w:r>
    </w:p>
    <w:p w14:paraId="5D685FC7" w14:textId="6CD81F87" w:rsidR="00DB46E0" w:rsidRPr="008C4DA5" w:rsidRDefault="001D71BF"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国际</w:t>
      </w:r>
      <w:r w:rsidR="00DB46E0" w:rsidRPr="008C4DA5">
        <w:rPr>
          <w:rFonts w:hint="eastAsia"/>
          <w:bCs/>
          <w:color w:val="000000" w:themeColor="text1"/>
          <w:kern w:val="0"/>
          <w:szCs w:val="21"/>
        </w:rPr>
        <w:t>电子电气工程师学会</w:t>
      </w:r>
      <w:proofErr w:type="gramStart"/>
      <w:r w:rsidR="00262415" w:rsidRPr="008C4DA5">
        <w:rPr>
          <w:rFonts w:hint="eastAsia"/>
          <w:color w:val="000000" w:themeColor="text1"/>
        </w:rPr>
        <w:t>会</w:t>
      </w:r>
      <w:proofErr w:type="gramEnd"/>
      <w:r w:rsidR="00262415" w:rsidRPr="008C4DA5">
        <w:rPr>
          <w:rFonts w:hint="eastAsia"/>
          <w:color w:val="000000" w:themeColor="text1"/>
        </w:rPr>
        <w:t>士</w:t>
      </w:r>
      <w:r w:rsidR="00DB46E0" w:rsidRPr="008C4DA5">
        <w:rPr>
          <w:rFonts w:hint="eastAsia"/>
          <w:bCs/>
          <w:color w:val="000000" w:themeColor="text1"/>
          <w:kern w:val="0"/>
          <w:szCs w:val="21"/>
        </w:rPr>
        <w:t>，</w:t>
      </w:r>
      <w:r w:rsidR="00DB46E0" w:rsidRPr="008C4DA5">
        <w:rPr>
          <w:rFonts w:hint="eastAsia"/>
          <w:bCs/>
          <w:color w:val="000000" w:themeColor="text1"/>
          <w:kern w:val="0"/>
          <w:szCs w:val="21"/>
        </w:rPr>
        <w:t>2025-</w:t>
      </w:r>
    </w:p>
    <w:p w14:paraId="082F38BA"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color w:val="000000" w:themeColor="text1"/>
        </w:rPr>
        <w:t>国际模式识别学会</w:t>
      </w:r>
      <w:proofErr w:type="gramStart"/>
      <w:r w:rsidRPr="008C4DA5">
        <w:rPr>
          <w:rFonts w:hint="eastAsia"/>
          <w:color w:val="000000" w:themeColor="text1"/>
        </w:rPr>
        <w:t>会</w:t>
      </w:r>
      <w:proofErr w:type="gramEnd"/>
      <w:r w:rsidRPr="008C4DA5">
        <w:rPr>
          <w:rFonts w:hint="eastAsia"/>
          <w:color w:val="000000" w:themeColor="text1"/>
        </w:rPr>
        <w:t>士，</w:t>
      </w:r>
      <w:r w:rsidRPr="008C4DA5">
        <w:rPr>
          <w:rFonts w:hint="eastAsia"/>
          <w:color w:val="000000" w:themeColor="text1"/>
        </w:rPr>
        <w:t>2</w:t>
      </w:r>
      <w:r w:rsidRPr="008C4DA5">
        <w:rPr>
          <w:color w:val="000000" w:themeColor="text1"/>
        </w:rPr>
        <w:t>021-</w:t>
      </w:r>
    </w:p>
    <w:p w14:paraId="3DBA49F6" w14:textId="198D57F8" w:rsidR="0057202C" w:rsidRPr="008C4DA5" w:rsidRDefault="0057202C" w:rsidP="0057202C">
      <w:pPr>
        <w:widowControl/>
        <w:numPr>
          <w:ilvl w:val="0"/>
          <w:numId w:val="2"/>
        </w:numPr>
        <w:tabs>
          <w:tab w:val="clear" w:pos="420"/>
          <w:tab w:val="num" w:pos="840"/>
        </w:tabs>
        <w:spacing w:line="360" w:lineRule="exact"/>
        <w:ind w:left="840"/>
        <w:rPr>
          <w:bCs/>
          <w:color w:val="000000" w:themeColor="text1"/>
          <w:kern w:val="0"/>
          <w:szCs w:val="21"/>
        </w:rPr>
      </w:pPr>
      <w:bookmarkStart w:id="52" w:name="_Hlk193383363"/>
      <w:r w:rsidRPr="008C4DA5">
        <w:rPr>
          <w:rFonts w:hint="eastAsia"/>
          <w:bCs/>
          <w:color w:val="000000" w:themeColor="text1"/>
          <w:kern w:val="0"/>
          <w:szCs w:val="21"/>
        </w:rPr>
        <w:t>IEEE</w:t>
      </w:r>
      <w:r w:rsidRPr="008C4DA5">
        <w:rPr>
          <w:bCs/>
          <w:color w:val="000000" w:themeColor="text1"/>
          <w:kern w:val="0"/>
          <w:szCs w:val="21"/>
        </w:rPr>
        <w:t xml:space="preserve"> TIFS</w:t>
      </w:r>
      <w:r w:rsidRPr="008C4DA5">
        <w:rPr>
          <w:rFonts w:hint="eastAsia"/>
          <w:bCs/>
          <w:color w:val="000000" w:themeColor="text1"/>
          <w:kern w:val="0"/>
          <w:szCs w:val="21"/>
        </w:rPr>
        <w:t>副主编，</w:t>
      </w:r>
      <w:r w:rsidRPr="008C4DA5">
        <w:rPr>
          <w:rFonts w:hint="eastAsia"/>
          <w:bCs/>
          <w:color w:val="000000" w:themeColor="text1"/>
          <w:kern w:val="0"/>
          <w:szCs w:val="21"/>
        </w:rPr>
        <w:t>2</w:t>
      </w:r>
      <w:r w:rsidRPr="008C4DA5">
        <w:rPr>
          <w:bCs/>
          <w:color w:val="000000" w:themeColor="text1"/>
          <w:kern w:val="0"/>
          <w:szCs w:val="21"/>
        </w:rPr>
        <w:t>02</w:t>
      </w:r>
      <w:r w:rsidRPr="008C4DA5">
        <w:rPr>
          <w:rFonts w:hint="eastAsia"/>
          <w:bCs/>
          <w:color w:val="000000" w:themeColor="text1"/>
          <w:kern w:val="0"/>
          <w:szCs w:val="21"/>
        </w:rPr>
        <w:t>5</w:t>
      </w:r>
      <w:r w:rsidRPr="008C4DA5">
        <w:rPr>
          <w:bCs/>
          <w:color w:val="000000" w:themeColor="text1"/>
          <w:kern w:val="0"/>
          <w:szCs w:val="21"/>
        </w:rPr>
        <w:t>-</w:t>
      </w:r>
    </w:p>
    <w:p w14:paraId="5DFD6D6A" w14:textId="1D22E316" w:rsidR="0021446D" w:rsidRPr="008C4DA5" w:rsidRDefault="0021446D" w:rsidP="0021446D">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w:t>
      </w:r>
      <w:r w:rsidRPr="008C4DA5">
        <w:rPr>
          <w:rFonts w:hint="eastAsia"/>
          <w:bCs/>
          <w:color w:val="000000" w:themeColor="text1"/>
          <w:kern w:val="0"/>
          <w:szCs w:val="21"/>
        </w:rPr>
        <w:t>T</w:t>
      </w:r>
      <w:r w:rsidRPr="008C4DA5">
        <w:rPr>
          <w:bCs/>
          <w:color w:val="000000" w:themeColor="text1"/>
          <w:kern w:val="0"/>
          <w:szCs w:val="21"/>
        </w:rPr>
        <w:t>BIOM</w:t>
      </w:r>
      <w:r w:rsidRPr="008C4DA5">
        <w:rPr>
          <w:rFonts w:hint="eastAsia"/>
          <w:bCs/>
          <w:color w:val="000000" w:themeColor="text1"/>
          <w:kern w:val="0"/>
          <w:szCs w:val="21"/>
        </w:rPr>
        <w:t>副主编，</w:t>
      </w:r>
      <w:r w:rsidRPr="008C4DA5">
        <w:rPr>
          <w:rFonts w:hint="eastAsia"/>
          <w:bCs/>
          <w:color w:val="000000" w:themeColor="text1"/>
          <w:kern w:val="0"/>
          <w:szCs w:val="21"/>
        </w:rPr>
        <w:t>2</w:t>
      </w:r>
      <w:r w:rsidRPr="008C4DA5">
        <w:rPr>
          <w:bCs/>
          <w:color w:val="000000" w:themeColor="text1"/>
          <w:kern w:val="0"/>
          <w:szCs w:val="21"/>
        </w:rPr>
        <w:t>02</w:t>
      </w:r>
      <w:r w:rsidR="00B538FA" w:rsidRPr="008C4DA5">
        <w:rPr>
          <w:rFonts w:hint="eastAsia"/>
          <w:bCs/>
          <w:color w:val="000000" w:themeColor="text1"/>
          <w:kern w:val="0"/>
          <w:szCs w:val="21"/>
        </w:rPr>
        <w:t>5</w:t>
      </w:r>
      <w:r w:rsidRPr="008C4DA5">
        <w:rPr>
          <w:bCs/>
          <w:color w:val="000000" w:themeColor="text1"/>
          <w:kern w:val="0"/>
          <w:szCs w:val="21"/>
        </w:rPr>
        <w:t>-</w:t>
      </w:r>
    </w:p>
    <w:p w14:paraId="6C008FF1" w14:textId="3A1AD3C4" w:rsidR="00C93D79" w:rsidRPr="008C4DA5" w:rsidRDefault="00C93D79" w:rsidP="0021446D">
      <w:pPr>
        <w:widowControl/>
        <w:numPr>
          <w:ilvl w:val="0"/>
          <w:numId w:val="2"/>
        </w:numPr>
        <w:tabs>
          <w:tab w:val="clear" w:pos="420"/>
          <w:tab w:val="num" w:pos="840"/>
        </w:tabs>
        <w:spacing w:line="360" w:lineRule="exact"/>
        <w:ind w:left="840"/>
        <w:rPr>
          <w:bCs/>
          <w:color w:val="000000" w:themeColor="text1"/>
          <w:kern w:val="0"/>
          <w:szCs w:val="21"/>
        </w:rPr>
      </w:pPr>
      <w:r w:rsidRPr="008C4DA5">
        <w:rPr>
          <w:color w:val="000000" w:themeColor="text1"/>
          <w:szCs w:val="21"/>
        </w:rPr>
        <w:t>IEEE</w:t>
      </w:r>
      <w:r w:rsidRPr="008C4DA5">
        <w:rPr>
          <w:color w:val="000000" w:themeColor="text1"/>
          <w:szCs w:val="21"/>
        </w:rPr>
        <w:t>生物识别理事会副主席</w:t>
      </w:r>
      <w:r w:rsidRPr="008C4DA5">
        <w:rPr>
          <w:rFonts w:hint="eastAsia"/>
          <w:color w:val="000000" w:themeColor="text1"/>
          <w:szCs w:val="21"/>
        </w:rPr>
        <w:t>, 2025</w:t>
      </w:r>
      <w:r w:rsidR="00D50A27" w:rsidRPr="008C4DA5">
        <w:rPr>
          <w:rFonts w:hint="eastAsia"/>
          <w:color w:val="000000" w:themeColor="text1"/>
          <w:szCs w:val="21"/>
        </w:rPr>
        <w:t>-</w:t>
      </w:r>
    </w:p>
    <w:bookmarkEnd w:id="52"/>
    <w:p w14:paraId="169FEC79" w14:textId="77777777" w:rsidR="00DB46E0" w:rsidRPr="008C4DA5" w:rsidRDefault="00DB46E0" w:rsidP="00DB46E0">
      <w:pPr>
        <w:widowControl/>
        <w:numPr>
          <w:ilvl w:val="1"/>
          <w:numId w:val="2"/>
        </w:numPr>
        <w:spacing w:line="360" w:lineRule="exact"/>
        <w:rPr>
          <w:bCs/>
          <w:color w:val="000000" w:themeColor="text1"/>
          <w:kern w:val="0"/>
          <w:szCs w:val="21"/>
        </w:rPr>
      </w:pPr>
      <w:r w:rsidRPr="008C4DA5">
        <w:rPr>
          <w:rFonts w:hint="eastAsia"/>
          <w:bCs/>
          <w:color w:val="000000" w:themeColor="text1"/>
          <w:kern w:val="0"/>
          <w:szCs w:val="21"/>
        </w:rPr>
        <w:t>IEEE SPS</w:t>
      </w:r>
      <w:r w:rsidRPr="008C4DA5">
        <w:rPr>
          <w:rFonts w:hint="eastAsia"/>
          <w:bCs/>
          <w:color w:val="000000" w:themeColor="text1"/>
          <w:kern w:val="0"/>
          <w:szCs w:val="21"/>
        </w:rPr>
        <w:t>信息取证和安全技术委员会委员，</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2025</w:t>
      </w:r>
    </w:p>
    <w:p w14:paraId="103F9A94" w14:textId="432E830B"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 TPAMI</w:t>
      </w:r>
      <w:r w:rsidRPr="008C4DA5">
        <w:rPr>
          <w:rFonts w:hint="eastAsia"/>
          <w:bCs/>
          <w:color w:val="000000" w:themeColor="text1"/>
          <w:kern w:val="0"/>
          <w:szCs w:val="21"/>
        </w:rPr>
        <w:t>编委，</w:t>
      </w:r>
      <w:r w:rsidRPr="008C4DA5">
        <w:rPr>
          <w:rFonts w:hint="eastAsia"/>
          <w:bCs/>
          <w:color w:val="000000" w:themeColor="text1"/>
          <w:kern w:val="0"/>
          <w:szCs w:val="21"/>
        </w:rPr>
        <w:t>2024-</w:t>
      </w:r>
    </w:p>
    <w:p w14:paraId="7319D137"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w:t>
      </w:r>
      <w:r w:rsidRPr="008C4DA5">
        <w:rPr>
          <w:rFonts w:hint="eastAsia"/>
          <w:bCs/>
          <w:color w:val="000000" w:themeColor="text1"/>
          <w:kern w:val="0"/>
          <w:szCs w:val="21"/>
        </w:rPr>
        <w:t>TIP</w:t>
      </w:r>
      <w:r w:rsidRPr="008C4DA5">
        <w:rPr>
          <w:rFonts w:hint="eastAsia"/>
          <w:bCs/>
          <w:color w:val="000000" w:themeColor="text1"/>
          <w:kern w:val="0"/>
          <w:szCs w:val="21"/>
        </w:rPr>
        <w:t>资深编委，</w:t>
      </w:r>
      <w:r w:rsidRPr="008C4DA5">
        <w:rPr>
          <w:rFonts w:hint="eastAsia"/>
          <w:bCs/>
          <w:color w:val="000000" w:themeColor="text1"/>
          <w:kern w:val="0"/>
          <w:szCs w:val="21"/>
        </w:rPr>
        <w:t>2024-</w:t>
      </w:r>
    </w:p>
    <w:p w14:paraId="407C26B0"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w:t>
      </w:r>
      <w:r w:rsidRPr="008C4DA5">
        <w:rPr>
          <w:rFonts w:hint="eastAsia"/>
          <w:bCs/>
          <w:color w:val="000000" w:themeColor="text1"/>
          <w:kern w:val="0"/>
          <w:szCs w:val="21"/>
        </w:rPr>
        <w:t>TIP</w:t>
      </w:r>
      <w:r w:rsidRPr="008C4DA5">
        <w:rPr>
          <w:rFonts w:hint="eastAsia"/>
          <w:bCs/>
          <w:color w:val="000000" w:themeColor="text1"/>
          <w:kern w:val="0"/>
          <w:szCs w:val="21"/>
        </w:rPr>
        <w:t>编委</w:t>
      </w:r>
      <w:r w:rsidRPr="008C4DA5">
        <w:rPr>
          <w:rFonts w:hint="eastAsia"/>
          <w:bCs/>
          <w:color w:val="000000" w:themeColor="text1"/>
          <w:kern w:val="0"/>
          <w:szCs w:val="21"/>
        </w:rPr>
        <w:t xml:space="preserve"> (</w:t>
      </w:r>
      <w:r w:rsidRPr="008C4DA5">
        <w:rPr>
          <w:rFonts w:hint="eastAsia"/>
          <w:bCs/>
          <w:color w:val="000000" w:themeColor="text1"/>
          <w:kern w:val="0"/>
          <w:szCs w:val="21"/>
        </w:rPr>
        <w:t>优秀</w:t>
      </w:r>
      <w:proofErr w:type="gramStart"/>
      <w:r w:rsidRPr="008C4DA5">
        <w:rPr>
          <w:rFonts w:hint="eastAsia"/>
          <w:bCs/>
          <w:color w:val="000000" w:themeColor="text1"/>
          <w:kern w:val="0"/>
          <w:szCs w:val="21"/>
        </w:rPr>
        <w:t>编委奖</w:t>
      </w:r>
      <w:proofErr w:type="gramEnd"/>
      <w:r w:rsidRPr="008C4DA5">
        <w:rPr>
          <w:rFonts w:hint="eastAsia"/>
          <w:bCs/>
          <w:color w:val="000000" w:themeColor="text1"/>
          <w:kern w:val="0"/>
          <w:szCs w:val="21"/>
        </w:rPr>
        <w:t>)</w:t>
      </w:r>
      <w:r w:rsidRPr="008C4DA5">
        <w:rPr>
          <w:rFonts w:hint="eastAsia"/>
          <w:bCs/>
          <w:color w:val="000000" w:themeColor="text1"/>
          <w:kern w:val="0"/>
          <w:szCs w:val="21"/>
        </w:rPr>
        <w:t>，</w:t>
      </w:r>
      <w:r w:rsidRPr="008C4DA5">
        <w:rPr>
          <w:rFonts w:hint="eastAsia"/>
          <w:bCs/>
          <w:color w:val="000000" w:themeColor="text1"/>
          <w:kern w:val="0"/>
          <w:szCs w:val="21"/>
        </w:rPr>
        <w:t>2</w:t>
      </w:r>
      <w:r w:rsidRPr="008C4DA5">
        <w:rPr>
          <w:bCs/>
          <w:color w:val="000000" w:themeColor="text1"/>
          <w:kern w:val="0"/>
          <w:szCs w:val="21"/>
        </w:rPr>
        <w:t>020-</w:t>
      </w:r>
      <w:r w:rsidRPr="008C4DA5">
        <w:rPr>
          <w:rFonts w:hint="eastAsia"/>
          <w:bCs/>
          <w:color w:val="000000" w:themeColor="text1"/>
          <w:kern w:val="0"/>
          <w:szCs w:val="21"/>
        </w:rPr>
        <w:t>2024</w:t>
      </w:r>
    </w:p>
    <w:p w14:paraId="6DC73634"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w:t>
      </w:r>
      <w:r w:rsidRPr="008C4DA5">
        <w:rPr>
          <w:rFonts w:hint="eastAsia"/>
          <w:bCs/>
          <w:color w:val="000000" w:themeColor="text1"/>
          <w:kern w:val="0"/>
          <w:szCs w:val="21"/>
        </w:rPr>
        <w:t>T</w:t>
      </w:r>
      <w:r w:rsidRPr="008C4DA5">
        <w:rPr>
          <w:bCs/>
          <w:color w:val="000000" w:themeColor="text1"/>
          <w:kern w:val="0"/>
          <w:szCs w:val="21"/>
        </w:rPr>
        <w:t>CSVT</w:t>
      </w:r>
      <w:r w:rsidRPr="008C4DA5">
        <w:rPr>
          <w:rFonts w:hint="eastAsia"/>
          <w:bCs/>
          <w:color w:val="000000" w:themeColor="text1"/>
          <w:kern w:val="0"/>
          <w:szCs w:val="21"/>
        </w:rPr>
        <w:t>编委，</w:t>
      </w:r>
      <w:r w:rsidRPr="008C4DA5">
        <w:rPr>
          <w:rFonts w:hint="eastAsia"/>
          <w:bCs/>
          <w:color w:val="000000" w:themeColor="text1"/>
          <w:kern w:val="0"/>
          <w:szCs w:val="21"/>
        </w:rPr>
        <w:t>2</w:t>
      </w:r>
      <w:r w:rsidRPr="008C4DA5">
        <w:rPr>
          <w:bCs/>
          <w:color w:val="000000" w:themeColor="text1"/>
          <w:kern w:val="0"/>
          <w:szCs w:val="21"/>
        </w:rPr>
        <w:t>024-</w:t>
      </w:r>
    </w:p>
    <w:p w14:paraId="16130EF3"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IJCV</w:t>
      </w:r>
      <w:r w:rsidRPr="008C4DA5">
        <w:rPr>
          <w:rFonts w:hint="eastAsia"/>
          <w:bCs/>
          <w:color w:val="000000" w:themeColor="text1"/>
          <w:kern w:val="0"/>
          <w:szCs w:val="21"/>
        </w:rPr>
        <w:t>编委，</w:t>
      </w:r>
      <w:r w:rsidRPr="008C4DA5">
        <w:rPr>
          <w:rFonts w:hint="eastAsia"/>
          <w:bCs/>
          <w:color w:val="000000" w:themeColor="text1"/>
          <w:kern w:val="0"/>
          <w:szCs w:val="21"/>
        </w:rPr>
        <w:t>2024-</w:t>
      </w:r>
    </w:p>
    <w:p w14:paraId="74315026"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TMLR</w:t>
      </w:r>
      <w:r w:rsidRPr="008C4DA5">
        <w:rPr>
          <w:rFonts w:hint="eastAsia"/>
          <w:bCs/>
          <w:color w:val="000000" w:themeColor="text1"/>
          <w:kern w:val="0"/>
          <w:szCs w:val="21"/>
        </w:rPr>
        <w:t>编委，</w:t>
      </w:r>
      <w:r w:rsidRPr="008C4DA5">
        <w:rPr>
          <w:rFonts w:hint="eastAsia"/>
          <w:bCs/>
          <w:color w:val="000000" w:themeColor="text1"/>
          <w:kern w:val="0"/>
          <w:szCs w:val="21"/>
        </w:rPr>
        <w:t>2024-2025</w:t>
      </w:r>
    </w:p>
    <w:p w14:paraId="22DCB3C6"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 xml:space="preserve">Pattern </w:t>
      </w:r>
      <w:r w:rsidRPr="008C4DA5">
        <w:rPr>
          <w:rFonts w:hint="eastAsia"/>
          <w:bCs/>
          <w:color w:val="000000" w:themeColor="text1"/>
          <w:kern w:val="0"/>
          <w:szCs w:val="21"/>
        </w:rPr>
        <w:t>R</w:t>
      </w:r>
      <w:r w:rsidRPr="008C4DA5">
        <w:rPr>
          <w:bCs/>
          <w:color w:val="000000" w:themeColor="text1"/>
          <w:kern w:val="0"/>
          <w:szCs w:val="21"/>
        </w:rPr>
        <w:t>ecognition</w:t>
      </w:r>
      <w:r w:rsidRPr="008C4DA5">
        <w:rPr>
          <w:rFonts w:hint="eastAsia"/>
          <w:bCs/>
          <w:color w:val="000000" w:themeColor="text1"/>
          <w:kern w:val="0"/>
          <w:szCs w:val="21"/>
        </w:rPr>
        <w:t>编委</w:t>
      </w:r>
      <w:r w:rsidRPr="008C4DA5">
        <w:rPr>
          <w:rFonts w:hint="eastAsia"/>
          <w:bCs/>
          <w:color w:val="000000" w:themeColor="text1"/>
          <w:kern w:val="0"/>
          <w:szCs w:val="21"/>
        </w:rPr>
        <w:t xml:space="preserve"> (</w:t>
      </w:r>
      <w:r w:rsidRPr="008C4DA5">
        <w:rPr>
          <w:rFonts w:hint="eastAsia"/>
          <w:bCs/>
          <w:color w:val="000000" w:themeColor="text1"/>
          <w:kern w:val="0"/>
          <w:szCs w:val="21"/>
        </w:rPr>
        <w:t>优秀</w:t>
      </w:r>
      <w:proofErr w:type="gramStart"/>
      <w:r w:rsidRPr="008C4DA5">
        <w:rPr>
          <w:rFonts w:hint="eastAsia"/>
          <w:bCs/>
          <w:color w:val="000000" w:themeColor="text1"/>
          <w:kern w:val="0"/>
          <w:szCs w:val="21"/>
        </w:rPr>
        <w:t>编委奖</w:t>
      </w:r>
      <w:proofErr w:type="gramEnd"/>
      <w:r w:rsidRPr="008C4DA5">
        <w:rPr>
          <w:rFonts w:hint="eastAsia"/>
          <w:bCs/>
          <w:color w:val="000000" w:themeColor="text1"/>
          <w:kern w:val="0"/>
          <w:szCs w:val="21"/>
        </w:rPr>
        <w:t>)</w:t>
      </w:r>
      <w:r w:rsidRPr="008C4DA5">
        <w:rPr>
          <w:rFonts w:hint="eastAsia"/>
          <w:bCs/>
          <w:color w:val="000000" w:themeColor="text1"/>
          <w:kern w:val="0"/>
          <w:szCs w:val="21"/>
        </w:rPr>
        <w:t>，</w:t>
      </w:r>
      <w:r w:rsidRPr="008C4DA5">
        <w:rPr>
          <w:bCs/>
          <w:color w:val="000000" w:themeColor="text1"/>
          <w:kern w:val="0"/>
          <w:szCs w:val="21"/>
        </w:rPr>
        <w:t>201</w:t>
      </w:r>
      <w:r w:rsidRPr="008C4DA5">
        <w:rPr>
          <w:rFonts w:hint="eastAsia"/>
          <w:bCs/>
          <w:color w:val="000000" w:themeColor="text1"/>
          <w:kern w:val="0"/>
          <w:szCs w:val="21"/>
        </w:rPr>
        <w:t>9</w:t>
      </w:r>
      <w:r w:rsidRPr="008C4DA5">
        <w:rPr>
          <w:bCs/>
          <w:color w:val="000000" w:themeColor="text1"/>
          <w:kern w:val="0"/>
          <w:szCs w:val="21"/>
        </w:rPr>
        <w:t>-</w:t>
      </w:r>
      <w:r w:rsidRPr="008C4DA5">
        <w:rPr>
          <w:rFonts w:hint="eastAsia"/>
          <w:bCs/>
          <w:color w:val="000000" w:themeColor="text1"/>
          <w:kern w:val="0"/>
          <w:szCs w:val="21"/>
        </w:rPr>
        <w:t xml:space="preserve"> </w:t>
      </w:r>
    </w:p>
    <w:p w14:paraId="07E9710D"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自动化学报编委</w:t>
      </w:r>
      <w:r w:rsidRPr="008C4DA5">
        <w:rPr>
          <w:rFonts w:hint="eastAsia"/>
          <w:bCs/>
          <w:color w:val="000000" w:themeColor="text1"/>
          <w:kern w:val="0"/>
          <w:szCs w:val="21"/>
        </w:rPr>
        <w:t xml:space="preserve"> (</w:t>
      </w:r>
      <w:r w:rsidRPr="008C4DA5">
        <w:rPr>
          <w:rFonts w:hint="eastAsia"/>
          <w:bCs/>
          <w:color w:val="000000" w:themeColor="text1"/>
          <w:kern w:val="0"/>
          <w:szCs w:val="21"/>
        </w:rPr>
        <w:t>优秀</w:t>
      </w:r>
      <w:proofErr w:type="gramStart"/>
      <w:r w:rsidRPr="008C4DA5">
        <w:rPr>
          <w:rFonts w:hint="eastAsia"/>
          <w:bCs/>
          <w:color w:val="000000" w:themeColor="text1"/>
          <w:kern w:val="0"/>
          <w:szCs w:val="21"/>
        </w:rPr>
        <w:t>编委奖</w:t>
      </w:r>
      <w:proofErr w:type="gramEnd"/>
      <w:r w:rsidRPr="008C4DA5">
        <w:rPr>
          <w:rFonts w:hint="eastAsia"/>
          <w:bCs/>
          <w:color w:val="000000" w:themeColor="text1"/>
          <w:kern w:val="0"/>
          <w:szCs w:val="21"/>
        </w:rPr>
        <w:t>)</w:t>
      </w:r>
      <w:r w:rsidRPr="008C4DA5">
        <w:rPr>
          <w:rFonts w:hint="eastAsia"/>
          <w:bCs/>
          <w:color w:val="000000" w:themeColor="text1"/>
          <w:kern w:val="0"/>
          <w:szCs w:val="21"/>
        </w:rPr>
        <w:t>，</w:t>
      </w:r>
      <w:r w:rsidRPr="008C4DA5">
        <w:rPr>
          <w:rFonts w:hint="eastAsia"/>
          <w:bCs/>
          <w:color w:val="000000" w:themeColor="text1"/>
          <w:kern w:val="0"/>
          <w:szCs w:val="21"/>
        </w:rPr>
        <w:t>2</w:t>
      </w:r>
      <w:r w:rsidRPr="008C4DA5">
        <w:rPr>
          <w:bCs/>
          <w:color w:val="000000" w:themeColor="text1"/>
          <w:kern w:val="0"/>
          <w:szCs w:val="21"/>
        </w:rPr>
        <w:t>020-</w:t>
      </w:r>
    </w:p>
    <w:p w14:paraId="21A2A317"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ICCV</w:t>
      </w:r>
      <w:r w:rsidRPr="008C4DA5">
        <w:rPr>
          <w:rFonts w:hint="eastAsia"/>
          <w:bCs/>
          <w:color w:val="000000" w:themeColor="text1"/>
          <w:kern w:val="0"/>
          <w:szCs w:val="21"/>
        </w:rPr>
        <w:t>领域主席，</w:t>
      </w:r>
      <w:r w:rsidRPr="008C4DA5">
        <w:rPr>
          <w:bCs/>
          <w:color w:val="000000" w:themeColor="text1"/>
          <w:kern w:val="0"/>
          <w:szCs w:val="21"/>
        </w:rPr>
        <w:t>2025</w:t>
      </w:r>
    </w:p>
    <w:p w14:paraId="77577900"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 xml:space="preserve">CVPR </w:t>
      </w:r>
      <w:r w:rsidRPr="008C4DA5">
        <w:rPr>
          <w:rFonts w:hint="eastAsia"/>
          <w:bCs/>
          <w:color w:val="000000" w:themeColor="text1"/>
          <w:kern w:val="0"/>
          <w:szCs w:val="21"/>
        </w:rPr>
        <w:t>领域主席，</w:t>
      </w:r>
      <w:r w:rsidRPr="008C4DA5">
        <w:rPr>
          <w:bCs/>
          <w:color w:val="000000" w:themeColor="text1"/>
          <w:kern w:val="0"/>
          <w:szCs w:val="21"/>
        </w:rPr>
        <w:t>2023/2024/2025</w:t>
      </w:r>
    </w:p>
    <w:p w14:paraId="71C9F86C"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ECCV</w:t>
      </w:r>
      <w:r w:rsidRPr="008C4DA5">
        <w:rPr>
          <w:rFonts w:hint="eastAsia"/>
          <w:bCs/>
          <w:color w:val="000000" w:themeColor="text1"/>
          <w:kern w:val="0"/>
          <w:szCs w:val="21"/>
        </w:rPr>
        <w:t>领域主席，</w:t>
      </w:r>
      <w:r w:rsidRPr="008C4DA5">
        <w:rPr>
          <w:bCs/>
          <w:color w:val="000000" w:themeColor="text1"/>
          <w:kern w:val="0"/>
          <w:szCs w:val="21"/>
        </w:rPr>
        <w:t>2022</w:t>
      </w:r>
    </w:p>
    <w:p w14:paraId="6C4C3826"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proofErr w:type="spellStart"/>
      <w:r w:rsidRPr="008C4DA5">
        <w:rPr>
          <w:bCs/>
          <w:color w:val="000000" w:themeColor="text1"/>
          <w:kern w:val="0"/>
          <w:szCs w:val="21"/>
        </w:rPr>
        <w:t>NeurIPS</w:t>
      </w:r>
      <w:proofErr w:type="spellEnd"/>
      <w:r w:rsidRPr="008C4DA5">
        <w:rPr>
          <w:rFonts w:hint="eastAsia"/>
          <w:bCs/>
          <w:color w:val="000000" w:themeColor="text1"/>
          <w:kern w:val="0"/>
          <w:szCs w:val="21"/>
        </w:rPr>
        <w:t>领域主席，</w:t>
      </w:r>
      <w:r w:rsidRPr="008C4DA5">
        <w:rPr>
          <w:bCs/>
          <w:color w:val="000000" w:themeColor="text1"/>
          <w:kern w:val="0"/>
          <w:szCs w:val="21"/>
        </w:rPr>
        <w:t>2021/2022/2023/2024</w:t>
      </w:r>
    </w:p>
    <w:p w14:paraId="4312FFD1"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lastRenderedPageBreak/>
        <w:t>ICML</w:t>
      </w:r>
      <w:r w:rsidRPr="008C4DA5">
        <w:rPr>
          <w:rFonts w:hint="eastAsia"/>
          <w:bCs/>
          <w:color w:val="000000" w:themeColor="text1"/>
          <w:kern w:val="0"/>
          <w:szCs w:val="21"/>
        </w:rPr>
        <w:t>领域主席，</w:t>
      </w:r>
      <w:r w:rsidRPr="008C4DA5">
        <w:rPr>
          <w:bCs/>
          <w:color w:val="000000" w:themeColor="text1"/>
          <w:kern w:val="0"/>
          <w:szCs w:val="21"/>
        </w:rPr>
        <w:t>2023/2024/2025</w:t>
      </w:r>
    </w:p>
    <w:p w14:paraId="4AECD210"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AAAI</w:t>
      </w:r>
      <w:r w:rsidRPr="008C4DA5">
        <w:rPr>
          <w:rFonts w:hint="eastAsia"/>
          <w:bCs/>
          <w:color w:val="000000" w:themeColor="text1"/>
          <w:kern w:val="0"/>
          <w:szCs w:val="21"/>
        </w:rPr>
        <w:t>领域主席，</w:t>
      </w:r>
      <w:r w:rsidRPr="008C4DA5">
        <w:rPr>
          <w:bCs/>
          <w:color w:val="000000" w:themeColor="text1"/>
          <w:kern w:val="0"/>
          <w:szCs w:val="21"/>
        </w:rPr>
        <w:t>2025</w:t>
      </w:r>
    </w:p>
    <w:p w14:paraId="7A43812E"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IJCAI</w:t>
      </w:r>
      <w:r w:rsidRPr="008C4DA5">
        <w:rPr>
          <w:rFonts w:hint="eastAsia"/>
          <w:bCs/>
          <w:color w:val="000000" w:themeColor="text1"/>
          <w:kern w:val="0"/>
          <w:szCs w:val="21"/>
        </w:rPr>
        <w:t>领域主席，</w:t>
      </w:r>
      <w:r w:rsidRPr="008C4DA5">
        <w:rPr>
          <w:bCs/>
          <w:color w:val="000000" w:themeColor="text1"/>
          <w:kern w:val="0"/>
          <w:szCs w:val="21"/>
        </w:rPr>
        <w:t>2019/2022/2024/2025</w:t>
      </w:r>
    </w:p>
    <w:p w14:paraId="0ABFCBF5"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ICLR</w:t>
      </w:r>
      <w:r w:rsidRPr="008C4DA5">
        <w:rPr>
          <w:rFonts w:hint="eastAsia"/>
          <w:bCs/>
          <w:color w:val="000000" w:themeColor="text1"/>
          <w:kern w:val="0"/>
          <w:szCs w:val="21"/>
        </w:rPr>
        <w:t>领域主席，</w:t>
      </w:r>
      <w:r w:rsidRPr="008C4DA5">
        <w:rPr>
          <w:bCs/>
          <w:color w:val="000000" w:themeColor="text1"/>
          <w:kern w:val="0"/>
          <w:szCs w:val="21"/>
        </w:rPr>
        <w:t>2024/2025</w:t>
      </w:r>
    </w:p>
    <w:p w14:paraId="7B002E6C"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亚洲模式识别大会</w:t>
      </w:r>
      <w:r w:rsidRPr="008C4DA5">
        <w:rPr>
          <w:rFonts w:hint="eastAsia"/>
          <w:bCs/>
          <w:color w:val="000000" w:themeColor="text1"/>
          <w:kern w:val="0"/>
          <w:szCs w:val="21"/>
        </w:rPr>
        <w:t xml:space="preserve"> </w:t>
      </w:r>
      <w:r w:rsidRPr="008C4DA5">
        <w:rPr>
          <w:rFonts w:hint="eastAsia"/>
          <w:bCs/>
          <w:color w:val="000000" w:themeColor="text1"/>
          <w:kern w:val="0"/>
          <w:szCs w:val="21"/>
        </w:rPr>
        <w:t>程序主席，</w:t>
      </w:r>
      <w:r w:rsidRPr="008C4DA5">
        <w:rPr>
          <w:rFonts w:hint="eastAsia"/>
          <w:bCs/>
          <w:color w:val="000000" w:themeColor="text1"/>
          <w:kern w:val="0"/>
          <w:szCs w:val="21"/>
        </w:rPr>
        <w:t>2025</w:t>
      </w:r>
    </w:p>
    <w:p w14:paraId="5101DCD2"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中国模式识别与计算机视觉大会</w:t>
      </w:r>
      <w:r w:rsidRPr="008C4DA5">
        <w:rPr>
          <w:rFonts w:hint="eastAsia"/>
          <w:bCs/>
          <w:color w:val="000000" w:themeColor="text1"/>
          <w:kern w:val="0"/>
          <w:szCs w:val="21"/>
        </w:rPr>
        <w:t xml:space="preserve"> </w:t>
      </w:r>
      <w:r w:rsidRPr="008C4DA5">
        <w:rPr>
          <w:rFonts w:hint="eastAsia"/>
          <w:bCs/>
          <w:color w:val="000000" w:themeColor="text1"/>
          <w:kern w:val="0"/>
          <w:szCs w:val="21"/>
        </w:rPr>
        <w:t>程序主席，</w:t>
      </w:r>
      <w:r w:rsidRPr="008C4DA5">
        <w:rPr>
          <w:rFonts w:hint="eastAsia"/>
          <w:bCs/>
          <w:color w:val="000000" w:themeColor="text1"/>
          <w:kern w:val="0"/>
          <w:szCs w:val="21"/>
        </w:rPr>
        <w:t>2024</w:t>
      </w:r>
    </w:p>
    <w:p w14:paraId="4F813A3B"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中国生物特征识别大会</w:t>
      </w:r>
      <w:r w:rsidRPr="008C4DA5">
        <w:rPr>
          <w:rFonts w:hint="eastAsia"/>
          <w:bCs/>
          <w:color w:val="000000" w:themeColor="text1"/>
          <w:kern w:val="0"/>
          <w:szCs w:val="21"/>
        </w:rPr>
        <w:t xml:space="preserve"> </w:t>
      </w:r>
      <w:r w:rsidRPr="008C4DA5">
        <w:rPr>
          <w:rFonts w:hint="eastAsia"/>
          <w:bCs/>
          <w:color w:val="000000" w:themeColor="text1"/>
          <w:kern w:val="0"/>
          <w:szCs w:val="21"/>
        </w:rPr>
        <w:t>程序主席，</w:t>
      </w:r>
      <w:r w:rsidRPr="008C4DA5">
        <w:rPr>
          <w:rFonts w:hint="eastAsia"/>
          <w:bCs/>
          <w:color w:val="000000" w:themeColor="text1"/>
          <w:kern w:val="0"/>
          <w:szCs w:val="21"/>
        </w:rPr>
        <w:t>2019</w:t>
      </w:r>
    </w:p>
    <w:p w14:paraId="2BA3D063"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中国计算机学会理事，</w:t>
      </w:r>
      <w:r w:rsidRPr="008C4DA5">
        <w:rPr>
          <w:rFonts w:hint="eastAsia"/>
          <w:bCs/>
          <w:color w:val="000000" w:themeColor="text1"/>
          <w:kern w:val="0"/>
          <w:szCs w:val="21"/>
        </w:rPr>
        <w:t>2</w:t>
      </w:r>
      <w:r w:rsidRPr="008C4DA5">
        <w:rPr>
          <w:bCs/>
          <w:color w:val="000000" w:themeColor="text1"/>
          <w:kern w:val="0"/>
          <w:szCs w:val="21"/>
        </w:rPr>
        <w:t>024-</w:t>
      </w:r>
    </w:p>
    <w:p w14:paraId="467E2F78"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北京</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图形学学会常务理事，</w:t>
      </w:r>
      <w:r w:rsidRPr="008C4DA5">
        <w:rPr>
          <w:bCs/>
          <w:color w:val="000000" w:themeColor="text1"/>
          <w:kern w:val="0"/>
          <w:szCs w:val="21"/>
        </w:rPr>
        <w:t>2021-</w:t>
      </w:r>
    </w:p>
    <w:p w14:paraId="71EFEFB3" w14:textId="77777777" w:rsidR="00DB46E0" w:rsidRPr="008C4DA5" w:rsidRDefault="00DB46E0" w:rsidP="00DB46E0">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color w:val="000000" w:themeColor="text1"/>
          <w:szCs w:val="21"/>
        </w:rPr>
        <w:t>中国</w:t>
      </w:r>
      <w:proofErr w:type="gramStart"/>
      <w:r w:rsidRPr="008C4DA5">
        <w:rPr>
          <w:rFonts w:hint="eastAsia"/>
          <w:color w:val="000000" w:themeColor="text1"/>
          <w:szCs w:val="21"/>
        </w:rPr>
        <w:t>图象</w:t>
      </w:r>
      <w:proofErr w:type="gramEnd"/>
      <w:r w:rsidRPr="008C4DA5">
        <w:rPr>
          <w:rFonts w:hint="eastAsia"/>
          <w:color w:val="000000" w:themeColor="text1"/>
          <w:szCs w:val="21"/>
        </w:rPr>
        <w:t>图形学会</w:t>
      </w:r>
      <w:r w:rsidRPr="008C4DA5">
        <w:rPr>
          <w:rFonts w:hint="eastAsia"/>
          <w:bCs/>
          <w:color w:val="000000" w:themeColor="text1"/>
          <w:kern w:val="0"/>
          <w:szCs w:val="21"/>
        </w:rPr>
        <w:t>视觉大数据专委会秘书长，</w:t>
      </w:r>
      <w:r w:rsidRPr="008C4DA5">
        <w:rPr>
          <w:rFonts w:hint="eastAsia"/>
          <w:bCs/>
          <w:color w:val="000000" w:themeColor="text1"/>
          <w:kern w:val="0"/>
          <w:szCs w:val="21"/>
        </w:rPr>
        <w:t>2017-</w:t>
      </w:r>
    </w:p>
    <w:p w14:paraId="67294A10" w14:textId="76D17AFE" w:rsidR="00206B9B" w:rsidRPr="008C4DA5" w:rsidRDefault="00206B9B" w:rsidP="00DB46E0">
      <w:pPr>
        <w:widowControl/>
        <w:spacing w:line="360" w:lineRule="exact"/>
        <w:ind w:left="840"/>
        <w:rPr>
          <w:bCs/>
          <w:color w:val="000000" w:themeColor="text1"/>
          <w:kern w:val="0"/>
          <w:szCs w:val="21"/>
        </w:rPr>
      </w:pPr>
    </w:p>
    <w:p w14:paraId="0F7092A2" w14:textId="77777777" w:rsidR="00A13D79" w:rsidRPr="008C4DA5" w:rsidRDefault="00A13D79" w:rsidP="00237841">
      <w:pPr>
        <w:numPr>
          <w:ilvl w:val="0"/>
          <w:numId w:val="1"/>
        </w:numPr>
        <w:spacing w:before="60" w:after="60"/>
        <w:ind w:right="28"/>
        <w:rPr>
          <w:b/>
          <w:color w:val="000000" w:themeColor="text1"/>
        </w:rPr>
      </w:pPr>
      <w:r w:rsidRPr="008C4DA5">
        <w:rPr>
          <w:rFonts w:hint="eastAsia"/>
          <w:b/>
          <w:color w:val="000000" w:themeColor="text1"/>
        </w:rPr>
        <w:t>黄怀波</w:t>
      </w:r>
    </w:p>
    <w:p w14:paraId="11AD5BF2" w14:textId="18BE5731" w:rsidR="00E86551" w:rsidRPr="008C4DA5" w:rsidRDefault="00E86551" w:rsidP="00E86551">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图形学学会视觉大数据专委会委员，</w:t>
      </w:r>
      <w:r w:rsidRPr="008C4DA5">
        <w:rPr>
          <w:bCs/>
          <w:color w:val="000000" w:themeColor="text1"/>
          <w:kern w:val="0"/>
          <w:szCs w:val="21"/>
        </w:rPr>
        <w:t>2019-</w:t>
      </w:r>
    </w:p>
    <w:p w14:paraId="42AD0B8F" w14:textId="49D0EAE5" w:rsidR="00E86551" w:rsidRPr="008C4DA5" w:rsidRDefault="00E86551" w:rsidP="00E86551">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北京</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图形学学会理事，</w:t>
      </w:r>
      <w:r w:rsidRPr="008C4DA5">
        <w:rPr>
          <w:bCs/>
          <w:color w:val="000000" w:themeColor="text1"/>
          <w:kern w:val="0"/>
          <w:szCs w:val="21"/>
        </w:rPr>
        <w:t>2021-</w:t>
      </w:r>
    </w:p>
    <w:p w14:paraId="03A15315" w14:textId="7EDF580F" w:rsidR="00E86551" w:rsidRPr="008C4DA5" w:rsidRDefault="00E86551" w:rsidP="00E86551">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IEEE TBIOM</w:t>
      </w:r>
      <w:r w:rsidRPr="008C4DA5">
        <w:rPr>
          <w:rFonts w:hint="eastAsia"/>
          <w:bCs/>
          <w:color w:val="000000" w:themeColor="text1"/>
          <w:kern w:val="0"/>
          <w:szCs w:val="21"/>
        </w:rPr>
        <w:t>编委，</w:t>
      </w:r>
      <w:r w:rsidRPr="008C4DA5">
        <w:rPr>
          <w:bCs/>
          <w:color w:val="000000" w:themeColor="text1"/>
          <w:kern w:val="0"/>
          <w:szCs w:val="21"/>
        </w:rPr>
        <w:t>2024-</w:t>
      </w:r>
    </w:p>
    <w:p w14:paraId="1B7575FA" w14:textId="77777777" w:rsidR="005671C8" w:rsidRPr="008C4DA5" w:rsidRDefault="005671C8" w:rsidP="005671C8">
      <w:pPr>
        <w:widowControl/>
        <w:numPr>
          <w:ilvl w:val="0"/>
          <w:numId w:val="2"/>
        </w:numPr>
        <w:tabs>
          <w:tab w:val="left" w:pos="420"/>
        </w:tabs>
        <w:spacing w:line="360" w:lineRule="exact"/>
        <w:ind w:left="840"/>
        <w:rPr>
          <w:bCs/>
          <w:color w:val="000000" w:themeColor="text1"/>
          <w:kern w:val="0"/>
          <w:szCs w:val="21"/>
        </w:rPr>
      </w:pPr>
      <w:r w:rsidRPr="008C4DA5">
        <w:rPr>
          <w:rFonts w:hint="eastAsia"/>
          <w:bCs/>
          <w:color w:val="000000" w:themeColor="text1"/>
          <w:kern w:val="0"/>
          <w:szCs w:val="21"/>
        </w:rPr>
        <w:t>神经信息处理系统年度会议（</w:t>
      </w:r>
      <w:proofErr w:type="spellStart"/>
      <w:r w:rsidRPr="008C4DA5">
        <w:rPr>
          <w:rFonts w:hint="eastAsia"/>
          <w:bCs/>
          <w:color w:val="000000" w:themeColor="text1"/>
          <w:kern w:val="0"/>
          <w:szCs w:val="21"/>
        </w:rPr>
        <w:t>NeurIPS</w:t>
      </w:r>
      <w:proofErr w:type="spellEnd"/>
      <w:r w:rsidRPr="008C4DA5">
        <w:rPr>
          <w:rFonts w:hint="eastAsia"/>
          <w:bCs/>
          <w:color w:val="000000" w:themeColor="text1"/>
          <w:kern w:val="0"/>
          <w:szCs w:val="21"/>
        </w:rPr>
        <w:t>）领域主席，</w:t>
      </w:r>
      <w:r w:rsidRPr="008C4DA5">
        <w:rPr>
          <w:rFonts w:hint="eastAsia"/>
          <w:bCs/>
          <w:color w:val="000000" w:themeColor="text1"/>
          <w:kern w:val="0"/>
          <w:szCs w:val="21"/>
        </w:rPr>
        <w:t>2</w:t>
      </w:r>
      <w:r w:rsidRPr="008C4DA5">
        <w:rPr>
          <w:bCs/>
          <w:color w:val="000000" w:themeColor="text1"/>
          <w:kern w:val="0"/>
          <w:szCs w:val="21"/>
        </w:rPr>
        <w:t>024</w:t>
      </w:r>
      <w:r w:rsidRPr="008C4DA5">
        <w:rPr>
          <w:rFonts w:hint="eastAsia"/>
          <w:bCs/>
          <w:color w:val="000000" w:themeColor="text1"/>
          <w:kern w:val="0"/>
          <w:szCs w:val="21"/>
        </w:rPr>
        <w:t>/2025</w:t>
      </w:r>
    </w:p>
    <w:p w14:paraId="043BAAED" w14:textId="4AF98B56" w:rsidR="005671C8" w:rsidRPr="008C4DA5" w:rsidRDefault="005671C8" w:rsidP="005671C8">
      <w:pPr>
        <w:widowControl/>
        <w:numPr>
          <w:ilvl w:val="0"/>
          <w:numId w:val="2"/>
        </w:numPr>
        <w:tabs>
          <w:tab w:val="left" w:pos="420"/>
        </w:tabs>
        <w:spacing w:line="360" w:lineRule="exact"/>
        <w:ind w:left="840"/>
        <w:rPr>
          <w:bCs/>
          <w:color w:val="000000" w:themeColor="text1"/>
          <w:kern w:val="0"/>
          <w:szCs w:val="21"/>
        </w:rPr>
      </w:pPr>
      <w:r w:rsidRPr="008C4DA5">
        <w:rPr>
          <w:rFonts w:hint="eastAsia"/>
          <w:bCs/>
          <w:color w:val="000000" w:themeColor="text1"/>
          <w:kern w:val="0"/>
          <w:szCs w:val="21"/>
        </w:rPr>
        <w:t xml:space="preserve">ACM </w:t>
      </w:r>
      <w:r w:rsidRPr="008C4DA5">
        <w:rPr>
          <w:rFonts w:hint="eastAsia"/>
          <w:bCs/>
          <w:color w:val="000000" w:themeColor="text1"/>
          <w:kern w:val="0"/>
          <w:szCs w:val="21"/>
        </w:rPr>
        <w:t>国际多媒体会议</w:t>
      </w:r>
      <w:r w:rsidRPr="008C4DA5">
        <w:rPr>
          <w:rFonts w:hint="eastAsia"/>
          <w:bCs/>
          <w:color w:val="000000" w:themeColor="text1"/>
          <w:kern w:val="0"/>
          <w:szCs w:val="21"/>
        </w:rPr>
        <w:t>(ACM</w:t>
      </w:r>
      <w:r w:rsidR="000C7086" w:rsidRPr="008C4DA5">
        <w:rPr>
          <w:rFonts w:hint="eastAsia"/>
          <w:bCs/>
          <w:color w:val="000000" w:themeColor="text1"/>
          <w:kern w:val="0"/>
          <w:szCs w:val="21"/>
        </w:rPr>
        <w:t xml:space="preserve"> </w:t>
      </w:r>
      <w:r w:rsidRPr="008C4DA5">
        <w:rPr>
          <w:rFonts w:hint="eastAsia"/>
          <w:bCs/>
          <w:color w:val="000000" w:themeColor="text1"/>
          <w:kern w:val="0"/>
          <w:szCs w:val="21"/>
        </w:rPr>
        <w:t>MM)</w:t>
      </w:r>
      <w:r w:rsidRPr="008C4DA5">
        <w:rPr>
          <w:rFonts w:hint="eastAsia"/>
          <w:bCs/>
          <w:color w:val="000000" w:themeColor="text1"/>
          <w:kern w:val="0"/>
          <w:szCs w:val="21"/>
        </w:rPr>
        <w:t>领域主席，</w:t>
      </w:r>
      <w:r w:rsidRPr="008C4DA5">
        <w:rPr>
          <w:rFonts w:hint="eastAsia"/>
          <w:bCs/>
          <w:color w:val="000000" w:themeColor="text1"/>
          <w:kern w:val="0"/>
          <w:szCs w:val="21"/>
        </w:rPr>
        <w:t>2025</w:t>
      </w:r>
    </w:p>
    <w:p w14:paraId="0018F4EF" w14:textId="77777777" w:rsidR="005671C8" w:rsidRPr="008C4DA5" w:rsidRDefault="005671C8" w:rsidP="005671C8">
      <w:pPr>
        <w:widowControl/>
        <w:numPr>
          <w:ilvl w:val="0"/>
          <w:numId w:val="2"/>
        </w:numPr>
        <w:tabs>
          <w:tab w:val="left" w:pos="42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bCs/>
          <w:color w:val="000000" w:themeColor="text1"/>
          <w:kern w:val="0"/>
          <w:szCs w:val="21"/>
        </w:rPr>
        <w:t xml:space="preserve"> TIFS</w:t>
      </w:r>
      <w:r w:rsidRPr="008C4DA5">
        <w:rPr>
          <w:rFonts w:hint="eastAsia"/>
          <w:bCs/>
          <w:color w:val="000000" w:themeColor="text1"/>
          <w:kern w:val="0"/>
          <w:szCs w:val="21"/>
        </w:rPr>
        <w:t>编委，</w:t>
      </w:r>
      <w:r w:rsidRPr="008C4DA5">
        <w:rPr>
          <w:rFonts w:hint="eastAsia"/>
          <w:bCs/>
          <w:color w:val="000000" w:themeColor="text1"/>
          <w:kern w:val="0"/>
          <w:szCs w:val="21"/>
        </w:rPr>
        <w:t>2</w:t>
      </w:r>
      <w:r w:rsidRPr="008C4DA5">
        <w:rPr>
          <w:bCs/>
          <w:color w:val="000000" w:themeColor="text1"/>
          <w:kern w:val="0"/>
          <w:szCs w:val="21"/>
        </w:rPr>
        <w:t>02</w:t>
      </w:r>
      <w:r w:rsidRPr="008C4DA5">
        <w:rPr>
          <w:rFonts w:hint="eastAsia"/>
          <w:bCs/>
          <w:color w:val="000000" w:themeColor="text1"/>
          <w:kern w:val="0"/>
          <w:szCs w:val="21"/>
        </w:rPr>
        <w:t>5</w:t>
      </w:r>
      <w:r w:rsidRPr="008C4DA5">
        <w:rPr>
          <w:bCs/>
          <w:color w:val="000000" w:themeColor="text1"/>
          <w:kern w:val="0"/>
          <w:szCs w:val="21"/>
        </w:rPr>
        <w:t>-</w:t>
      </w:r>
    </w:p>
    <w:p w14:paraId="6412F200" w14:textId="77777777" w:rsidR="00E944CA" w:rsidRPr="008C4DA5" w:rsidRDefault="00E944CA" w:rsidP="00E944CA">
      <w:pPr>
        <w:widowControl/>
        <w:tabs>
          <w:tab w:val="left" w:pos="420"/>
        </w:tabs>
        <w:spacing w:line="360" w:lineRule="exact"/>
        <w:ind w:left="840"/>
        <w:rPr>
          <w:bCs/>
          <w:color w:val="000000" w:themeColor="text1"/>
          <w:kern w:val="0"/>
          <w:szCs w:val="21"/>
        </w:rPr>
      </w:pPr>
    </w:p>
    <w:p w14:paraId="286FF872" w14:textId="77777777" w:rsidR="008E4CFF" w:rsidRPr="008C4DA5" w:rsidRDefault="008E4CFF" w:rsidP="000E7F8C">
      <w:pPr>
        <w:numPr>
          <w:ilvl w:val="0"/>
          <w:numId w:val="1"/>
        </w:numPr>
        <w:spacing w:before="60" w:after="60"/>
        <w:ind w:right="28"/>
        <w:rPr>
          <w:b/>
          <w:color w:val="000000" w:themeColor="text1"/>
        </w:rPr>
      </w:pPr>
      <w:r w:rsidRPr="008C4DA5">
        <w:rPr>
          <w:rFonts w:hint="eastAsia"/>
          <w:b/>
          <w:color w:val="000000" w:themeColor="text1"/>
        </w:rPr>
        <w:t>黄</w:t>
      </w:r>
      <w:r w:rsidRPr="008C4DA5">
        <w:rPr>
          <w:b/>
          <w:color w:val="000000" w:themeColor="text1"/>
        </w:rPr>
        <w:t>岩</w:t>
      </w:r>
    </w:p>
    <w:p w14:paraId="06325193" w14:textId="4CF2F43F" w:rsidR="00D52DBF" w:rsidRPr="008C4DA5" w:rsidRDefault="00A71B14" w:rsidP="00AA09A0">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color w:val="000000" w:themeColor="text1"/>
          <w:kern w:val="0"/>
          <w:szCs w:val="21"/>
        </w:rPr>
        <w:t>IEEE Transactions on Image Processing</w:t>
      </w:r>
      <w:r w:rsidRPr="008C4DA5">
        <w:rPr>
          <w:rFonts w:hint="eastAsia"/>
          <w:color w:val="000000" w:themeColor="text1"/>
          <w:kern w:val="0"/>
          <w:szCs w:val="21"/>
        </w:rPr>
        <w:t>编委</w:t>
      </w:r>
      <w:r w:rsidRPr="008C4DA5">
        <w:rPr>
          <w:rFonts w:hint="eastAsia"/>
          <w:color w:val="000000" w:themeColor="text1"/>
          <w:kern w:val="0"/>
          <w:szCs w:val="21"/>
        </w:rPr>
        <w:t>, 2024 -</w:t>
      </w:r>
    </w:p>
    <w:p w14:paraId="476966B1" w14:textId="2CF3207E" w:rsidR="00AA09A0" w:rsidRPr="008C4DA5" w:rsidRDefault="00AA09A0" w:rsidP="00AA09A0">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rFonts w:ascii="Georgia" w:hAnsi="Georgia" w:hint="eastAsia"/>
          <w:bCs/>
          <w:color w:val="000000" w:themeColor="text1"/>
        </w:rPr>
        <w:t>中国计算机学会计算机视觉专委会副秘书长，</w:t>
      </w:r>
      <w:r w:rsidRPr="008C4DA5">
        <w:rPr>
          <w:rFonts w:hint="eastAsia"/>
          <w:bCs/>
          <w:color w:val="000000" w:themeColor="text1"/>
          <w:kern w:val="0"/>
          <w:szCs w:val="21"/>
        </w:rPr>
        <w:t>2020-</w:t>
      </w:r>
      <w:r w:rsidRPr="008C4DA5">
        <w:rPr>
          <w:rFonts w:ascii="Georgia" w:hAnsi="Georgia"/>
          <w:bCs/>
          <w:color w:val="000000" w:themeColor="text1"/>
        </w:rPr>
        <w:t xml:space="preserve"> </w:t>
      </w:r>
    </w:p>
    <w:p w14:paraId="31955DA8" w14:textId="77777777" w:rsidR="00AA09A0" w:rsidRPr="008C4DA5" w:rsidRDefault="00AA09A0" w:rsidP="00AA09A0">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rFonts w:hint="eastAsia"/>
          <w:bCs/>
          <w:color w:val="000000" w:themeColor="text1"/>
          <w:kern w:val="0"/>
          <w:szCs w:val="21"/>
        </w:rPr>
        <w:t>C</w:t>
      </w:r>
      <w:r w:rsidRPr="008C4DA5">
        <w:rPr>
          <w:bCs/>
          <w:color w:val="000000" w:themeColor="text1"/>
          <w:kern w:val="0"/>
          <w:szCs w:val="21"/>
        </w:rPr>
        <w:t>VPR</w:t>
      </w:r>
      <w:r w:rsidRPr="008C4DA5">
        <w:rPr>
          <w:rFonts w:hint="eastAsia"/>
          <w:bCs/>
          <w:color w:val="000000" w:themeColor="text1"/>
          <w:kern w:val="0"/>
          <w:szCs w:val="21"/>
        </w:rPr>
        <w:t>领域主席，</w:t>
      </w:r>
      <w:r w:rsidRPr="008C4DA5">
        <w:rPr>
          <w:rFonts w:hint="eastAsia"/>
          <w:bCs/>
          <w:color w:val="000000" w:themeColor="text1"/>
          <w:kern w:val="0"/>
          <w:szCs w:val="21"/>
        </w:rPr>
        <w:t>2</w:t>
      </w:r>
      <w:r w:rsidRPr="008C4DA5">
        <w:rPr>
          <w:bCs/>
          <w:color w:val="000000" w:themeColor="text1"/>
          <w:kern w:val="0"/>
          <w:szCs w:val="21"/>
        </w:rPr>
        <w:t>024</w:t>
      </w:r>
      <w:r w:rsidRPr="008C4DA5">
        <w:rPr>
          <w:rFonts w:hint="eastAsia"/>
          <w:bCs/>
          <w:color w:val="000000" w:themeColor="text1"/>
          <w:kern w:val="0"/>
          <w:szCs w:val="21"/>
        </w:rPr>
        <w:t>，</w:t>
      </w:r>
      <w:r w:rsidRPr="008C4DA5">
        <w:rPr>
          <w:rFonts w:hint="eastAsia"/>
          <w:bCs/>
          <w:color w:val="000000" w:themeColor="text1"/>
          <w:kern w:val="0"/>
          <w:szCs w:val="21"/>
        </w:rPr>
        <w:t>2025</w:t>
      </w:r>
    </w:p>
    <w:p w14:paraId="00362F86" w14:textId="4A36C934" w:rsidR="00B505BE" w:rsidRPr="008C4DA5" w:rsidRDefault="00AA09A0" w:rsidP="00AA09A0">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rFonts w:hint="eastAsia"/>
          <w:bCs/>
          <w:color w:val="000000" w:themeColor="text1"/>
          <w:kern w:val="0"/>
          <w:szCs w:val="21"/>
        </w:rPr>
        <w:t>ICCV</w:t>
      </w:r>
      <w:r w:rsidRPr="008C4DA5">
        <w:rPr>
          <w:rFonts w:hint="eastAsia"/>
          <w:bCs/>
          <w:color w:val="000000" w:themeColor="text1"/>
          <w:kern w:val="0"/>
          <w:szCs w:val="21"/>
        </w:rPr>
        <w:t>领域主席，</w:t>
      </w:r>
      <w:r w:rsidRPr="008C4DA5">
        <w:rPr>
          <w:rFonts w:hint="eastAsia"/>
          <w:bCs/>
          <w:color w:val="000000" w:themeColor="text1"/>
          <w:kern w:val="0"/>
          <w:szCs w:val="21"/>
        </w:rPr>
        <w:t>2025</w:t>
      </w:r>
    </w:p>
    <w:p w14:paraId="68E97451" w14:textId="77777777" w:rsidR="00AC68FF" w:rsidRPr="008C4DA5" w:rsidRDefault="00AC68FF" w:rsidP="00AC68FF">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rFonts w:hint="eastAsia"/>
          <w:bCs/>
          <w:color w:val="000000" w:themeColor="text1"/>
          <w:kern w:val="0"/>
          <w:szCs w:val="21"/>
        </w:rPr>
        <w:t>AAAI</w:t>
      </w:r>
      <w:r w:rsidRPr="008C4DA5">
        <w:rPr>
          <w:rFonts w:hint="eastAsia"/>
          <w:bCs/>
          <w:color w:val="000000" w:themeColor="text1"/>
          <w:kern w:val="0"/>
          <w:szCs w:val="21"/>
        </w:rPr>
        <w:t>领域主席，</w:t>
      </w:r>
      <w:r w:rsidRPr="008C4DA5">
        <w:rPr>
          <w:rFonts w:hint="eastAsia"/>
          <w:bCs/>
          <w:color w:val="000000" w:themeColor="text1"/>
          <w:kern w:val="0"/>
          <w:szCs w:val="21"/>
        </w:rPr>
        <w:t>2026</w:t>
      </w:r>
    </w:p>
    <w:p w14:paraId="6CE7ADB4" w14:textId="622BE3D7" w:rsidR="00AC68FF" w:rsidRPr="008C4DA5" w:rsidRDefault="00AC68FF" w:rsidP="00AC68FF">
      <w:pPr>
        <w:widowControl/>
        <w:numPr>
          <w:ilvl w:val="0"/>
          <w:numId w:val="2"/>
        </w:numPr>
        <w:tabs>
          <w:tab w:val="clear" w:pos="420"/>
          <w:tab w:val="num" w:pos="844"/>
        </w:tabs>
        <w:adjustRightInd w:val="0"/>
        <w:snapToGrid w:val="0"/>
        <w:spacing w:line="288" w:lineRule="auto"/>
        <w:ind w:left="844"/>
        <w:rPr>
          <w:rFonts w:ascii="Georgia" w:hAnsi="Georgia"/>
          <w:bCs/>
          <w:color w:val="000000" w:themeColor="text1"/>
        </w:rPr>
      </w:pPr>
      <w:r w:rsidRPr="008C4DA5">
        <w:rPr>
          <w:rFonts w:hint="eastAsia"/>
          <w:bCs/>
          <w:color w:val="000000" w:themeColor="text1"/>
          <w:kern w:val="0"/>
          <w:szCs w:val="21"/>
        </w:rPr>
        <w:t>WACV</w:t>
      </w:r>
      <w:r w:rsidRPr="008C4DA5">
        <w:rPr>
          <w:rFonts w:hint="eastAsia"/>
          <w:bCs/>
          <w:color w:val="000000" w:themeColor="text1"/>
          <w:kern w:val="0"/>
          <w:szCs w:val="21"/>
        </w:rPr>
        <w:t>领域主席，</w:t>
      </w:r>
      <w:r w:rsidRPr="008C4DA5">
        <w:rPr>
          <w:rFonts w:hint="eastAsia"/>
          <w:bCs/>
          <w:color w:val="000000" w:themeColor="text1"/>
          <w:kern w:val="0"/>
          <w:szCs w:val="21"/>
        </w:rPr>
        <w:t>2026</w:t>
      </w:r>
    </w:p>
    <w:p w14:paraId="749FB871" w14:textId="77777777" w:rsidR="00AA09A0" w:rsidRPr="008C4DA5" w:rsidRDefault="00AA09A0" w:rsidP="00471386">
      <w:pPr>
        <w:widowControl/>
        <w:adjustRightInd w:val="0"/>
        <w:snapToGrid w:val="0"/>
        <w:spacing w:line="288" w:lineRule="auto"/>
        <w:ind w:left="844"/>
        <w:rPr>
          <w:rFonts w:ascii="Georgia" w:hAnsi="Georgia"/>
          <w:bCs/>
          <w:color w:val="000000" w:themeColor="text1"/>
        </w:rPr>
      </w:pPr>
    </w:p>
    <w:p w14:paraId="2954226D" w14:textId="77777777" w:rsidR="008E4CFF" w:rsidRPr="008C4DA5" w:rsidRDefault="008E4CFF" w:rsidP="000E7F8C">
      <w:pPr>
        <w:numPr>
          <w:ilvl w:val="0"/>
          <w:numId w:val="1"/>
        </w:numPr>
        <w:spacing w:before="60" w:after="60"/>
        <w:ind w:right="28"/>
        <w:rPr>
          <w:b/>
          <w:color w:val="000000" w:themeColor="text1"/>
        </w:rPr>
      </w:pPr>
      <w:r w:rsidRPr="008C4DA5">
        <w:rPr>
          <w:rFonts w:hint="eastAsia"/>
          <w:b/>
          <w:color w:val="000000" w:themeColor="text1"/>
        </w:rPr>
        <w:t>李琦</w:t>
      </w:r>
      <w:r w:rsidRPr="008C4DA5">
        <w:rPr>
          <w:rFonts w:hint="eastAsia"/>
          <w:b/>
          <w:color w:val="000000" w:themeColor="text1"/>
        </w:rPr>
        <w:t xml:space="preserve"> </w:t>
      </w:r>
    </w:p>
    <w:p w14:paraId="2382D500" w14:textId="03038F98" w:rsidR="000F500F" w:rsidRPr="008C4DA5" w:rsidRDefault="000F500F" w:rsidP="000F500F">
      <w:pPr>
        <w:widowControl/>
        <w:numPr>
          <w:ilvl w:val="0"/>
          <w:numId w:val="2"/>
        </w:numPr>
        <w:ind w:left="840"/>
        <w:rPr>
          <w:rFonts w:ascii="宋体" w:hAnsi="宋体" w:hint="eastAsia"/>
          <w:color w:val="000000" w:themeColor="text1"/>
        </w:rPr>
      </w:pPr>
      <w:r w:rsidRPr="008C4DA5">
        <w:rPr>
          <w:rFonts w:ascii="宋体" w:hAnsi="宋体" w:hint="eastAsia"/>
          <w:color w:val="000000" w:themeColor="text1"/>
        </w:rPr>
        <w:t>中国</w:t>
      </w:r>
      <w:proofErr w:type="gramStart"/>
      <w:r w:rsidRPr="008C4DA5">
        <w:rPr>
          <w:rFonts w:ascii="宋体" w:hAnsi="宋体" w:hint="eastAsia"/>
          <w:color w:val="000000" w:themeColor="text1"/>
        </w:rPr>
        <w:t>图象</w:t>
      </w:r>
      <w:proofErr w:type="gramEnd"/>
      <w:r w:rsidRPr="008C4DA5">
        <w:rPr>
          <w:rFonts w:ascii="宋体" w:hAnsi="宋体" w:hint="eastAsia"/>
          <w:color w:val="000000" w:themeColor="text1"/>
        </w:rPr>
        <w:t>图形学学会生物特征识别专委会（筹）秘书长，2</w:t>
      </w:r>
      <w:r w:rsidRPr="008C4DA5">
        <w:rPr>
          <w:rFonts w:ascii="宋体" w:hAnsi="宋体"/>
          <w:color w:val="000000" w:themeColor="text1"/>
        </w:rPr>
        <w:t>024-</w:t>
      </w:r>
    </w:p>
    <w:p w14:paraId="1BB96A32" w14:textId="162A40D9" w:rsidR="008E4CFF" w:rsidRPr="008C4DA5" w:rsidRDefault="008E4CFF" w:rsidP="00FA747E">
      <w:pPr>
        <w:widowControl/>
        <w:numPr>
          <w:ilvl w:val="0"/>
          <w:numId w:val="2"/>
        </w:numPr>
        <w:spacing w:line="360" w:lineRule="exact"/>
        <w:ind w:left="840"/>
        <w:rPr>
          <w:color w:val="000000" w:themeColor="text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w:t>
      </w:r>
      <w:r w:rsidR="001F5DF7" w:rsidRPr="008C4DA5">
        <w:rPr>
          <w:rFonts w:ascii="宋体" w:hAnsi="宋体" w:hint="eastAsia"/>
          <w:color w:val="000000" w:themeColor="text1"/>
        </w:rPr>
        <w:t>学</w:t>
      </w:r>
      <w:r w:rsidRPr="008C4DA5">
        <w:rPr>
          <w:rFonts w:hint="eastAsia"/>
          <w:bCs/>
          <w:color w:val="000000" w:themeColor="text1"/>
          <w:kern w:val="0"/>
          <w:szCs w:val="21"/>
        </w:rPr>
        <w:t>会</w:t>
      </w:r>
      <w:r w:rsidRPr="008C4DA5">
        <w:rPr>
          <w:rFonts w:hint="eastAsia"/>
          <w:color w:val="000000" w:themeColor="text1"/>
        </w:rPr>
        <w:t>视觉大数据专委会委员，</w:t>
      </w:r>
      <w:r w:rsidRPr="008C4DA5">
        <w:rPr>
          <w:color w:val="000000" w:themeColor="text1"/>
        </w:rPr>
        <w:t>2017-</w:t>
      </w:r>
      <w:r w:rsidR="00643D8C" w:rsidRPr="008C4DA5">
        <w:rPr>
          <w:color w:val="000000" w:themeColor="text1"/>
        </w:rPr>
        <w:t xml:space="preserve"> </w:t>
      </w:r>
    </w:p>
    <w:p w14:paraId="332BB54A" w14:textId="755D7FE7" w:rsidR="008E4CFF" w:rsidRPr="008C4DA5" w:rsidRDefault="008E4CFF" w:rsidP="00FA747E">
      <w:pPr>
        <w:widowControl/>
        <w:numPr>
          <w:ilvl w:val="0"/>
          <w:numId w:val="2"/>
        </w:numPr>
        <w:spacing w:line="360" w:lineRule="exact"/>
        <w:ind w:left="840"/>
        <w:rPr>
          <w:bCs/>
          <w:color w:val="000000" w:themeColor="text1"/>
          <w:kern w:val="0"/>
          <w:szCs w:val="21"/>
        </w:rPr>
      </w:pPr>
      <w:r w:rsidRPr="008C4DA5">
        <w:rPr>
          <w:rFonts w:hint="eastAsia"/>
          <w:bCs/>
          <w:color w:val="000000" w:themeColor="text1"/>
          <w:kern w:val="0"/>
          <w:szCs w:val="21"/>
        </w:rPr>
        <w:t>中国人工智能学会模式识别专委会委员，</w:t>
      </w:r>
      <w:r w:rsidRPr="008C4DA5">
        <w:rPr>
          <w:rFonts w:hint="eastAsia"/>
          <w:bCs/>
          <w:color w:val="000000" w:themeColor="text1"/>
          <w:kern w:val="0"/>
          <w:szCs w:val="21"/>
        </w:rPr>
        <w:t>2018-</w:t>
      </w:r>
      <w:r w:rsidR="00643D8C" w:rsidRPr="008C4DA5">
        <w:rPr>
          <w:bCs/>
          <w:color w:val="000000" w:themeColor="text1"/>
          <w:kern w:val="0"/>
          <w:szCs w:val="21"/>
        </w:rPr>
        <w:t xml:space="preserve"> </w:t>
      </w:r>
    </w:p>
    <w:p w14:paraId="2ED6A968" w14:textId="0230855C" w:rsidR="008E4CFF" w:rsidRPr="008C4DA5" w:rsidRDefault="008E4CFF" w:rsidP="00FA747E">
      <w:pPr>
        <w:widowControl/>
        <w:numPr>
          <w:ilvl w:val="0"/>
          <w:numId w:val="2"/>
        </w:numPr>
        <w:spacing w:line="360" w:lineRule="exact"/>
        <w:ind w:left="840"/>
        <w:rPr>
          <w:bCs/>
          <w:color w:val="000000" w:themeColor="text1"/>
          <w:kern w:val="0"/>
          <w:szCs w:val="21"/>
        </w:rPr>
      </w:pPr>
      <w:r w:rsidRPr="008C4DA5">
        <w:rPr>
          <w:rFonts w:hint="eastAsia"/>
          <w:bCs/>
          <w:color w:val="000000" w:themeColor="text1"/>
          <w:kern w:val="0"/>
          <w:szCs w:val="21"/>
        </w:rPr>
        <w:t>北京</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图形学学会理事，</w:t>
      </w:r>
      <w:r w:rsidRPr="008C4DA5">
        <w:rPr>
          <w:bCs/>
          <w:color w:val="000000" w:themeColor="text1"/>
          <w:kern w:val="0"/>
          <w:szCs w:val="21"/>
        </w:rPr>
        <w:t>2021-</w:t>
      </w:r>
      <w:r w:rsidRPr="008C4DA5">
        <w:rPr>
          <w:rFonts w:hint="eastAsia"/>
          <w:bCs/>
          <w:color w:val="000000" w:themeColor="text1"/>
          <w:kern w:val="0"/>
          <w:szCs w:val="21"/>
        </w:rPr>
        <w:t>现在</w:t>
      </w:r>
    </w:p>
    <w:p w14:paraId="7C2DC63B" w14:textId="77777777" w:rsidR="008E4CFF" w:rsidRPr="008C4DA5" w:rsidRDefault="008E4CFF" w:rsidP="008E4CFF">
      <w:pPr>
        <w:pStyle w:val="aff6"/>
        <w:rPr>
          <w:color w:val="000000" w:themeColor="text1"/>
        </w:rPr>
      </w:pPr>
    </w:p>
    <w:p w14:paraId="031AC245" w14:textId="77777777" w:rsidR="008E4CFF" w:rsidRPr="008C4DA5" w:rsidRDefault="008E4CFF" w:rsidP="000E7F8C">
      <w:pPr>
        <w:numPr>
          <w:ilvl w:val="0"/>
          <w:numId w:val="1"/>
        </w:numPr>
        <w:spacing w:before="60" w:after="60"/>
        <w:ind w:right="28"/>
        <w:rPr>
          <w:b/>
          <w:color w:val="000000" w:themeColor="text1"/>
        </w:rPr>
      </w:pPr>
      <w:r w:rsidRPr="008C4DA5">
        <w:rPr>
          <w:rFonts w:hint="eastAsia"/>
          <w:b/>
          <w:color w:val="000000" w:themeColor="text1"/>
        </w:rPr>
        <w:t>梁</w:t>
      </w:r>
      <w:proofErr w:type="gramStart"/>
      <w:r w:rsidRPr="008C4DA5">
        <w:rPr>
          <w:rFonts w:hint="eastAsia"/>
          <w:b/>
          <w:color w:val="000000" w:themeColor="text1"/>
        </w:rPr>
        <w:t>坚</w:t>
      </w:r>
      <w:proofErr w:type="gramEnd"/>
    </w:p>
    <w:p w14:paraId="4D76494D" w14:textId="42C99D3C" w:rsidR="007F34D4" w:rsidRPr="008C4DA5" w:rsidRDefault="00160CE2" w:rsidP="008E4CFF">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Pattern Recognition</w:t>
      </w:r>
      <w:r w:rsidRPr="008C4DA5">
        <w:rPr>
          <w:rFonts w:hint="eastAsia"/>
          <w:bCs/>
          <w:color w:val="000000" w:themeColor="text1"/>
          <w:kern w:val="0"/>
          <w:szCs w:val="21"/>
        </w:rPr>
        <w:t>编委</w:t>
      </w:r>
      <w:r w:rsidRPr="008C4DA5">
        <w:rPr>
          <w:rFonts w:hint="eastAsia"/>
          <w:bCs/>
          <w:color w:val="000000" w:themeColor="text1"/>
          <w:kern w:val="0"/>
          <w:szCs w:val="21"/>
        </w:rPr>
        <w:t>, 2024-</w:t>
      </w:r>
    </w:p>
    <w:p w14:paraId="349B75DB" w14:textId="5DD4F2DF" w:rsidR="008E4CFF" w:rsidRPr="008C4DA5" w:rsidRDefault="008E4CFF" w:rsidP="008E4CFF">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color w:val="000000" w:themeColor="text1"/>
        </w:rPr>
        <w:t>中国</w:t>
      </w:r>
      <w:proofErr w:type="gramStart"/>
      <w:r w:rsidRPr="008C4DA5">
        <w:rPr>
          <w:rFonts w:hint="eastAsia"/>
          <w:color w:val="000000" w:themeColor="text1"/>
        </w:rPr>
        <w:t>图</w:t>
      </w:r>
      <w:r w:rsidR="004E34C7" w:rsidRPr="008C4DA5">
        <w:rPr>
          <w:rFonts w:hint="eastAsia"/>
          <w:color w:val="000000" w:themeColor="text1"/>
        </w:rPr>
        <w:t>象</w:t>
      </w:r>
      <w:proofErr w:type="gramEnd"/>
      <w:r w:rsidRPr="008C4DA5">
        <w:rPr>
          <w:rFonts w:hint="eastAsia"/>
          <w:color w:val="000000" w:themeColor="text1"/>
        </w:rPr>
        <w:t>图形学学会会员，</w:t>
      </w:r>
      <w:r w:rsidRPr="008C4DA5">
        <w:rPr>
          <w:rFonts w:hint="eastAsia"/>
          <w:color w:val="000000" w:themeColor="text1"/>
        </w:rPr>
        <w:t>2</w:t>
      </w:r>
      <w:r w:rsidRPr="008C4DA5">
        <w:rPr>
          <w:color w:val="000000" w:themeColor="text1"/>
        </w:rPr>
        <w:t>021-</w:t>
      </w:r>
    </w:p>
    <w:p w14:paraId="4B053385" w14:textId="556D671D" w:rsidR="008E4CFF" w:rsidRPr="008C4DA5" w:rsidRDefault="008E4CFF" w:rsidP="008E4CFF">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中国计算机学会会员，</w:t>
      </w:r>
      <w:r w:rsidRPr="008C4DA5">
        <w:rPr>
          <w:rFonts w:hint="eastAsia"/>
          <w:bCs/>
          <w:color w:val="000000" w:themeColor="text1"/>
          <w:kern w:val="0"/>
          <w:szCs w:val="21"/>
        </w:rPr>
        <w:t>2</w:t>
      </w:r>
      <w:r w:rsidRPr="008C4DA5">
        <w:rPr>
          <w:bCs/>
          <w:color w:val="000000" w:themeColor="text1"/>
          <w:kern w:val="0"/>
          <w:szCs w:val="21"/>
        </w:rPr>
        <w:t>021</w:t>
      </w:r>
      <w:r w:rsidRPr="008C4DA5">
        <w:rPr>
          <w:rFonts w:hint="eastAsia"/>
          <w:bCs/>
          <w:color w:val="000000" w:themeColor="text1"/>
          <w:kern w:val="0"/>
          <w:szCs w:val="21"/>
        </w:rPr>
        <w:t>-</w:t>
      </w:r>
    </w:p>
    <w:p w14:paraId="2DE566FD" w14:textId="77777777" w:rsidR="003341A5" w:rsidRPr="008C4DA5" w:rsidRDefault="003341A5" w:rsidP="003341A5">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中国人工智能学会会员，</w:t>
      </w:r>
      <w:r w:rsidRPr="008C4DA5">
        <w:rPr>
          <w:bCs/>
          <w:color w:val="000000" w:themeColor="text1"/>
          <w:kern w:val="0"/>
          <w:szCs w:val="21"/>
        </w:rPr>
        <w:t>2022-</w:t>
      </w:r>
    </w:p>
    <w:p w14:paraId="6080FAB9" w14:textId="1E0E1E20" w:rsidR="00CA014A" w:rsidRPr="008C4DA5" w:rsidRDefault="00CA014A" w:rsidP="00CA014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中国自动化学会会员，</w:t>
      </w:r>
      <w:r w:rsidRPr="008C4DA5">
        <w:rPr>
          <w:bCs/>
          <w:color w:val="000000" w:themeColor="text1"/>
          <w:kern w:val="0"/>
          <w:szCs w:val="21"/>
        </w:rPr>
        <w:t>2024-</w:t>
      </w:r>
    </w:p>
    <w:p w14:paraId="611997E7" w14:textId="77777777" w:rsidR="003341A5" w:rsidRPr="008C4DA5" w:rsidRDefault="003341A5" w:rsidP="003874CD">
      <w:pPr>
        <w:widowControl/>
        <w:spacing w:line="360" w:lineRule="exact"/>
        <w:ind w:left="840"/>
        <w:rPr>
          <w:bCs/>
          <w:color w:val="000000" w:themeColor="text1"/>
          <w:kern w:val="0"/>
          <w:szCs w:val="21"/>
        </w:rPr>
      </w:pPr>
    </w:p>
    <w:p w14:paraId="029013ED" w14:textId="653B59E6" w:rsidR="00BB3F0B" w:rsidRPr="008C4DA5" w:rsidRDefault="00BC6736" w:rsidP="00BB3F0B">
      <w:pPr>
        <w:numPr>
          <w:ilvl w:val="0"/>
          <w:numId w:val="1"/>
        </w:numPr>
        <w:spacing w:before="60" w:after="60"/>
        <w:ind w:right="28"/>
        <w:rPr>
          <w:b/>
          <w:color w:val="000000" w:themeColor="text1"/>
        </w:rPr>
      </w:pPr>
      <w:r w:rsidRPr="008C4DA5">
        <w:rPr>
          <w:rFonts w:hint="eastAsia"/>
          <w:b/>
          <w:color w:val="000000" w:themeColor="text1"/>
        </w:rPr>
        <w:t>刘强</w:t>
      </w:r>
    </w:p>
    <w:p w14:paraId="550CF8A8" w14:textId="158D0CD4" w:rsidR="004F71EC" w:rsidRPr="008C4DA5" w:rsidRDefault="004F71EC" w:rsidP="004F71EC">
      <w:pPr>
        <w:widowControl/>
        <w:numPr>
          <w:ilvl w:val="0"/>
          <w:numId w:val="2"/>
        </w:numPr>
        <w:ind w:left="840"/>
        <w:rPr>
          <w:rFonts w:ascii="宋体" w:hAnsi="宋体" w:hint="eastAsia"/>
          <w:color w:val="000000" w:themeColor="text1"/>
        </w:rPr>
      </w:pPr>
      <w:r w:rsidRPr="008C4DA5">
        <w:rPr>
          <w:rFonts w:ascii="宋体" w:hAnsi="宋体" w:hint="eastAsia"/>
          <w:color w:val="000000" w:themeColor="text1"/>
        </w:rPr>
        <w:t>中国</w:t>
      </w:r>
      <w:proofErr w:type="gramStart"/>
      <w:r w:rsidRPr="008C4DA5">
        <w:rPr>
          <w:rFonts w:ascii="宋体" w:hAnsi="宋体" w:hint="eastAsia"/>
          <w:color w:val="000000" w:themeColor="text1"/>
        </w:rPr>
        <w:t>图象</w:t>
      </w:r>
      <w:proofErr w:type="gramEnd"/>
      <w:r w:rsidRPr="008C4DA5">
        <w:rPr>
          <w:rFonts w:ascii="宋体" w:hAnsi="宋体" w:hint="eastAsia"/>
          <w:color w:val="000000" w:themeColor="text1"/>
        </w:rPr>
        <w:t>图形学学会视觉大数据专业委员会委员，</w:t>
      </w:r>
      <w:r w:rsidRPr="008C4DA5">
        <w:rPr>
          <w:color w:val="000000" w:themeColor="text1"/>
        </w:rPr>
        <w:t>202</w:t>
      </w:r>
      <w:r w:rsidRPr="008C4DA5">
        <w:rPr>
          <w:rFonts w:hint="eastAsia"/>
          <w:color w:val="000000" w:themeColor="text1"/>
        </w:rPr>
        <w:t>4</w:t>
      </w:r>
      <w:r w:rsidRPr="008C4DA5">
        <w:rPr>
          <w:color w:val="000000" w:themeColor="text1"/>
        </w:rPr>
        <w:t>-</w:t>
      </w:r>
      <w:r w:rsidRPr="008C4DA5">
        <w:rPr>
          <w:rFonts w:hint="eastAsia"/>
          <w:color w:val="000000" w:themeColor="text1"/>
        </w:rPr>
        <w:t>现在</w:t>
      </w:r>
    </w:p>
    <w:p w14:paraId="0FFF8B85" w14:textId="1B02CA06" w:rsidR="00BB3F0B" w:rsidRPr="008C4DA5" w:rsidRDefault="00BB3F0B" w:rsidP="00BB3F0B">
      <w:pPr>
        <w:widowControl/>
        <w:numPr>
          <w:ilvl w:val="0"/>
          <w:numId w:val="2"/>
        </w:numPr>
        <w:ind w:left="840"/>
        <w:rPr>
          <w:rFonts w:ascii="宋体" w:hAnsi="宋体" w:hint="eastAsia"/>
          <w:color w:val="000000" w:themeColor="text1"/>
        </w:rPr>
      </w:pPr>
      <w:r w:rsidRPr="008C4DA5">
        <w:rPr>
          <w:rFonts w:hint="eastAsia"/>
          <w:bCs/>
          <w:color w:val="000000" w:themeColor="text1"/>
          <w:kern w:val="0"/>
          <w:szCs w:val="21"/>
        </w:rPr>
        <w:t>中国中文信息学会青年工作委员会</w:t>
      </w:r>
      <w:r w:rsidRPr="008C4DA5">
        <w:rPr>
          <w:rFonts w:ascii="宋体" w:hAnsi="宋体" w:hint="eastAsia"/>
          <w:color w:val="000000" w:themeColor="text1"/>
        </w:rPr>
        <w:t>委员，</w:t>
      </w:r>
      <w:r w:rsidRPr="008C4DA5">
        <w:rPr>
          <w:color w:val="000000" w:themeColor="text1"/>
        </w:rPr>
        <w:t>2023-</w:t>
      </w:r>
      <w:r w:rsidR="00384287" w:rsidRPr="008C4DA5">
        <w:rPr>
          <w:rFonts w:ascii="宋体" w:hAnsi="宋体"/>
          <w:color w:val="000000" w:themeColor="text1"/>
        </w:rPr>
        <w:t xml:space="preserve"> </w:t>
      </w:r>
    </w:p>
    <w:p w14:paraId="59982B6E" w14:textId="3FA6098D" w:rsidR="00BB3F0B" w:rsidRPr="008C4DA5" w:rsidRDefault="00BB3F0B" w:rsidP="00BB3F0B">
      <w:pPr>
        <w:widowControl/>
        <w:numPr>
          <w:ilvl w:val="0"/>
          <w:numId w:val="2"/>
        </w:numPr>
        <w:ind w:left="840"/>
        <w:rPr>
          <w:bCs/>
          <w:color w:val="000000" w:themeColor="text1"/>
          <w:kern w:val="0"/>
          <w:szCs w:val="21"/>
        </w:rPr>
      </w:pPr>
      <w:r w:rsidRPr="008C4DA5">
        <w:rPr>
          <w:rFonts w:hint="eastAsia"/>
          <w:bCs/>
          <w:color w:val="000000" w:themeColor="text1"/>
          <w:kern w:val="0"/>
          <w:szCs w:val="21"/>
        </w:rPr>
        <w:t>中国中文信息学会社</w:t>
      </w:r>
      <w:proofErr w:type="gramStart"/>
      <w:r w:rsidRPr="008C4DA5">
        <w:rPr>
          <w:rFonts w:hint="eastAsia"/>
          <w:bCs/>
          <w:color w:val="000000" w:themeColor="text1"/>
          <w:kern w:val="0"/>
          <w:szCs w:val="21"/>
        </w:rPr>
        <w:t>会媒体</w:t>
      </w:r>
      <w:proofErr w:type="gramEnd"/>
      <w:r w:rsidRPr="008C4DA5">
        <w:rPr>
          <w:rFonts w:hint="eastAsia"/>
          <w:bCs/>
          <w:color w:val="000000" w:themeColor="text1"/>
          <w:kern w:val="0"/>
          <w:szCs w:val="21"/>
        </w:rPr>
        <w:t>处理专业委员会委员，</w:t>
      </w:r>
      <w:r w:rsidRPr="008C4DA5">
        <w:rPr>
          <w:rFonts w:hint="eastAsia"/>
          <w:bCs/>
          <w:color w:val="000000" w:themeColor="text1"/>
          <w:kern w:val="0"/>
          <w:szCs w:val="21"/>
        </w:rPr>
        <w:t>20</w:t>
      </w:r>
      <w:r w:rsidRPr="008C4DA5">
        <w:rPr>
          <w:bCs/>
          <w:color w:val="000000" w:themeColor="text1"/>
          <w:kern w:val="0"/>
          <w:szCs w:val="21"/>
        </w:rPr>
        <w:t>23</w:t>
      </w:r>
      <w:r w:rsidRPr="008C4DA5">
        <w:rPr>
          <w:rFonts w:hint="eastAsia"/>
          <w:bCs/>
          <w:color w:val="000000" w:themeColor="text1"/>
          <w:kern w:val="0"/>
          <w:szCs w:val="21"/>
        </w:rPr>
        <w:t>-</w:t>
      </w:r>
      <w:r w:rsidR="00384287" w:rsidRPr="008C4DA5">
        <w:rPr>
          <w:bCs/>
          <w:color w:val="000000" w:themeColor="text1"/>
          <w:kern w:val="0"/>
          <w:szCs w:val="21"/>
        </w:rPr>
        <w:t xml:space="preserve"> </w:t>
      </w:r>
    </w:p>
    <w:p w14:paraId="193F44DB" w14:textId="77777777" w:rsidR="00B426D3" w:rsidRPr="008C4DA5" w:rsidRDefault="00B426D3" w:rsidP="003874CD">
      <w:pPr>
        <w:widowControl/>
        <w:spacing w:line="360" w:lineRule="exact"/>
        <w:ind w:left="840"/>
        <w:rPr>
          <w:bCs/>
          <w:color w:val="000000" w:themeColor="text1"/>
          <w:kern w:val="0"/>
          <w:szCs w:val="21"/>
        </w:rPr>
      </w:pPr>
    </w:p>
    <w:p w14:paraId="2FCB894A" w14:textId="77777777" w:rsidR="008E4CFF" w:rsidRPr="008C4DA5" w:rsidRDefault="008E4CFF" w:rsidP="000E7F8C">
      <w:pPr>
        <w:numPr>
          <w:ilvl w:val="0"/>
          <w:numId w:val="1"/>
        </w:numPr>
        <w:spacing w:before="60" w:after="60"/>
        <w:ind w:right="28"/>
        <w:rPr>
          <w:b/>
          <w:color w:val="000000" w:themeColor="text1"/>
        </w:rPr>
      </w:pPr>
      <w:r w:rsidRPr="008C4DA5">
        <w:rPr>
          <w:rFonts w:hint="eastAsia"/>
          <w:b/>
          <w:color w:val="000000" w:themeColor="text1"/>
        </w:rPr>
        <w:t>彭勃</w:t>
      </w:r>
    </w:p>
    <w:p w14:paraId="2E5EB247" w14:textId="7C21357A" w:rsidR="008E4CFF" w:rsidRPr="008C4DA5" w:rsidRDefault="00077B70"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color w:val="000000" w:themeColor="text1"/>
        </w:rPr>
        <w:t>中国</w:t>
      </w:r>
      <w:proofErr w:type="gramStart"/>
      <w:r w:rsidRPr="008C4DA5">
        <w:rPr>
          <w:rFonts w:hint="eastAsia"/>
          <w:color w:val="000000" w:themeColor="text1"/>
        </w:rPr>
        <w:t>图象</w:t>
      </w:r>
      <w:proofErr w:type="gramEnd"/>
      <w:r w:rsidRPr="008C4DA5">
        <w:rPr>
          <w:rFonts w:hint="eastAsia"/>
          <w:color w:val="000000" w:themeColor="text1"/>
        </w:rPr>
        <w:t>图形学学会</w:t>
      </w:r>
      <w:r w:rsidR="00C65327" w:rsidRPr="008C4DA5">
        <w:rPr>
          <w:rFonts w:hint="eastAsia"/>
          <w:bCs/>
          <w:color w:val="000000" w:themeColor="text1"/>
          <w:kern w:val="0"/>
          <w:szCs w:val="21"/>
        </w:rPr>
        <w:t>数字媒体取证与安全专业委员会</w:t>
      </w:r>
      <w:r w:rsidR="00422BC3" w:rsidRPr="008C4DA5">
        <w:rPr>
          <w:rFonts w:hint="eastAsia"/>
          <w:bCs/>
          <w:color w:val="000000" w:themeColor="text1"/>
          <w:kern w:val="0"/>
          <w:szCs w:val="21"/>
        </w:rPr>
        <w:t>委员</w:t>
      </w:r>
      <w:r w:rsidR="008E4CFF" w:rsidRPr="008C4DA5">
        <w:rPr>
          <w:rFonts w:hint="eastAsia"/>
          <w:bCs/>
          <w:color w:val="000000" w:themeColor="text1"/>
          <w:kern w:val="0"/>
          <w:szCs w:val="21"/>
        </w:rPr>
        <w:t>，</w:t>
      </w:r>
      <w:r w:rsidR="008E4CFF" w:rsidRPr="008C4DA5">
        <w:rPr>
          <w:rFonts w:hint="eastAsia"/>
          <w:bCs/>
          <w:color w:val="000000" w:themeColor="text1"/>
          <w:kern w:val="0"/>
          <w:szCs w:val="21"/>
        </w:rPr>
        <w:t>201</w:t>
      </w:r>
      <w:r w:rsidR="008E4CFF" w:rsidRPr="008C4DA5">
        <w:rPr>
          <w:bCs/>
          <w:color w:val="000000" w:themeColor="text1"/>
          <w:kern w:val="0"/>
          <w:szCs w:val="21"/>
        </w:rPr>
        <w:t>9</w:t>
      </w:r>
      <w:r w:rsidR="008E4CFF" w:rsidRPr="008C4DA5">
        <w:rPr>
          <w:rFonts w:hint="eastAsia"/>
          <w:bCs/>
          <w:color w:val="000000" w:themeColor="text1"/>
          <w:kern w:val="0"/>
          <w:szCs w:val="21"/>
        </w:rPr>
        <w:t>-</w:t>
      </w:r>
      <w:r w:rsidR="008E4CFF" w:rsidRPr="008C4DA5">
        <w:rPr>
          <w:bCs/>
          <w:color w:val="000000" w:themeColor="text1"/>
          <w:kern w:val="0"/>
          <w:szCs w:val="21"/>
        </w:rPr>
        <w:t xml:space="preserve"> </w:t>
      </w:r>
    </w:p>
    <w:p w14:paraId="1D294C7F" w14:textId="77777777" w:rsidR="00317B50" w:rsidRPr="008C4DA5" w:rsidRDefault="00317B50" w:rsidP="00317B50">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IEEE</w:t>
      </w:r>
      <w:r w:rsidRPr="008C4DA5">
        <w:rPr>
          <w:rFonts w:hint="eastAsia"/>
          <w:bCs/>
          <w:color w:val="000000" w:themeColor="text1"/>
          <w:kern w:val="0"/>
          <w:szCs w:val="21"/>
        </w:rPr>
        <w:t>北京生物特征识别协会分支秘书，</w:t>
      </w:r>
      <w:r w:rsidRPr="008C4DA5">
        <w:rPr>
          <w:rFonts w:hint="eastAsia"/>
          <w:bCs/>
          <w:color w:val="000000" w:themeColor="text1"/>
          <w:kern w:val="0"/>
          <w:szCs w:val="21"/>
        </w:rPr>
        <w:t>2021-</w:t>
      </w:r>
    </w:p>
    <w:p w14:paraId="01EA11D5" w14:textId="77777777" w:rsidR="008E4CFF" w:rsidRPr="008C4DA5" w:rsidRDefault="008E4CFF" w:rsidP="008E4CFF">
      <w:pPr>
        <w:pStyle w:val="aff6"/>
        <w:ind w:left="420"/>
        <w:rPr>
          <w:color w:val="000000" w:themeColor="text1"/>
        </w:rPr>
      </w:pPr>
    </w:p>
    <w:p w14:paraId="32728296" w14:textId="77777777" w:rsidR="0011424A" w:rsidRPr="008C4DA5" w:rsidRDefault="0011424A" w:rsidP="0011424A">
      <w:pPr>
        <w:numPr>
          <w:ilvl w:val="0"/>
          <w:numId w:val="1"/>
        </w:numPr>
        <w:spacing w:before="60" w:after="60"/>
        <w:ind w:right="28"/>
        <w:rPr>
          <w:b/>
          <w:color w:val="000000" w:themeColor="text1"/>
        </w:rPr>
      </w:pPr>
      <w:r w:rsidRPr="008C4DA5">
        <w:rPr>
          <w:b/>
          <w:color w:val="000000" w:themeColor="text1"/>
        </w:rPr>
        <w:t>孙哲南</w:t>
      </w:r>
    </w:p>
    <w:p w14:paraId="1D257973" w14:textId="77777777" w:rsidR="00435F1C" w:rsidRPr="008C4DA5" w:rsidRDefault="00435F1C" w:rsidP="00435F1C">
      <w:pPr>
        <w:widowControl/>
        <w:numPr>
          <w:ilvl w:val="0"/>
          <w:numId w:val="2"/>
        </w:numPr>
        <w:tabs>
          <w:tab w:val="clear" w:pos="420"/>
          <w:tab w:val="left" w:pos="840"/>
        </w:tabs>
        <w:spacing w:line="360" w:lineRule="exact"/>
        <w:ind w:left="840"/>
        <w:rPr>
          <w:bCs/>
          <w:color w:val="000000" w:themeColor="text1"/>
          <w:kern w:val="0"/>
          <w:szCs w:val="21"/>
        </w:rPr>
      </w:pPr>
      <w:r w:rsidRPr="008C4DA5">
        <w:rPr>
          <w:bCs/>
          <w:color w:val="000000" w:themeColor="text1"/>
          <w:kern w:val="0"/>
          <w:szCs w:val="21"/>
        </w:rPr>
        <w:t>国际模式识别学会</w:t>
      </w:r>
      <w:r w:rsidRPr="008C4DA5">
        <w:rPr>
          <w:rFonts w:hint="eastAsia"/>
          <w:bCs/>
          <w:color w:val="000000" w:themeColor="text1"/>
          <w:kern w:val="0"/>
          <w:szCs w:val="21"/>
        </w:rPr>
        <w:t>（</w:t>
      </w:r>
      <w:r w:rsidRPr="008C4DA5">
        <w:rPr>
          <w:bCs/>
          <w:color w:val="000000" w:themeColor="text1"/>
          <w:kern w:val="0"/>
          <w:szCs w:val="21"/>
        </w:rPr>
        <w:t>IAPR</w:t>
      </w:r>
      <w:r w:rsidRPr="008C4DA5">
        <w:rPr>
          <w:bCs/>
          <w:color w:val="000000" w:themeColor="text1"/>
          <w:kern w:val="0"/>
          <w:szCs w:val="21"/>
        </w:rPr>
        <w:t>）会士</w:t>
      </w:r>
      <w:r w:rsidRPr="008C4DA5">
        <w:rPr>
          <w:rFonts w:hint="eastAsia"/>
          <w:bCs/>
          <w:color w:val="000000" w:themeColor="text1"/>
          <w:kern w:val="0"/>
          <w:szCs w:val="21"/>
        </w:rPr>
        <w:t>，</w:t>
      </w:r>
      <w:r w:rsidRPr="008C4DA5">
        <w:rPr>
          <w:rFonts w:hint="eastAsia"/>
          <w:bCs/>
          <w:color w:val="000000" w:themeColor="text1"/>
          <w:kern w:val="0"/>
          <w:szCs w:val="21"/>
        </w:rPr>
        <w:t>201</w:t>
      </w:r>
      <w:r w:rsidRPr="008C4DA5">
        <w:rPr>
          <w:bCs/>
          <w:color w:val="000000" w:themeColor="text1"/>
          <w:kern w:val="0"/>
          <w:szCs w:val="21"/>
        </w:rPr>
        <w:t>6-</w:t>
      </w:r>
    </w:p>
    <w:p w14:paraId="61C908F3" w14:textId="77777777" w:rsidR="0088161A" w:rsidRPr="008C4DA5" w:rsidRDefault="0088161A" w:rsidP="0088161A">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图形学学会生物特征识别专委会主任，</w:t>
      </w:r>
      <w:r w:rsidRPr="008C4DA5">
        <w:rPr>
          <w:rFonts w:hint="eastAsia"/>
          <w:bCs/>
          <w:color w:val="000000" w:themeColor="text1"/>
          <w:kern w:val="0"/>
          <w:szCs w:val="21"/>
        </w:rPr>
        <w:t>2</w:t>
      </w:r>
      <w:r w:rsidRPr="008C4DA5">
        <w:rPr>
          <w:bCs/>
          <w:color w:val="000000" w:themeColor="text1"/>
          <w:kern w:val="0"/>
          <w:szCs w:val="21"/>
        </w:rPr>
        <w:t>0</w:t>
      </w:r>
      <w:r w:rsidRPr="008C4DA5">
        <w:rPr>
          <w:rFonts w:hint="eastAsia"/>
          <w:bCs/>
          <w:color w:val="000000" w:themeColor="text1"/>
          <w:kern w:val="0"/>
          <w:szCs w:val="21"/>
        </w:rPr>
        <w:t>24</w:t>
      </w:r>
    </w:p>
    <w:p w14:paraId="7869472A" w14:textId="77777777" w:rsidR="0088161A" w:rsidRPr="008C4DA5" w:rsidRDefault="0088161A" w:rsidP="0088161A">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中国人工智能学会模式识别专业委员会副主任，</w:t>
      </w:r>
      <w:r w:rsidRPr="008C4DA5">
        <w:rPr>
          <w:bCs/>
          <w:color w:val="000000" w:themeColor="text1"/>
          <w:kern w:val="0"/>
          <w:szCs w:val="21"/>
        </w:rPr>
        <w:t>20</w:t>
      </w:r>
      <w:r w:rsidRPr="008C4DA5">
        <w:rPr>
          <w:rFonts w:hint="eastAsia"/>
          <w:bCs/>
          <w:color w:val="000000" w:themeColor="text1"/>
          <w:kern w:val="0"/>
          <w:szCs w:val="21"/>
        </w:rPr>
        <w:t>19</w:t>
      </w:r>
      <w:r w:rsidRPr="008C4DA5">
        <w:rPr>
          <w:bCs/>
          <w:color w:val="000000" w:themeColor="text1"/>
          <w:kern w:val="0"/>
          <w:szCs w:val="21"/>
        </w:rPr>
        <w:t>-</w:t>
      </w:r>
    </w:p>
    <w:p w14:paraId="79DBFDE1" w14:textId="77777777" w:rsidR="0088161A" w:rsidRPr="008C4DA5" w:rsidRDefault="0088161A" w:rsidP="0088161A">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生物识别产业技术创新战略联盟秘书长，</w:t>
      </w:r>
      <w:r w:rsidRPr="008C4DA5">
        <w:rPr>
          <w:bCs/>
          <w:color w:val="000000" w:themeColor="text1"/>
          <w:kern w:val="0"/>
          <w:szCs w:val="21"/>
        </w:rPr>
        <w:t>2012-</w:t>
      </w:r>
    </w:p>
    <w:p w14:paraId="07A7A909" w14:textId="77777777" w:rsidR="0088161A" w:rsidRPr="008C4DA5" w:rsidRDefault="0088161A" w:rsidP="0088161A">
      <w:pPr>
        <w:widowControl/>
        <w:numPr>
          <w:ilvl w:val="0"/>
          <w:numId w:val="2"/>
        </w:numPr>
        <w:tabs>
          <w:tab w:val="clear" w:pos="420"/>
          <w:tab w:val="left" w:pos="840"/>
        </w:tabs>
        <w:spacing w:line="360" w:lineRule="exact"/>
        <w:ind w:left="840"/>
        <w:rPr>
          <w:bCs/>
          <w:color w:val="000000" w:themeColor="text1"/>
          <w:kern w:val="0"/>
          <w:szCs w:val="21"/>
        </w:rPr>
      </w:pPr>
      <w:r w:rsidRPr="008C4DA5">
        <w:rPr>
          <w:bCs/>
          <w:color w:val="000000" w:themeColor="text1"/>
          <w:kern w:val="0"/>
          <w:szCs w:val="21"/>
        </w:rPr>
        <w:t>IEEE Transactions on Biometrics, Behavior, and Identity Science</w:t>
      </w:r>
      <w:r w:rsidRPr="008C4DA5">
        <w:rPr>
          <w:bCs/>
          <w:color w:val="000000" w:themeColor="text1"/>
          <w:kern w:val="0"/>
          <w:szCs w:val="21"/>
        </w:rPr>
        <w:t>编委</w:t>
      </w:r>
      <w:r w:rsidRPr="008C4DA5">
        <w:rPr>
          <w:rFonts w:hint="eastAsia"/>
          <w:bCs/>
          <w:color w:val="000000" w:themeColor="text1"/>
          <w:kern w:val="0"/>
          <w:szCs w:val="21"/>
        </w:rPr>
        <w:t>,</w:t>
      </w:r>
      <w:r w:rsidRPr="008C4DA5">
        <w:rPr>
          <w:bCs/>
          <w:color w:val="000000" w:themeColor="text1"/>
          <w:kern w:val="0"/>
          <w:szCs w:val="21"/>
        </w:rPr>
        <w:t xml:space="preserve"> 2019-</w:t>
      </w:r>
    </w:p>
    <w:p w14:paraId="16E10263" w14:textId="77777777" w:rsidR="0011424A" w:rsidRPr="008C4DA5" w:rsidRDefault="0011424A" w:rsidP="0011424A">
      <w:pPr>
        <w:widowControl/>
        <w:tabs>
          <w:tab w:val="left" w:pos="840"/>
        </w:tabs>
        <w:spacing w:line="360" w:lineRule="exact"/>
        <w:rPr>
          <w:bCs/>
          <w:color w:val="000000" w:themeColor="text1"/>
          <w:kern w:val="0"/>
          <w:szCs w:val="21"/>
        </w:rPr>
      </w:pPr>
    </w:p>
    <w:p w14:paraId="564E23E6" w14:textId="77777777" w:rsidR="008E4CFF" w:rsidRPr="008C4DA5" w:rsidRDefault="008E4CFF" w:rsidP="008E4CFF">
      <w:pPr>
        <w:pStyle w:val="aff6"/>
        <w:ind w:left="420"/>
        <w:rPr>
          <w:color w:val="000000" w:themeColor="text1"/>
        </w:rPr>
      </w:pPr>
    </w:p>
    <w:p w14:paraId="145A1BA6" w14:textId="77777777" w:rsidR="008E4CFF" w:rsidRPr="008C4DA5" w:rsidRDefault="008E4CFF" w:rsidP="00760C38">
      <w:pPr>
        <w:numPr>
          <w:ilvl w:val="0"/>
          <w:numId w:val="1"/>
        </w:numPr>
        <w:spacing w:before="60" w:after="60"/>
        <w:ind w:right="28"/>
        <w:rPr>
          <w:b/>
          <w:color w:val="000000" w:themeColor="text1"/>
        </w:rPr>
      </w:pPr>
      <w:r w:rsidRPr="008C4DA5">
        <w:rPr>
          <w:rFonts w:hint="eastAsia"/>
          <w:b/>
          <w:color w:val="000000" w:themeColor="text1"/>
        </w:rPr>
        <w:t>谭铁牛</w:t>
      </w:r>
      <w:r w:rsidRPr="008C4DA5">
        <w:rPr>
          <w:rFonts w:hint="eastAsia"/>
          <w:b/>
          <w:color w:val="000000" w:themeColor="text1"/>
        </w:rPr>
        <w:t xml:space="preserve"> </w:t>
      </w:r>
    </w:p>
    <w:p w14:paraId="32736759" w14:textId="4482EBDA" w:rsidR="00A71165" w:rsidRPr="008C4DA5" w:rsidRDefault="00A71165" w:rsidP="008E4CFF">
      <w:pPr>
        <w:widowControl/>
        <w:numPr>
          <w:ilvl w:val="0"/>
          <w:numId w:val="2"/>
        </w:numPr>
        <w:tabs>
          <w:tab w:val="clear" w:pos="420"/>
          <w:tab w:val="left" w:pos="840"/>
        </w:tabs>
        <w:spacing w:line="360" w:lineRule="exact"/>
        <w:ind w:left="840"/>
        <w:rPr>
          <w:color w:val="000000" w:themeColor="text1"/>
          <w:kern w:val="0"/>
          <w:szCs w:val="21"/>
        </w:rPr>
      </w:pPr>
      <w:r w:rsidRPr="008C4DA5">
        <w:rPr>
          <w:rFonts w:hint="eastAsia"/>
          <w:color w:val="000000" w:themeColor="text1"/>
          <w:kern w:val="0"/>
          <w:szCs w:val="21"/>
        </w:rPr>
        <w:t>中国侨联副主席，</w:t>
      </w:r>
      <w:r w:rsidRPr="008C4DA5">
        <w:rPr>
          <w:rFonts w:hint="eastAsia"/>
          <w:color w:val="000000" w:themeColor="text1"/>
          <w:kern w:val="0"/>
          <w:szCs w:val="21"/>
        </w:rPr>
        <w:t>2023-</w:t>
      </w:r>
    </w:p>
    <w:p w14:paraId="5FE35B83" w14:textId="7DAEB56F" w:rsidR="008E4CFF" w:rsidRPr="008C4DA5" w:rsidRDefault="00291CAE" w:rsidP="008E4CFF">
      <w:pPr>
        <w:widowControl/>
        <w:numPr>
          <w:ilvl w:val="0"/>
          <w:numId w:val="2"/>
        </w:numPr>
        <w:tabs>
          <w:tab w:val="clear" w:pos="420"/>
          <w:tab w:val="left" w:pos="840"/>
        </w:tabs>
        <w:spacing w:line="360" w:lineRule="exact"/>
        <w:ind w:left="840"/>
        <w:rPr>
          <w:color w:val="000000" w:themeColor="text1"/>
          <w:kern w:val="0"/>
          <w:szCs w:val="21"/>
        </w:rPr>
      </w:pPr>
      <w:r w:rsidRPr="008C4DA5">
        <w:rPr>
          <w:color w:val="000000" w:themeColor="text1"/>
          <w:kern w:val="0"/>
          <w:szCs w:val="21"/>
        </w:rPr>
        <w:t>Machine Intelligence Research</w:t>
      </w:r>
      <w:r w:rsidR="008E4CFF" w:rsidRPr="008C4DA5">
        <w:rPr>
          <w:rFonts w:hint="eastAsia"/>
          <w:color w:val="000000" w:themeColor="text1"/>
          <w:kern w:val="0"/>
          <w:szCs w:val="21"/>
        </w:rPr>
        <w:t>主编，</w:t>
      </w:r>
      <w:r w:rsidR="008E4CFF" w:rsidRPr="008C4DA5">
        <w:rPr>
          <w:rFonts w:hint="eastAsia"/>
          <w:color w:val="000000" w:themeColor="text1"/>
          <w:kern w:val="0"/>
          <w:szCs w:val="21"/>
        </w:rPr>
        <w:t>2004</w:t>
      </w:r>
      <w:r w:rsidR="008E4CFF" w:rsidRPr="008C4DA5">
        <w:rPr>
          <w:color w:val="000000" w:themeColor="text1"/>
          <w:kern w:val="0"/>
          <w:szCs w:val="21"/>
        </w:rPr>
        <w:t>-</w:t>
      </w:r>
    </w:p>
    <w:p w14:paraId="303A90E0" w14:textId="77777777" w:rsidR="008E4CFF" w:rsidRPr="008C4DA5" w:rsidRDefault="008E4CFF" w:rsidP="008E4CFF">
      <w:pPr>
        <w:widowControl/>
        <w:numPr>
          <w:ilvl w:val="0"/>
          <w:numId w:val="2"/>
        </w:numPr>
        <w:tabs>
          <w:tab w:val="clear" w:pos="420"/>
          <w:tab w:val="left" w:pos="840"/>
        </w:tabs>
        <w:spacing w:line="360" w:lineRule="exact"/>
        <w:ind w:left="840"/>
        <w:rPr>
          <w:color w:val="000000" w:themeColor="text1"/>
          <w:kern w:val="0"/>
          <w:szCs w:val="21"/>
        </w:rPr>
      </w:pPr>
      <w:r w:rsidRPr="008C4DA5">
        <w:rPr>
          <w:rFonts w:hint="eastAsia"/>
          <w:color w:val="000000" w:themeColor="text1"/>
          <w:kern w:val="0"/>
          <w:szCs w:val="21"/>
        </w:rPr>
        <w:t>IET Image Processing</w:t>
      </w:r>
      <w:r w:rsidRPr="008C4DA5">
        <w:rPr>
          <w:rFonts w:hint="eastAsia"/>
          <w:color w:val="000000" w:themeColor="text1"/>
          <w:kern w:val="0"/>
          <w:szCs w:val="21"/>
        </w:rPr>
        <w:t>顾问，</w:t>
      </w:r>
      <w:r w:rsidRPr="008C4DA5">
        <w:rPr>
          <w:rFonts w:hint="eastAsia"/>
          <w:color w:val="000000" w:themeColor="text1"/>
          <w:kern w:val="0"/>
          <w:szCs w:val="21"/>
        </w:rPr>
        <w:t>2017</w:t>
      </w:r>
      <w:r w:rsidRPr="008C4DA5">
        <w:rPr>
          <w:color w:val="000000" w:themeColor="text1"/>
          <w:kern w:val="0"/>
          <w:szCs w:val="21"/>
        </w:rPr>
        <w:t>-</w:t>
      </w:r>
    </w:p>
    <w:p w14:paraId="51D4A483" w14:textId="77777777" w:rsidR="008E4CFF" w:rsidRPr="008C4DA5" w:rsidRDefault="008E4CFF" w:rsidP="008E4CFF">
      <w:pPr>
        <w:widowControl/>
        <w:numPr>
          <w:ilvl w:val="0"/>
          <w:numId w:val="2"/>
        </w:numPr>
        <w:tabs>
          <w:tab w:val="clear" w:pos="420"/>
          <w:tab w:val="left" w:pos="840"/>
        </w:tabs>
        <w:spacing w:line="360" w:lineRule="exact"/>
        <w:ind w:left="840"/>
        <w:rPr>
          <w:color w:val="000000" w:themeColor="text1"/>
          <w:kern w:val="0"/>
          <w:szCs w:val="21"/>
        </w:rPr>
      </w:pPr>
      <w:r w:rsidRPr="008C4DA5">
        <w:rPr>
          <w:color w:val="000000" w:themeColor="text1"/>
          <w:kern w:val="0"/>
          <w:szCs w:val="21"/>
        </w:rPr>
        <w:t>国际模式识别学会</w:t>
      </w:r>
      <w:r w:rsidRPr="008C4DA5">
        <w:rPr>
          <w:rFonts w:hint="eastAsia"/>
          <w:color w:val="000000" w:themeColor="text1"/>
          <w:kern w:val="0"/>
          <w:szCs w:val="21"/>
        </w:rPr>
        <w:t>（</w:t>
      </w:r>
      <w:r w:rsidRPr="008C4DA5">
        <w:rPr>
          <w:color w:val="000000" w:themeColor="text1"/>
          <w:kern w:val="0"/>
          <w:szCs w:val="21"/>
        </w:rPr>
        <w:t>IAPR</w:t>
      </w:r>
      <w:r w:rsidRPr="008C4DA5">
        <w:rPr>
          <w:color w:val="000000" w:themeColor="text1"/>
          <w:kern w:val="0"/>
          <w:szCs w:val="21"/>
        </w:rPr>
        <w:t>）会士</w:t>
      </w:r>
      <w:r w:rsidRPr="008C4DA5">
        <w:rPr>
          <w:rFonts w:hint="eastAsia"/>
          <w:color w:val="000000" w:themeColor="text1"/>
          <w:kern w:val="0"/>
          <w:szCs w:val="21"/>
        </w:rPr>
        <w:t>，</w:t>
      </w:r>
      <w:r w:rsidRPr="008C4DA5">
        <w:rPr>
          <w:color w:val="000000" w:themeColor="text1"/>
          <w:kern w:val="0"/>
          <w:szCs w:val="21"/>
        </w:rPr>
        <w:t>2006-</w:t>
      </w:r>
    </w:p>
    <w:p w14:paraId="65B805D6" w14:textId="77777777" w:rsidR="008E4CFF" w:rsidRPr="008C4DA5" w:rsidRDefault="008E4CFF" w:rsidP="008E4CFF">
      <w:pPr>
        <w:widowControl/>
        <w:numPr>
          <w:ilvl w:val="0"/>
          <w:numId w:val="2"/>
        </w:numPr>
        <w:tabs>
          <w:tab w:val="clear" w:pos="420"/>
          <w:tab w:val="left" w:pos="840"/>
        </w:tabs>
        <w:spacing w:line="360" w:lineRule="exact"/>
        <w:ind w:left="840"/>
        <w:rPr>
          <w:color w:val="000000" w:themeColor="text1"/>
          <w:kern w:val="0"/>
          <w:szCs w:val="21"/>
        </w:rPr>
      </w:pPr>
      <w:r w:rsidRPr="008C4DA5">
        <w:rPr>
          <w:rFonts w:hint="eastAsia"/>
          <w:color w:val="000000" w:themeColor="text1"/>
          <w:kern w:val="0"/>
          <w:szCs w:val="21"/>
        </w:rPr>
        <w:t>国际</w:t>
      </w:r>
      <w:r w:rsidRPr="008C4DA5">
        <w:rPr>
          <w:color w:val="000000" w:themeColor="text1"/>
          <w:kern w:val="0"/>
          <w:szCs w:val="21"/>
        </w:rPr>
        <w:t>电子电气工程师学会（</w:t>
      </w:r>
      <w:r w:rsidRPr="008C4DA5">
        <w:rPr>
          <w:color w:val="000000" w:themeColor="text1"/>
          <w:kern w:val="0"/>
          <w:szCs w:val="21"/>
        </w:rPr>
        <w:t>IEEE</w:t>
      </w:r>
      <w:r w:rsidRPr="008C4DA5">
        <w:rPr>
          <w:color w:val="000000" w:themeColor="text1"/>
          <w:kern w:val="0"/>
          <w:szCs w:val="21"/>
        </w:rPr>
        <w:t>）</w:t>
      </w:r>
      <w:r w:rsidRPr="008C4DA5">
        <w:rPr>
          <w:rFonts w:hint="eastAsia"/>
          <w:color w:val="000000" w:themeColor="text1"/>
          <w:kern w:val="0"/>
          <w:szCs w:val="21"/>
        </w:rPr>
        <w:t>会</w:t>
      </w:r>
      <w:r w:rsidRPr="008C4DA5">
        <w:rPr>
          <w:color w:val="000000" w:themeColor="text1"/>
          <w:kern w:val="0"/>
          <w:szCs w:val="21"/>
        </w:rPr>
        <w:t>士</w:t>
      </w:r>
      <w:r w:rsidRPr="008C4DA5">
        <w:rPr>
          <w:rFonts w:hint="eastAsia"/>
          <w:color w:val="000000" w:themeColor="text1"/>
          <w:kern w:val="0"/>
          <w:szCs w:val="21"/>
        </w:rPr>
        <w:t>，</w:t>
      </w:r>
      <w:r w:rsidRPr="008C4DA5">
        <w:rPr>
          <w:rFonts w:hint="eastAsia"/>
          <w:color w:val="000000" w:themeColor="text1"/>
          <w:kern w:val="0"/>
          <w:szCs w:val="21"/>
        </w:rPr>
        <w:t>2004</w:t>
      </w:r>
      <w:r w:rsidRPr="008C4DA5">
        <w:rPr>
          <w:color w:val="000000" w:themeColor="text1"/>
          <w:kern w:val="0"/>
          <w:szCs w:val="21"/>
        </w:rPr>
        <w:t>-</w:t>
      </w:r>
    </w:p>
    <w:p w14:paraId="5FC4D12F" w14:textId="77777777" w:rsidR="008E4CFF" w:rsidRPr="008C4DA5" w:rsidRDefault="008E4CFF" w:rsidP="008E4CFF">
      <w:pPr>
        <w:widowControl/>
        <w:numPr>
          <w:ilvl w:val="0"/>
          <w:numId w:val="2"/>
        </w:numPr>
        <w:tabs>
          <w:tab w:val="clear" w:pos="420"/>
          <w:tab w:val="left" w:pos="840"/>
        </w:tabs>
        <w:spacing w:line="360" w:lineRule="exact"/>
        <w:ind w:left="840"/>
        <w:rPr>
          <w:color w:val="000000" w:themeColor="text1"/>
          <w:kern w:val="0"/>
          <w:szCs w:val="21"/>
        </w:rPr>
      </w:pPr>
      <w:r w:rsidRPr="008C4DA5">
        <w:rPr>
          <w:rFonts w:hint="eastAsia"/>
          <w:color w:val="000000" w:themeColor="text1"/>
          <w:kern w:val="0"/>
          <w:szCs w:val="21"/>
        </w:rPr>
        <w:t>中国</w:t>
      </w:r>
      <w:proofErr w:type="gramStart"/>
      <w:r w:rsidRPr="008C4DA5">
        <w:rPr>
          <w:rFonts w:hint="eastAsia"/>
          <w:color w:val="000000" w:themeColor="text1"/>
          <w:kern w:val="0"/>
          <w:szCs w:val="21"/>
        </w:rPr>
        <w:t>图象</w:t>
      </w:r>
      <w:proofErr w:type="gramEnd"/>
      <w:r w:rsidRPr="008C4DA5">
        <w:rPr>
          <w:rFonts w:hint="eastAsia"/>
          <w:color w:val="000000" w:themeColor="text1"/>
          <w:kern w:val="0"/>
          <w:szCs w:val="21"/>
        </w:rPr>
        <w:t>图形学</w:t>
      </w:r>
      <w:proofErr w:type="gramStart"/>
      <w:r w:rsidRPr="008C4DA5">
        <w:rPr>
          <w:rFonts w:hint="eastAsia"/>
          <w:color w:val="000000" w:themeColor="text1"/>
          <w:kern w:val="0"/>
          <w:szCs w:val="21"/>
        </w:rPr>
        <w:t>学会</w:t>
      </w:r>
      <w:proofErr w:type="gramEnd"/>
      <w:r w:rsidRPr="008C4DA5">
        <w:rPr>
          <w:rFonts w:hint="eastAsia"/>
          <w:color w:val="000000" w:themeColor="text1"/>
          <w:kern w:val="0"/>
          <w:szCs w:val="21"/>
        </w:rPr>
        <w:t>会士，</w:t>
      </w:r>
      <w:r w:rsidRPr="008C4DA5">
        <w:rPr>
          <w:rFonts w:hint="eastAsia"/>
          <w:color w:val="000000" w:themeColor="text1"/>
          <w:kern w:val="0"/>
          <w:szCs w:val="21"/>
        </w:rPr>
        <w:t>2</w:t>
      </w:r>
      <w:r w:rsidRPr="008C4DA5">
        <w:rPr>
          <w:color w:val="000000" w:themeColor="text1"/>
          <w:kern w:val="0"/>
          <w:szCs w:val="21"/>
        </w:rPr>
        <w:t>019-</w:t>
      </w:r>
    </w:p>
    <w:p w14:paraId="1C99EE3D" w14:textId="01BB1296" w:rsidR="008E4CFF" w:rsidRPr="008C4DA5" w:rsidRDefault="008E4CFF" w:rsidP="008E4CFF">
      <w:pPr>
        <w:widowControl/>
        <w:numPr>
          <w:ilvl w:val="0"/>
          <w:numId w:val="2"/>
        </w:numPr>
        <w:tabs>
          <w:tab w:val="clear" w:pos="420"/>
          <w:tab w:val="left" w:pos="840"/>
        </w:tabs>
        <w:spacing w:line="360" w:lineRule="exact"/>
        <w:ind w:left="840"/>
        <w:rPr>
          <w:color w:val="000000" w:themeColor="text1"/>
          <w:kern w:val="0"/>
          <w:szCs w:val="21"/>
        </w:rPr>
      </w:pPr>
      <w:r w:rsidRPr="008C4DA5">
        <w:rPr>
          <w:rFonts w:hint="eastAsia"/>
          <w:color w:val="000000" w:themeColor="text1"/>
          <w:kern w:val="0"/>
          <w:szCs w:val="21"/>
        </w:rPr>
        <w:t>中国人工智能学会</w:t>
      </w:r>
      <w:proofErr w:type="gramStart"/>
      <w:r w:rsidRPr="008C4DA5">
        <w:rPr>
          <w:rFonts w:hint="eastAsia"/>
          <w:color w:val="000000" w:themeColor="text1"/>
          <w:kern w:val="0"/>
          <w:szCs w:val="21"/>
        </w:rPr>
        <w:t>会</w:t>
      </w:r>
      <w:proofErr w:type="gramEnd"/>
      <w:r w:rsidRPr="008C4DA5">
        <w:rPr>
          <w:rFonts w:hint="eastAsia"/>
          <w:color w:val="000000" w:themeColor="text1"/>
          <w:kern w:val="0"/>
          <w:szCs w:val="21"/>
        </w:rPr>
        <w:t>士，</w:t>
      </w:r>
      <w:r w:rsidRPr="008C4DA5">
        <w:rPr>
          <w:rFonts w:hint="eastAsia"/>
          <w:color w:val="000000" w:themeColor="text1"/>
          <w:kern w:val="0"/>
          <w:szCs w:val="21"/>
        </w:rPr>
        <w:t>2</w:t>
      </w:r>
      <w:r w:rsidRPr="008C4DA5">
        <w:rPr>
          <w:color w:val="000000" w:themeColor="text1"/>
          <w:kern w:val="0"/>
          <w:szCs w:val="21"/>
        </w:rPr>
        <w:t>01</w:t>
      </w:r>
      <w:r w:rsidR="00EF4C7B" w:rsidRPr="008C4DA5">
        <w:rPr>
          <w:color w:val="000000" w:themeColor="text1"/>
          <w:kern w:val="0"/>
          <w:szCs w:val="21"/>
        </w:rPr>
        <w:t>7</w:t>
      </w:r>
      <w:r w:rsidRPr="008C4DA5">
        <w:rPr>
          <w:color w:val="000000" w:themeColor="text1"/>
          <w:kern w:val="0"/>
          <w:szCs w:val="21"/>
        </w:rPr>
        <w:t>-</w:t>
      </w:r>
    </w:p>
    <w:p w14:paraId="7E4CD914" w14:textId="1DF4CA1A" w:rsidR="00325377" w:rsidRPr="008C4DA5" w:rsidRDefault="00325377" w:rsidP="00325377">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中国计算机学会（</w:t>
      </w:r>
      <w:r w:rsidRPr="008C4DA5">
        <w:rPr>
          <w:rFonts w:hint="eastAsia"/>
          <w:bCs/>
          <w:color w:val="000000" w:themeColor="text1"/>
          <w:kern w:val="0"/>
          <w:szCs w:val="21"/>
        </w:rPr>
        <w:t>CCF</w:t>
      </w:r>
      <w:r w:rsidRPr="008C4DA5">
        <w:rPr>
          <w:rFonts w:hint="eastAsia"/>
          <w:bCs/>
          <w:color w:val="000000" w:themeColor="text1"/>
          <w:kern w:val="0"/>
          <w:szCs w:val="21"/>
        </w:rPr>
        <w:t>）会士，</w:t>
      </w:r>
      <w:r w:rsidRPr="008C4DA5">
        <w:rPr>
          <w:rFonts w:hint="eastAsia"/>
          <w:bCs/>
          <w:color w:val="000000" w:themeColor="text1"/>
          <w:kern w:val="0"/>
          <w:szCs w:val="21"/>
        </w:rPr>
        <w:t>2</w:t>
      </w:r>
      <w:r w:rsidRPr="008C4DA5">
        <w:rPr>
          <w:bCs/>
          <w:color w:val="000000" w:themeColor="text1"/>
          <w:kern w:val="0"/>
          <w:szCs w:val="21"/>
        </w:rPr>
        <w:t>0</w:t>
      </w:r>
      <w:r w:rsidRPr="008C4DA5">
        <w:rPr>
          <w:rFonts w:hint="eastAsia"/>
          <w:bCs/>
          <w:color w:val="000000" w:themeColor="text1"/>
          <w:kern w:val="0"/>
          <w:szCs w:val="21"/>
        </w:rPr>
        <w:t>1</w:t>
      </w:r>
      <w:r w:rsidRPr="008C4DA5">
        <w:rPr>
          <w:bCs/>
          <w:color w:val="000000" w:themeColor="text1"/>
          <w:kern w:val="0"/>
          <w:szCs w:val="21"/>
        </w:rPr>
        <w:t>3</w:t>
      </w:r>
      <w:r w:rsidRPr="008C4DA5">
        <w:rPr>
          <w:rFonts w:hint="eastAsia"/>
          <w:bCs/>
          <w:color w:val="000000" w:themeColor="text1"/>
          <w:kern w:val="0"/>
          <w:szCs w:val="21"/>
        </w:rPr>
        <w:t>-</w:t>
      </w:r>
    </w:p>
    <w:p w14:paraId="019BFDA4" w14:textId="0EA84A5A" w:rsidR="00172A9B" w:rsidRPr="008C4DA5" w:rsidRDefault="00172A9B" w:rsidP="00325377">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世界数据组织理事长，</w:t>
      </w:r>
      <w:r w:rsidRPr="008C4DA5">
        <w:rPr>
          <w:rFonts w:hint="eastAsia"/>
          <w:bCs/>
          <w:color w:val="000000" w:themeColor="text1"/>
          <w:kern w:val="0"/>
          <w:szCs w:val="21"/>
        </w:rPr>
        <w:t>2026-</w:t>
      </w:r>
    </w:p>
    <w:p w14:paraId="71C0AC7A" w14:textId="77777777" w:rsidR="00327445" w:rsidRPr="008C4DA5" w:rsidRDefault="00327445" w:rsidP="00B718BB">
      <w:pPr>
        <w:widowControl/>
        <w:tabs>
          <w:tab w:val="left" w:pos="840"/>
        </w:tabs>
        <w:spacing w:line="360" w:lineRule="exact"/>
        <w:ind w:left="840"/>
        <w:rPr>
          <w:color w:val="000000" w:themeColor="text1"/>
          <w:kern w:val="0"/>
          <w:szCs w:val="21"/>
        </w:rPr>
      </w:pPr>
    </w:p>
    <w:p w14:paraId="58555ECB" w14:textId="77777777" w:rsidR="008E4CFF" w:rsidRPr="008C4DA5" w:rsidRDefault="008E4CFF" w:rsidP="00327445">
      <w:pPr>
        <w:numPr>
          <w:ilvl w:val="0"/>
          <w:numId w:val="1"/>
        </w:numPr>
        <w:spacing w:before="60" w:after="60"/>
        <w:ind w:right="28"/>
        <w:rPr>
          <w:b/>
          <w:color w:val="000000" w:themeColor="text1"/>
        </w:rPr>
      </w:pPr>
      <w:r w:rsidRPr="008C4DA5">
        <w:rPr>
          <w:rFonts w:hint="eastAsia"/>
          <w:b/>
          <w:color w:val="000000" w:themeColor="text1"/>
        </w:rPr>
        <w:t>王亮</w:t>
      </w:r>
    </w:p>
    <w:p w14:paraId="1A625906" w14:textId="3DE18739" w:rsidR="00E63DC1" w:rsidRPr="008C4DA5" w:rsidRDefault="00E63DC1" w:rsidP="00E63DC1">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全国数据标准化技术委员会委员，</w:t>
      </w:r>
      <w:r w:rsidRPr="008C4DA5">
        <w:rPr>
          <w:rFonts w:hint="eastAsia"/>
          <w:bCs/>
          <w:color w:val="000000" w:themeColor="text1"/>
          <w:kern w:val="0"/>
          <w:szCs w:val="21"/>
        </w:rPr>
        <w:t>2</w:t>
      </w:r>
      <w:r w:rsidRPr="008C4DA5">
        <w:rPr>
          <w:bCs/>
          <w:color w:val="000000" w:themeColor="text1"/>
          <w:kern w:val="0"/>
          <w:szCs w:val="21"/>
        </w:rPr>
        <w:t>024</w:t>
      </w:r>
      <w:r w:rsidRPr="008C4DA5">
        <w:rPr>
          <w:rFonts w:hint="eastAsia"/>
          <w:bCs/>
          <w:color w:val="000000" w:themeColor="text1"/>
          <w:kern w:val="0"/>
          <w:szCs w:val="21"/>
        </w:rPr>
        <w:t>-</w:t>
      </w:r>
    </w:p>
    <w:p w14:paraId="29D47588" w14:textId="5D6514A5" w:rsidR="002D4B8F" w:rsidRPr="008C4DA5" w:rsidRDefault="002D4B8F" w:rsidP="002D4B8F">
      <w:pPr>
        <w:widowControl/>
        <w:numPr>
          <w:ilvl w:val="0"/>
          <w:numId w:val="2"/>
        </w:numPr>
        <w:tabs>
          <w:tab w:val="clear" w:pos="420"/>
          <w:tab w:val="left" w:pos="840"/>
        </w:tabs>
        <w:spacing w:line="360" w:lineRule="exact"/>
        <w:ind w:left="840"/>
        <w:rPr>
          <w:color w:val="000000" w:themeColor="text1"/>
          <w:kern w:val="0"/>
          <w:szCs w:val="21"/>
        </w:rPr>
      </w:pPr>
      <w:bookmarkStart w:id="53" w:name="OLE_LINK4"/>
      <w:r w:rsidRPr="008C4DA5">
        <w:rPr>
          <w:color w:val="000000" w:themeColor="text1"/>
          <w:kern w:val="0"/>
          <w:szCs w:val="21"/>
        </w:rPr>
        <w:t>Machine Intelligence Research</w:t>
      </w:r>
      <w:bookmarkEnd w:id="53"/>
      <w:r w:rsidRPr="008C4DA5">
        <w:rPr>
          <w:rFonts w:hint="eastAsia"/>
          <w:color w:val="000000" w:themeColor="text1"/>
          <w:kern w:val="0"/>
          <w:szCs w:val="21"/>
        </w:rPr>
        <w:t>副主编，</w:t>
      </w:r>
      <w:r w:rsidRPr="008C4DA5">
        <w:rPr>
          <w:rFonts w:hint="eastAsia"/>
          <w:color w:val="000000" w:themeColor="text1"/>
          <w:kern w:val="0"/>
          <w:szCs w:val="21"/>
        </w:rPr>
        <w:t>20</w:t>
      </w:r>
      <w:r w:rsidR="00CD5DD1" w:rsidRPr="008C4DA5">
        <w:rPr>
          <w:rFonts w:hint="eastAsia"/>
          <w:color w:val="000000" w:themeColor="text1"/>
          <w:kern w:val="0"/>
          <w:szCs w:val="21"/>
        </w:rPr>
        <w:t>22</w:t>
      </w:r>
      <w:r w:rsidR="007A58DA" w:rsidRPr="008C4DA5">
        <w:rPr>
          <w:rFonts w:hint="eastAsia"/>
          <w:color w:val="000000" w:themeColor="text1"/>
          <w:kern w:val="0"/>
          <w:szCs w:val="21"/>
        </w:rPr>
        <w:t xml:space="preserve"> </w:t>
      </w:r>
      <w:r w:rsidRPr="008C4DA5">
        <w:rPr>
          <w:color w:val="000000" w:themeColor="text1"/>
          <w:kern w:val="0"/>
          <w:szCs w:val="21"/>
        </w:rPr>
        <w:t>-</w:t>
      </w:r>
    </w:p>
    <w:p w14:paraId="54D69021" w14:textId="7FD7F1C0"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中国计算机学会（</w:t>
      </w:r>
      <w:r w:rsidRPr="008C4DA5">
        <w:rPr>
          <w:rFonts w:hint="eastAsia"/>
          <w:bCs/>
          <w:color w:val="000000" w:themeColor="text1"/>
          <w:kern w:val="0"/>
          <w:szCs w:val="21"/>
        </w:rPr>
        <w:t>CCF</w:t>
      </w:r>
      <w:r w:rsidRPr="008C4DA5">
        <w:rPr>
          <w:rFonts w:hint="eastAsia"/>
          <w:bCs/>
          <w:color w:val="000000" w:themeColor="text1"/>
          <w:kern w:val="0"/>
          <w:szCs w:val="21"/>
        </w:rPr>
        <w:t>）会士，</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w:t>
      </w:r>
    </w:p>
    <w:p w14:paraId="4664142F"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w:t>
      </w:r>
      <w:r w:rsidRPr="008C4DA5">
        <w:rPr>
          <w:rFonts w:hint="eastAsia"/>
          <w:bCs/>
          <w:color w:val="000000" w:themeColor="text1"/>
          <w:kern w:val="0"/>
          <w:szCs w:val="21"/>
        </w:rPr>
        <w:t>CSIG</w:t>
      </w:r>
      <w:r w:rsidRPr="008C4DA5">
        <w:rPr>
          <w:rFonts w:hint="eastAsia"/>
          <w:bCs/>
          <w:color w:val="000000" w:themeColor="text1"/>
          <w:kern w:val="0"/>
          <w:szCs w:val="21"/>
        </w:rPr>
        <w:t>）会士，</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w:t>
      </w:r>
    </w:p>
    <w:p w14:paraId="086732E2"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w:t>
      </w:r>
      <w:r w:rsidRPr="008C4DA5">
        <w:rPr>
          <w:rFonts w:hint="eastAsia"/>
          <w:bCs/>
          <w:color w:val="000000" w:themeColor="text1"/>
          <w:kern w:val="0"/>
          <w:szCs w:val="21"/>
        </w:rPr>
        <w:t>CAAI</w:t>
      </w:r>
      <w:r w:rsidRPr="008C4DA5">
        <w:rPr>
          <w:rFonts w:hint="eastAsia"/>
          <w:bCs/>
          <w:color w:val="000000" w:themeColor="text1"/>
          <w:kern w:val="0"/>
          <w:szCs w:val="21"/>
        </w:rPr>
        <w:t>）会士，</w:t>
      </w:r>
      <w:r w:rsidRPr="008C4DA5">
        <w:rPr>
          <w:rFonts w:hint="eastAsia"/>
          <w:bCs/>
          <w:color w:val="000000" w:themeColor="text1"/>
          <w:kern w:val="0"/>
          <w:szCs w:val="21"/>
        </w:rPr>
        <w:t>2</w:t>
      </w:r>
      <w:r w:rsidRPr="008C4DA5">
        <w:rPr>
          <w:bCs/>
          <w:color w:val="000000" w:themeColor="text1"/>
          <w:kern w:val="0"/>
          <w:szCs w:val="21"/>
        </w:rPr>
        <w:t>021</w:t>
      </w:r>
      <w:r w:rsidRPr="008C4DA5">
        <w:rPr>
          <w:rFonts w:hint="eastAsia"/>
          <w:bCs/>
          <w:color w:val="000000" w:themeColor="text1"/>
          <w:kern w:val="0"/>
          <w:szCs w:val="21"/>
        </w:rPr>
        <w:t>-</w:t>
      </w:r>
    </w:p>
    <w:p w14:paraId="7A17B97A"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图形学学会副理事长，</w:t>
      </w:r>
      <w:r w:rsidRPr="008C4DA5">
        <w:rPr>
          <w:rFonts w:hint="eastAsia"/>
          <w:bCs/>
          <w:color w:val="000000" w:themeColor="text1"/>
          <w:kern w:val="0"/>
          <w:szCs w:val="21"/>
        </w:rPr>
        <w:t>2020</w:t>
      </w:r>
      <w:r w:rsidRPr="008C4DA5">
        <w:rPr>
          <w:bCs/>
          <w:color w:val="000000" w:themeColor="text1"/>
          <w:kern w:val="0"/>
          <w:szCs w:val="21"/>
        </w:rPr>
        <w:t>-</w:t>
      </w:r>
    </w:p>
    <w:p w14:paraId="7B33720E"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国际</w:t>
      </w:r>
      <w:r w:rsidRPr="008C4DA5">
        <w:rPr>
          <w:bCs/>
          <w:color w:val="000000" w:themeColor="text1"/>
          <w:kern w:val="0"/>
          <w:szCs w:val="21"/>
        </w:rPr>
        <w:t>电子电气工程师学会（</w:t>
      </w:r>
      <w:r w:rsidRPr="008C4DA5">
        <w:rPr>
          <w:bCs/>
          <w:color w:val="000000" w:themeColor="text1"/>
          <w:kern w:val="0"/>
          <w:szCs w:val="21"/>
        </w:rPr>
        <w:t>IEEE</w:t>
      </w:r>
      <w:r w:rsidRPr="008C4DA5">
        <w:rPr>
          <w:bCs/>
          <w:color w:val="000000" w:themeColor="text1"/>
          <w:kern w:val="0"/>
          <w:szCs w:val="21"/>
        </w:rPr>
        <w:t>）</w:t>
      </w:r>
      <w:r w:rsidRPr="008C4DA5">
        <w:rPr>
          <w:rFonts w:hint="eastAsia"/>
          <w:bCs/>
          <w:color w:val="000000" w:themeColor="text1"/>
          <w:kern w:val="0"/>
          <w:szCs w:val="21"/>
        </w:rPr>
        <w:t>会</w:t>
      </w:r>
      <w:r w:rsidRPr="008C4DA5">
        <w:rPr>
          <w:bCs/>
          <w:color w:val="000000" w:themeColor="text1"/>
          <w:kern w:val="0"/>
          <w:szCs w:val="21"/>
        </w:rPr>
        <w:t>士</w:t>
      </w:r>
      <w:r w:rsidRPr="008C4DA5">
        <w:rPr>
          <w:rFonts w:hint="eastAsia"/>
          <w:bCs/>
          <w:color w:val="000000" w:themeColor="text1"/>
          <w:kern w:val="0"/>
          <w:szCs w:val="21"/>
        </w:rPr>
        <w:t>，</w:t>
      </w:r>
      <w:r w:rsidRPr="008C4DA5">
        <w:rPr>
          <w:rFonts w:hint="eastAsia"/>
          <w:bCs/>
          <w:color w:val="000000" w:themeColor="text1"/>
          <w:kern w:val="0"/>
          <w:szCs w:val="21"/>
        </w:rPr>
        <w:t>2019</w:t>
      </w:r>
      <w:r w:rsidRPr="008C4DA5">
        <w:rPr>
          <w:bCs/>
          <w:color w:val="000000" w:themeColor="text1"/>
          <w:kern w:val="0"/>
          <w:szCs w:val="21"/>
        </w:rPr>
        <w:t>-</w:t>
      </w:r>
    </w:p>
    <w:p w14:paraId="7FAB8349"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中国电子学会（</w:t>
      </w:r>
      <w:r w:rsidRPr="008C4DA5">
        <w:rPr>
          <w:rFonts w:hint="eastAsia"/>
          <w:bCs/>
          <w:color w:val="000000" w:themeColor="text1"/>
          <w:kern w:val="0"/>
          <w:szCs w:val="21"/>
        </w:rPr>
        <w:t>CIE</w:t>
      </w:r>
      <w:r w:rsidRPr="008C4DA5">
        <w:rPr>
          <w:rFonts w:hint="eastAsia"/>
          <w:bCs/>
          <w:color w:val="000000" w:themeColor="text1"/>
          <w:kern w:val="0"/>
          <w:szCs w:val="21"/>
        </w:rPr>
        <w:t>）会士，</w:t>
      </w:r>
      <w:r w:rsidRPr="008C4DA5">
        <w:rPr>
          <w:rFonts w:hint="eastAsia"/>
          <w:bCs/>
          <w:color w:val="000000" w:themeColor="text1"/>
          <w:kern w:val="0"/>
          <w:szCs w:val="21"/>
        </w:rPr>
        <w:t>2019-</w:t>
      </w:r>
    </w:p>
    <w:p w14:paraId="71D87FA0" w14:textId="77777777" w:rsidR="001F5EAA"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 xml:space="preserve">IEEE TPAMI </w:t>
      </w:r>
      <w:r w:rsidRPr="008C4DA5">
        <w:rPr>
          <w:rFonts w:hint="eastAsia"/>
          <w:bCs/>
          <w:color w:val="000000" w:themeColor="text1"/>
          <w:kern w:val="0"/>
          <w:szCs w:val="21"/>
        </w:rPr>
        <w:t>编委，</w:t>
      </w:r>
      <w:r w:rsidRPr="008C4DA5">
        <w:rPr>
          <w:bCs/>
          <w:color w:val="000000" w:themeColor="text1"/>
          <w:kern w:val="0"/>
          <w:szCs w:val="21"/>
        </w:rPr>
        <w:t>2018-</w:t>
      </w:r>
    </w:p>
    <w:p w14:paraId="57B13005" w14:textId="6F5FE5E1" w:rsidR="007A06D7" w:rsidRPr="008C4DA5" w:rsidRDefault="001F5EAA" w:rsidP="001F5EAA">
      <w:pPr>
        <w:widowControl/>
        <w:numPr>
          <w:ilvl w:val="0"/>
          <w:numId w:val="2"/>
        </w:numPr>
        <w:tabs>
          <w:tab w:val="clear" w:pos="420"/>
          <w:tab w:val="num" w:pos="840"/>
        </w:tabs>
        <w:spacing w:line="360" w:lineRule="exact"/>
        <w:ind w:left="840"/>
        <w:rPr>
          <w:bCs/>
          <w:color w:val="000000" w:themeColor="text1"/>
          <w:kern w:val="0"/>
          <w:szCs w:val="21"/>
        </w:rPr>
      </w:pPr>
      <w:r w:rsidRPr="008C4DA5">
        <w:rPr>
          <w:color w:val="000000" w:themeColor="text1"/>
          <w:kern w:val="0"/>
          <w:szCs w:val="21"/>
        </w:rPr>
        <w:lastRenderedPageBreak/>
        <w:t>国际模式识别学会</w:t>
      </w:r>
      <w:r w:rsidRPr="008C4DA5">
        <w:rPr>
          <w:rFonts w:hint="eastAsia"/>
          <w:color w:val="000000" w:themeColor="text1"/>
          <w:kern w:val="0"/>
          <w:szCs w:val="21"/>
        </w:rPr>
        <w:t>（</w:t>
      </w:r>
      <w:r w:rsidRPr="008C4DA5">
        <w:rPr>
          <w:rStyle w:val="af5"/>
          <w:rFonts w:ascii="Verdana" w:hAnsi="Verdana"/>
          <w:b w:val="0"/>
          <w:color w:val="000000" w:themeColor="text1"/>
          <w:sz w:val="18"/>
          <w:szCs w:val="18"/>
        </w:rPr>
        <w:t>IAPR</w:t>
      </w:r>
      <w:r w:rsidRPr="008C4DA5">
        <w:rPr>
          <w:color w:val="000000" w:themeColor="text1"/>
          <w:kern w:val="0"/>
          <w:szCs w:val="21"/>
        </w:rPr>
        <w:t>）会士</w:t>
      </w:r>
      <w:r w:rsidRPr="008C4DA5">
        <w:rPr>
          <w:rFonts w:hint="eastAsia"/>
          <w:color w:val="000000" w:themeColor="text1"/>
          <w:kern w:val="0"/>
          <w:szCs w:val="21"/>
        </w:rPr>
        <w:t>，</w:t>
      </w:r>
      <w:r w:rsidRPr="008C4DA5">
        <w:rPr>
          <w:rFonts w:hint="eastAsia"/>
          <w:color w:val="000000" w:themeColor="text1"/>
          <w:kern w:val="0"/>
          <w:szCs w:val="21"/>
        </w:rPr>
        <w:t>2014</w:t>
      </w:r>
      <w:r w:rsidRPr="008C4DA5">
        <w:rPr>
          <w:color w:val="000000" w:themeColor="text1"/>
          <w:kern w:val="0"/>
          <w:szCs w:val="21"/>
        </w:rPr>
        <w:t>-</w:t>
      </w:r>
    </w:p>
    <w:p w14:paraId="3A1D45C1" w14:textId="77777777" w:rsidR="008E4CFF" w:rsidRPr="008C4DA5" w:rsidRDefault="008E4CFF" w:rsidP="008E4CFF">
      <w:pPr>
        <w:pStyle w:val="aff6"/>
        <w:rPr>
          <w:color w:val="000000" w:themeColor="text1"/>
        </w:rPr>
      </w:pPr>
    </w:p>
    <w:p w14:paraId="1009C4A3" w14:textId="77777777" w:rsidR="008E4CFF" w:rsidRPr="008C4DA5" w:rsidRDefault="008E4CFF" w:rsidP="003B4015">
      <w:pPr>
        <w:numPr>
          <w:ilvl w:val="0"/>
          <w:numId w:val="1"/>
        </w:numPr>
        <w:spacing w:before="60" w:after="60"/>
        <w:ind w:right="28"/>
        <w:rPr>
          <w:b/>
          <w:color w:val="000000" w:themeColor="text1"/>
        </w:rPr>
      </w:pPr>
      <w:r w:rsidRPr="008C4DA5">
        <w:rPr>
          <w:rFonts w:hint="eastAsia"/>
          <w:b/>
          <w:color w:val="000000" w:themeColor="text1"/>
        </w:rPr>
        <w:t>王伟</w:t>
      </w:r>
    </w:p>
    <w:p w14:paraId="0D505297" w14:textId="77777777" w:rsidR="008C13F3" w:rsidRPr="008C4DA5" w:rsidRDefault="008C13F3" w:rsidP="009D47DB">
      <w:pPr>
        <w:widowControl/>
        <w:numPr>
          <w:ilvl w:val="0"/>
          <w:numId w:val="11"/>
        </w:numPr>
        <w:adjustRightInd w:val="0"/>
        <w:snapToGrid w:val="0"/>
        <w:spacing w:line="288" w:lineRule="auto"/>
        <w:rPr>
          <w:bCs/>
          <w:color w:val="000000" w:themeColor="text1"/>
          <w:kern w:val="0"/>
          <w:szCs w:val="21"/>
        </w:rPr>
      </w:pPr>
      <w:r w:rsidRPr="008C4DA5">
        <w:rPr>
          <w:rFonts w:ascii="Georgia" w:hAnsi="Georgia" w:hint="eastAsia"/>
          <w:bCs/>
          <w:color w:val="000000" w:themeColor="text1"/>
        </w:rPr>
        <w:t>北京市</w:t>
      </w:r>
      <w:proofErr w:type="gramStart"/>
      <w:r w:rsidRPr="008C4DA5">
        <w:rPr>
          <w:rFonts w:ascii="Georgia" w:hAnsi="Georgia" w:hint="eastAsia"/>
          <w:bCs/>
          <w:color w:val="000000" w:themeColor="text1"/>
        </w:rPr>
        <w:t>图象</w:t>
      </w:r>
      <w:proofErr w:type="gramEnd"/>
      <w:r w:rsidRPr="008C4DA5">
        <w:rPr>
          <w:rFonts w:ascii="Georgia" w:hAnsi="Georgia" w:hint="eastAsia"/>
          <w:bCs/>
          <w:color w:val="000000" w:themeColor="text1"/>
        </w:rPr>
        <w:t>图形学学会理事</w:t>
      </w:r>
      <w:r w:rsidRPr="008C4DA5">
        <w:rPr>
          <w:rFonts w:hint="eastAsia"/>
          <w:bCs/>
          <w:color w:val="000000" w:themeColor="text1"/>
          <w:kern w:val="0"/>
          <w:szCs w:val="21"/>
        </w:rPr>
        <w:t>，</w:t>
      </w:r>
      <w:r w:rsidRPr="008C4DA5">
        <w:rPr>
          <w:rFonts w:hint="eastAsia"/>
          <w:bCs/>
          <w:color w:val="000000" w:themeColor="text1"/>
          <w:kern w:val="0"/>
          <w:szCs w:val="21"/>
        </w:rPr>
        <w:t>2</w:t>
      </w:r>
      <w:r w:rsidRPr="008C4DA5">
        <w:rPr>
          <w:bCs/>
          <w:color w:val="000000" w:themeColor="text1"/>
          <w:kern w:val="0"/>
          <w:szCs w:val="21"/>
        </w:rPr>
        <w:t>021-</w:t>
      </w:r>
    </w:p>
    <w:p w14:paraId="5D7D2586" w14:textId="19A72835" w:rsidR="008C13F3" w:rsidRPr="008C4DA5" w:rsidRDefault="008C13F3" w:rsidP="009D47DB">
      <w:pPr>
        <w:widowControl/>
        <w:numPr>
          <w:ilvl w:val="0"/>
          <w:numId w:val="11"/>
        </w:numPr>
        <w:adjustRightInd w:val="0"/>
        <w:snapToGrid w:val="0"/>
        <w:spacing w:line="288" w:lineRule="auto"/>
        <w:rPr>
          <w:rFonts w:ascii="Georgia" w:hAnsi="Georgia"/>
          <w:bCs/>
          <w:color w:val="000000" w:themeColor="text1"/>
        </w:rPr>
      </w:pPr>
      <w:r w:rsidRPr="008C4DA5">
        <w:rPr>
          <w:rFonts w:ascii="Georgia" w:hAnsi="Georgia" w:hint="eastAsia"/>
          <w:bCs/>
          <w:color w:val="000000" w:themeColor="text1"/>
        </w:rPr>
        <w:t>中国</w:t>
      </w:r>
      <w:proofErr w:type="gramStart"/>
      <w:r w:rsidRPr="008C4DA5">
        <w:rPr>
          <w:rFonts w:ascii="Georgia" w:hAnsi="Georgia" w:hint="eastAsia"/>
          <w:bCs/>
          <w:color w:val="000000" w:themeColor="text1"/>
        </w:rPr>
        <w:t>图象</w:t>
      </w:r>
      <w:proofErr w:type="gramEnd"/>
      <w:r w:rsidRPr="008C4DA5">
        <w:rPr>
          <w:rFonts w:ascii="Georgia" w:hAnsi="Georgia" w:hint="eastAsia"/>
          <w:bCs/>
          <w:color w:val="000000" w:themeColor="text1"/>
        </w:rPr>
        <w:t>图形学会数字媒体取证与</w:t>
      </w:r>
      <w:proofErr w:type="gramStart"/>
      <w:r w:rsidRPr="008C4DA5">
        <w:rPr>
          <w:rFonts w:ascii="Georgia" w:hAnsi="Georgia" w:hint="eastAsia"/>
          <w:bCs/>
          <w:color w:val="000000" w:themeColor="text1"/>
        </w:rPr>
        <w:t>安全专</w:t>
      </w:r>
      <w:proofErr w:type="gramEnd"/>
      <w:r w:rsidRPr="008C4DA5">
        <w:rPr>
          <w:rFonts w:ascii="Georgia" w:hAnsi="Georgia" w:hint="eastAsia"/>
          <w:bCs/>
          <w:color w:val="000000" w:themeColor="text1"/>
        </w:rPr>
        <w:t>委会秘书长，</w:t>
      </w:r>
      <w:r w:rsidRPr="008C4DA5">
        <w:rPr>
          <w:rFonts w:hint="eastAsia"/>
          <w:bCs/>
          <w:color w:val="000000" w:themeColor="text1"/>
          <w:kern w:val="0"/>
          <w:szCs w:val="21"/>
        </w:rPr>
        <w:t>202</w:t>
      </w:r>
      <w:r w:rsidR="006E47B6" w:rsidRPr="008C4DA5">
        <w:rPr>
          <w:rFonts w:hint="eastAsia"/>
          <w:bCs/>
          <w:color w:val="000000" w:themeColor="text1"/>
          <w:kern w:val="0"/>
          <w:szCs w:val="21"/>
        </w:rPr>
        <w:t>5</w:t>
      </w:r>
      <w:r w:rsidRPr="008C4DA5">
        <w:rPr>
          <w:rFonts w:hint="eastAsia"/>
          <w:bCs/>
          <w:color w:val="000000" w:themeColor="text1"/>
          <w:kern w:val="0"/>
          <w:szCs w:val="21"/>
        </w:rPr>
        <w:t>-</w:t>
      </w:r>
    </w:p>
    <w:p w14:paraId="4148D41E" w14:textId="77777777" w:rsidR="008C13F3" w:rsidRPr="008C4DA5" w:rsidRDefault="008C13F3" w:rsidP="009D47DB">
      <w:pPr>
        <w:widowControl/>
        <w:numPr>
          <w:ilvl w:val="0"/>
          <w:numId w:val="11"/>
        </w:numPr>
        <w:adjustRightInd w:val="0"/>
        <w:snapToGrid w:val="0"/>
        <w:spacing w:line="288" w:lineRule="auto"/>
        <w:rPr>
          <w:rFonts w:ascii="Georgia" w:hAnsi="Georgia"/>
          <w:bCs/>
          <w:color w:val="000000" w:themeColor="text1"/>
        </w:rPr>
      </w:pPr>
      <w:r w:rsidRPr="008C4DA5">
        <w:rPr>
          <w:rFonts w:ascii="Georgia" w:hAnsi="Georgia" w:hint="eastAsia"/>
          <w:bCs/>
          <w:color w:val="000000" w:themeColor="text1"/>
        </w:rPr>
        <w:t>中国</w:t>
      </w:r>
      <w:proofErr w:type="gramStart"/>
      <w:r w:rsidRPr="008C4DA5">
        <w:rPr>
          <w:rFonts w:ascii="Georgia" w:hAnsi="Georgia" w:hint="eastAsia"/>
          <w:bCs/>
          <w:color w:val="000000" w:themeColor="text1"/>
        </w:rPr>
        <w:t>图象</w:t>
      </w:r>
      <w:proofErr w:type="gramEnd"/>
      <w:r w:rsidRPr="008C4DA5">
        <w:rPr>
          <w:rFonts w:ascii="Georgia" w:hAnsi="Georgia" w:hint="eastAsia"/>
          <w:bCs/>
          <w:color w:val="000000" w:themeColor="text1"/>
        </w:rPr>
        <w:t>图形学会视觉大数据专业委员会委员，</w:t>
      </w:r>
      <w:r w:rsidRPr="008C4DA5">
        <w:rPr>
          <w:rFonts w:hint="eastAsia"/>
          <w:bCs/>
          <w:color w:val="000000" w:themeColor="text1"/>
          <w:kern w:val="0"/>
          <w:szCs w:val="21"/>
        </w:rPr>
        <w:t>2017-</w:t>
      </w:r>
    </w:p>
    <w:p w14:paraId="21FE4EBA" w14:textId="77777777" w:rsidR="008C13F3" w:rsidRPr="008C4DA5" w:rsidRDefault="008C13F3" w:rsidP="009D47DB">
      <w:pPr>
        <w:widowControl/>
        <w:numPr>
          <w:ilvl w:val="0"/>
          <w:numId w:val="11"/>
        </w:numPr>
        <w:adjustRightInd w:val="0"/>
        <w:snapToGrid w:val="0"/>
        <w:spacing w:line="288" w:lineRule="auto"/>
        <w:rPr>
          <w:rFonts w:ascii="Georgia" w:hAnsi="Georgia"/>
          <w:bCs/>
          <w:color w:val="000000" w:themeColor="text1"/>
        </w:rPr>
      </w:pPr>
      <w:r w:rsidRPr="008C4DA5">
        <w:rPr>
          <w:rFonts w:hint="eastAsia"/>
          <w:bCs/>
          <w:color w:val="000000" w:themeColor="text1"/>
          <w:kern w:val="0"/>
          <w:szCs w:val="21"/>
        </w:rPr>
        <w:t>中国计算机学会计算机视觉专委会委员，</w:t>
      </w:r>
      <w:r w:rsidRPr="008C4DA5">
        <w:rPr>
          <w:rFonts w:hint="eastAsia"/>
          <w:bCs/>
          <w:color w:val="000000" w:themeColor="text1"/>
          <w:kern w:val="0"/>
          <w:szCs w:val="21"/>
        </w:rPr>
        <w:t>201</w:t>
      </w:r>
      <w:r w:rsidRPr="008C4DA5">
        <w:rPr>
          <w:bCs/>
          <w:color w:val="000000" w:themeColor="text1"/>
          <w:kern w:val="0"/>
          <w:szCs w:val="21"/>
        </w:rPr>
        <w:t>2–</w:t>
      </w:r>
    </w:p>
    <w:p w14:paraId="2DBF5F18" w14:textId="77777777" w:rsidR="008E4CFF" w:rsidRPr="008C4DA5" w:rsidRDefault="008E4CFF" w:rsidP="008E4CFF">
      <w:pPr>
        <w:spacing w:before="60" w:after="60"/>
        <w:ind w:right="28"/>
        <w:rPr>
          <w:b/>
          <w:color w:val="000000" w:themeColor="text1"/>
        </w:rPr>
      </w:pPr>
    </w:p>
    <w:p w14:paraId="3AF7EF5D" w14:textId="5FC70557" w:rsidR="008410FC" w:rsidRPr="008C4DA5" w:rsidRDefault="008E4CFF" w:rsidP="008410FC">
      <w:pPr>
        <w:numPr>
          <w:ilvl w:val="0"/>
          <w:numId w:val="1"/>
        </w:numPr>
        <w:spacing w:before="60" w:after="60"/>
        <w:ind w:right="28"/>
        <w:rPr>
          <w:b/>
          <w:color w:val="000000" w:themeColor="text1"/>
        </w:rPr>
      </w:pPr>
      <w:r w:rsidRPr="008C4DA5">
        <w:rPr>
          <w:rFonts w:hint="eastAsia"/>
          <w:b/>
          <w:color w:val="000000" w:themeColor="text1"/>
        </w:rPr>
        <w:t>王云龙</w:t>
      </w:r>
    </w:p>
    <w:p w14:paraId="4785E0E4" w14:textId="6EA10318" w:rsidR="008410FC" w:rsidRPr="008C4DA5" w:rsidRDefault="008410FC" w:rsidP="008410FC">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 xml:space="preserve">IEEE </w:t>
      </w:r>
      <w:r w:rsidR="000F15D2" w:rsidRPr="008C4DA5">
        <w:rPr>
          <w:rFonts w:hint="eastAsia"/>
          <w:bCs/>
          <w:color w:val="000000" w:themeColor="text1"/>
          <w:kern w:val="0"/>
          <w:szCs w:val="21"/>
        </w:rPr>
        <w:t>高级会员</w:t>
      </w:r>
      <w:r w:rsidRPr="008C4DA5">
        <w:rPr>
          <w:rFonts w:hint="eastAsia"/>
          <w:bCs/>
          <w:color w:val="000000" w:themeColor="text1"/>
          <w:kern w:val="0"/>
          <w:szCs w:val="21"/>
        </w:rPr>
        <w:t>，</w:t>
      </w:r>
      <w:r w:rsidRPr="008C4DA5">
        <w:rPr>
          <w:rFonts w:hint="eastAsia"/>
          <w:bCs/>
          <w:color w:val="000000" w:themeColor="text1"/>
          <w:kern w:val="0"/>
          <w:szCs w:val="21"/>
        </w:rPr>
        <w:t>2</w:t>
      </w:r>
      <w:r w:rsidRPr="008C4DA5">
        <w:rPr>
          <w:bCs/>
          <w:color w:val="000000" w:themeColor="text1"/>
          <w:kern w:val="0"/>
          <w:szCs w:val="21"/>
        </w:rPr>
        <w:t>025</w:t>
      </w:r>
      <w:r w:rsidRPr="008C4DA5">
        <w:rPr>
          <w:rFonts w:hint="eastAsia"/>
          <w:bCs/>
          <w:color w:val="000000" w:themeColor="text1"/>
          <w:kern w:val="0"/>
          <w:szCs w:val="21"/>
        </w:rPr>
        <w:t>-</w:t>
      </w:r>
    </w:p>
    <w:p w14:paraId="4BC4363A" w14:textId="3682806F"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《计算机科学》编委会执行委员，</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w:t>
      </w:r>
    </w:p>
    <w:p w14:paraId="416137F8"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Electronics</w:t>
      </w:r>
      <w:r w:rsidRPr="008C4DA5">
        <w:rPr>
          <w:rFonts w:hint="eastAsia"/>
          <w:bCs/>
          <w:color w:val="000000" w:themeColor="text1"/>
          <w:kern w:val="0"/>
          <w:szCs w:val="21"/>
        </w:rPr>
        <w:t>期刊客座编辑，</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w:t>
      </w:r>
    </w:p>
    <w:p w14:paraId="49AD0A52"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proofErr w:type="gramStart"/>
      <w:r w:rsidRPr="008C4DA5">
        <w:rPr>
          <w:rFonts w:hint="eastAsia"/>
          <w:bCs/>
          <w:color w:val="000000" w:themeColor="text1"/>
          <w:kern w:val="0"/>
          <w:szCs w:val="21"/>
        </w:rPr>
        <w:t>中国知网</w:t>
      </w:r>
      <w:proofErr w:type="gramEnd"/>
      <w:r w:rsidRPr="008C4DA5">
        <w:rPr>
          <w:rFonts w:hint="eastAsia"/>
          <w:bCs/>
          <w:color w:val="000000" w:themeColor="text1"/>
          <w:kern w:val="0"/>
          <w:szCs w:val="21"/>
        </w:rPr>
        <w:t>CNKI</w:t>
      </w:r>
      <w:r w:rsidRPr="008C4DA5">
        <w:rPr>
          <w:rFonts w:hint="eastAsia"/>
          <w:bCs/>
          <w:color w:val="000000" w:themeColor="text1"/>
          <w:kern w:val="0"/>
          <w:szCs w:val="21"/>
        </w:rPr>
        <w:t>评审专家库专家，</w:t>
      </w:r>
      <w:r w:rsidRPr="008C4DA5">
        <w:rPr>
          <w:rFonts w:hint="eastAsia"/>
          <w:bCs/>
          <w:color w:val="000000" w:themeColor="text1"/>
          <w:kern w:val="0"/>
          <w:szCs w:val="21"/>
        </w:rPr>
        <w:t>2</w:t>
      </w:r>
      <w:r w:rsidRPr="008C4DA5">
        <w:rPr>
          <w:bCs/>
          <w:color w:val="000000" w:themeColor="text1"/>
          <w:kern w:val="0"/>
          <w:szCs w:val="21"/>
        </w:rPr>
        <w:t>023</w:t>
      </w:r>
      <w:r w:rsidRPr="008C4DA5">
        <w:rPr>
          <w:rFonts w:hint="eastAsia"/>
          <w:bCs/>
          <w:color w:val="000000" w:themeColor="text1"/>
          <w:kern w:val="0"/>
          <w:szCs w:val="21"/>
        </w:rPr>
        <w:t>-</w:t>
      </w:r>
    </w:p>
    <w:p w14:paraId="0E71D4D8"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“人工智能前沿讲习”公众</w:t>
      </w:r>
      <w:proofErr w:type="gramStart"/>
      <w:r w:rsidRPr="008C4DA5">
        <w:rPr>
          <w:rFonts w:hint="eastAsia"/>
          <w:bCs/>
          <w:color w:val="000000" w:themeColor="text1"/>
          <w:kern w:val="0"/>
          <w:szCs w:val="21"/>
        </w:rPr>
        <w:t>号学术</w:t>
      </w:r>
      <w:proofErr w:type="gramEnd"/>
      <w:r w:rsidRPr="008C4DA5">
        <w:rPr>
          <w:rFonts w:hint="eastAsia"/>
          <w:bCs/>
          <w:color w:val="000000" w:themeColor="text1"/>
          <w:kern w:val="0"/>
          <w:szCs w:val="21"/>
        </w:rPr>
        <w:t>主编，</w:t>
      </w:r>
      <w:r w:rsidRPr="008C4DA5">
        <w:rPr>
          <w:rFonts w:hint="eastAsia"/>
          <w:bCs/>
          <w:color w:val="000000" w:themeColor="text1"/>
          <w:kern w:val="0"/>
          <w:szCs w:val="21"/>
        </w:rPr>
        <w:t>2</w:t>
      </w:r>
      <w:r w:rsidRPr="008C4DA5">
        <w:rPr>
          <w:bCs/>
          <w:color w:val="000000" w:themeColor="text1"/>
          <w:kern w:val="0"/>
          <w:szCs w:val="21"/>
        </w:rPr>
        <w:t>019</w:t>
      </w:r>
      <w:r w:rsidRPr="008C4DA5">
        <w:rPr>
          <w:rFonts w:hint="eastAsia"/>
          <w:bCs/>
          <w:color w:val="000000" w:themeColor="text1"/>
          <w:kern w:val="0"/>
          <w:szCs w:val="21"/>
        </w:rPr>
        <w:t>-</w:t>
      </w:r>
    </w:p>
    <w:p w14:paraId="3FFF08E8"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图形学会视觉大数据专委会（</w:t>
      </w:r>
      <w:r w:rsidRPr="008C4DA5">
        <w:rPr>
          <w:rFonts w:hint="eastAsia"/>
          <w:bCs/>
          <w:color w:val="000000" w:themeColor="text1"/>
          <w:kern w:val="0"/>
          <w:szCs w:val="21"/>
        </w:rPr>
        <w:t>CSIG-BVD</w:t>
      </w:r>
      <w:r w:rsidRPr="008C4DA5">
        <w:rPr>
          <w:rFonts w:hint="eastAsia"/>
          <w:bCs/>
          <w:color w:val="000000" w:themeColor="text1"/>
          <w:kern w:val="0"/>
          <w:szCs w:val="21"/>
        </w:rPr>
        <w:t>）委员，</w:t>
      </w:r>
      <w:r w:rsidRPr="008C4DA5">
        <w:rPr>
          <w:rFonts w:hint="eastAsia"/>
          <w:bCs/>
          <w:color w:val="000000" w:themeColor="text1"/>
          <w:kern w:val="0"/>
          <w:szCs w:val="21"/>
        </w:rPr>
        <w:t>201</w:t>
      </w:r>
      <w:r w:rsidRPr="008C4DA5">
        <w:rPr>
          <w:bCs/>
          <w:color w:val="000000" w:themeColor="text1"/>
          <w:kern w:val="0"/>
          <w:szCs w:val="21"/>
        </w:rPr>
        <w:t>9</w:t>
      </w:r>
      <w:r w:rsidRPr="008C4DA5">
        <w:rPr>
          <w:rFonts w:hint="eastAsia"/>
          <w:bCs/>
          <w:color w:val="000000" w:themeColor="text1"/>
          <w:kern w:val="0"/>
          <w:szCs w:val="21"/>
        </w:rPr>
        <w:t>-</w:t>
      </w:r>
      <w:r w:rsidRPr="008C4DA5">
        <w:rPr>
          <w:bCs/>
          <w:color w:val="000000" w:themeColor="text1"/>
          <w:kern w:val="0"/>
          <w:szCs w:val="21"/>
        </w:rPr>
        <w:t xml:space="preserve"> </w:t>
      </w:r>
    </w:p>
    <w:p w14:paraId="36058D17"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中国人工智能学会模式识别专委会（</w:t>
      </w:r>
      <w:r w:rsidRPr="008C4DA5">
        <w:rPr>
          <w:rFonts w:hint="eastAsia"/>
          <w:bCs/>
          <w:color w:val="000000" w:themeColor="text1"/>
          <w:kern w:val="0"/>
          <w:szCs w:val="21"/>
        </w:rPr>
        <w:t>C</w:t>
      </w:r>
      <w:r w:rsidRPr="008C4DA5">
        <w:rPr>
          <w:bCs/>
          <w:color w:val="000000" w:themeColor="text1"/>
          <w:kern w:val="0"/>
          <w:szCs w:val="21"/>
        </w:rPr>
        <w:t>A</w:t>
      </w:r>
      <w:r w:rsidRPr="008C4DA5">
        <w:rPr>
          <w:rFonts w:hint="eastAsia"/>
          <w:bCs/>
          <w:color w:val="000000" w:themeColor="text1"/>
          <w:kern w:val="0"/>
          <w:szCs w:val="21"/>
        </w:rPr>
        <w:t>AI-PR</w:t>
      </w:r>
      <w:r w:rsidRPr="008C4DA5">
        <w:rPr>
          <w:rFonts w:hint="eastAsia"/>
          <w:bCs/>
          <w:color w:val="000000" w:themeColor="text1"/>
          <w:kern w:val="0"/>
          <w:szCs w:val="21"/>
        </w:rPr>
        <w:t>）委员，</w:t>
      </w:r>
      <w:r w:rsidRPr="008C4DA5">
        <w:rPr>
          <w:rFonts w:hint="eastAsia"/>
          <w:bCs/>
          <w:color w:val="000000" w:themeColor="text1"/>
          <w:kern w:val="0"/>
          <w:szCs w:val="21"/>
        </w:rPr>
        <w:t>2</w:t>
      </w:r>
      <w:r w:rsidRPr="008C4DA5">
        <w:rPr>
          <w:bCs/>
          <w:color w:val="000000" w:themeColor="text1"/>
          <w:kern w:val="0"/>
          <w:szCs w:val="21"/>
        </w:rPr>
        <w:t>020</w:t>
      </w:r>
      <w:r w:rsidRPr="008C4DA5">
        <w:rPr>
          <w:rFonts w:hint="eastAsia"/>
          <w:bCs/>
          <w:color w:val="000000" w:themeColor="text1"/>
          <w:kern w:val="0"/>
          <w:szCs w:val="21"/>
        </w:rPr>
        <w:t>-</w:t>
      </w:r>
    </w:p>
    <w:p w14:paraId="0E0278E9" w14:textId="77777777" w:rsidR="001E2674" w:rsidRPr="008C4DA5" w:rsidRDefault="001E2674" w:rsidP="001E2674">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北京图象图形学会（</w:t>
      </w:r>
      <w:r w:rsidRPr="008C4DA5">
        <w:rPr>
          <w:rFonts w:hint="eastAsia"/>
          <w:bCs/>
          <w:color w:val="000000" w:themeColor="text1"/>
          <w:kern w:val="0"/>
          <w:szCs w:val="21"/>
        </w:rPr>
        <w:t>BSIG</w:t>
      </w:r>
      <w:r w:rsidRPr="008C4DA5">
        <w:rPr>
          <w:rFonts w:hint="eastAsia"/>
          <w:bCs/>
          <w:color w:val="000000" w:themeColor="text1"/>
          <w:kern w:val="0"/>
          <w:szCs w:val="21"/>
        </w:rPr>
        <w:t>）青工委委员，</w:t>
      </w:r>
      <w:r w:rsidRPr="008C4DA5">
        <w:rPr>
          <w:rFonts w:hint="eastAsia"/>
          <w:bCs/>
          <w:color w:val="000000" w:themeColor="text1"/>
          <w:kern w:val="0"/>
          <w:szCs w:val="21"/>
        </w:rPr>
        <w:t>2</w:t>
      </w:r>
      <w:r w:rsidRPr="008C4DA5">
        <w:rPr>
          <w:bCs/>
          <w:color w:val="000000" w:themeColor="text1"/>
          <w:kern w:val="0"/>
          <w:szCs w:val="21"/>
        </w:rPr>
        <w:t>022</w:t>
      </w:r>
      <w:r w:rsidRPr="008C4DA5">
        <w:rPr>
          <w:rFonts w:hint="eastAsia"/>
          <w:bCs/>
          <w:color w:val="000000" w:themeColor="text1"/>
          <w:kern w:val="0"/>
          <w:szCs w:val="21"/>
        </w:rPr>
        <w:t>-</w:t>
      </w:r>
    </w:p>
    <w:p w14:paraId="471EF6A2" w14:textId="77777777" w:rsidR="00056BDA" w:rsidRPr="008C4DA5" w:rsidRDefault="00056BDA" w:rsidP="00056BDA">
      <w:pPr>
        <w:widowControl/>
        <w:spacing w:line="360" w:lineRule="exact"/>
        <w:ind w:left="840"/>
        <w:rPr>
          <w:bCs/>
          <w:color w:val="000000" w:themeColor="text1"/>
          <w:kern w:val="0"/>
          <w:szCs w:val="21"/>
        </w:rPr>
      </w:pPr>
    </w:p>
    <w:p w14:paraId="16E9DCDF" w14:textId="77777777" w:rsidR="00F864B8" w:rsidRPr="008C4DA5" w:rsidRDefault="00F864B8" w:rsidP="00F864B8">
      <w:pPr>
        <w:numPr>
          <w:ilvl w:val="0"/>
          <w:numId w:val="1"/>
        </w:numPr>
        <w:tabs>
          <w:tab w:val="left" w:pos="425"/>
        </w:tabs>
        <w:spacing w:before="60" w:after="60"/>
        <w:ind w:right="28"/>
        <w:rPr>
          <w:b/>
          <w:color w:val="000000" w:themeColor="text1"/>
        </w:rPr>
      </w:pPr>
      <w:r w:rsidRPr="008C4DA5">
        <w:rPr>
          <w:rFonts w:hint="eastAsia"/>
          <w:b/>
          <w:color w:val="000000" w:themeColor="text1"/>
        </w:rPr>
        <w:t>吴书</w:t>
      </w:r>
      <w:r w:rsidRPr="008C4DA5">
        <w:rPr>
          <w:rFonts w:hint="eastAsia"/>
          <w:b/>
          <w:color w:val="000000" w:themeColor="text1"/>
        </w:rPr>
        <w:t xml:space="preserve"> </w:t>
      </w:r>
    </w:p>
    <w:p w14:paraId="24CB13B5" w14:textId="4FF6B50D" w:rsidR="00F864B8" w:rsidRPr="008C4DA5" w:rsidRDefault="00F864B8" w:rsidP="00F864B8">
      <w:pPr>
        <w:widowControl/>
        <w:numPr>
          <w:ilvl w:val="0"/>
          <w:numId w:val="2"/>
        </w:numPr>
        <w:tabs>
          <w:tab w:val="left" w:pos="420"/>
        </w:tabs>
        <w:ind w:left="840"/>
        <w:rPr>
          <w:bCs/>
          <w:color w:val="000000" w:themeColor="text1"/>
          <w:kern w:val="0"/>
          <w:szCs w:val="21"/>
        </w:rPr>
      </w:pPr>
      <w:r w:rsidRPr="008C4DA5">
        <w:rPr>
          <w:rFonts w:hint="eastAsia"/>
          <w:bCs/>
          <w:color w:val="000000" w:themeColor="text1"/>
          <w:kern w:val="0"/>
          <w:szCs w:val="21"/>
        </w:rPr>
        <w:t>中国电子学</w:t>
      </w:r>
      <w:proofErr w:type="gramStart"/>
      <w:r w:rsidRPr="008C4DA5">
        <w:rPr>
          <w:rFonts w:hint="eastAsia"/>
          <w:bCs/>
          <w:color w:val="000000" w:themeColor="text1"/>
          <w:kern w:val="0"/>
          <w:szCs w:val="21"/>
        </w:rPr>
        <w:t>会网络</w:t>
      </w:r>
      <w:proofErr w:type="gramEnd"/>
      <w:r w:rsidRPr="008C4DA5">
        <w:rPr>
          <w:rFonts w:hint="eastAsia"/>
          <w:bCs/>
          <w:color w:val="000000" w:themeColor="text1"/>
          <w:kern w:val="0"/>
          <w:szCs w:val="21"/>
        </w:rPr>
        <w:t>空间安全专家委员</w:t>
      </w:r>
      <w:r w:rsidR="00D66676" w:rsidRPr="008C4DA5">
        <w:rPr>
          <w:rFonts w:hint="eastAsia"/>
          <w:bCs/>
          <w:color w:val="000000" w:themeColor="text1"/>
          <w:kern w:val="0"/>
          <w:szCs w:val="21"/>
        </w:rPr>
        <w:t>，</w:t>
      </w:r>
      <w:r w:rsidRPr="008C4DA5">
        <w:rPr>
          <w:rFonts w:hint="eastAsia"/>
          <w:bCs/>
          <w:color w:val="000000" w:themeColor="text1"/>
          <w:kern w:val="0"/>
          <w:szCs w:val="21"/>
        </w:rPr>
        <w:t>2022-</w:t>
      </w:r>
      <w:r w:rsidRPr="008C4DA5">
        <w:rPr>
          <w:bCs/>
          <w:color w:val="000000" w:themeColor="text1"/>
          <w:kern w:val="0"/>
          <w:szCs w:val="21"/>
        </w:rPr>
        <w:t xml:space="preserve"> </w:t>
      </w:r>
    </w:p>
    <w:p w14:paraId="1DBFBF2D" w14:textId="17D50DDC" w:rsidR="00F864B8" w:rsidRPr="008C4DA5" w:rsidRDefault="00F864B8" w:rsidP="00F864B8">
      <w:pPr>
        <w:widowControl/>
        <w:numPr>
          <w:ilvl w:val="0"/>
          <w:numId w:val="2"/>
        </w:numPr>
        <w:tabs>
          <w:tab w:val="left" w:pos="420"/>
        </w:tabs>
        <w:ind w:left="840"/>
        <w:rPr>
          <w:rFonts w:ascii="宋体" w:hAnsi="宋体" w:hint="eastAsia"/>
          <w:color w:val="000000" w:themeColor="text1"/>
        </w:rPr>
      </w:pPr>
      <w:r w:rsidRPr="008C4DA5">
        <w:rPr>
          <w:rFonts w:hint="eastAsia"/>
          <w:bCs/>
          <w:color w:val="000000" w:themeColor="text1"/>
          <w:kern w:val="0"/>
          <w:szCs w:val="21"/>
        </w:rPr>
        <w:t>人工智能学会模式识别专委会委员</w:t>
      </w:r>
      <w:r w:rsidR="00D66676" w:rsidRPr="008C4DA5">
        <w:rPr>
          <w:rFonts w:hint="eastAsia"/>
          <w:bCs/>
          <w:color w:val="000000" w:themeColor="text1"/>
          <w:kern w:val="0"/>
          <w:szCs w:val="21"/>
        </w:rPr>
        <w:t>，</w:t>
      </w:r>
      <w:r w:rsidRPr="008C4DA5">
        <w:rPr>
          <w:rFonts w:hint="eastAsia"/>
          <w:bCs/>
          <w:color w:val="000000" w:themeColor="text1"/>
          <w:kern w:val="0"/>
          <w:szCs w:val="21"/>
        </w:rPr>
        <w:t>2017-</w:t>
      </w:r>
      <w:r w:rsidR="00235F86" w:rsidRPr="008C4DA5">
        <w:rPr>
          <w:rFonts w:ascii="宋体" w:hAnsi="宋体"/>
          <w:color w:val="000000" w:themeColor="text1"/>
        </w:rPr>
        <w:t xml:space="preserve"> </w:t>
      </w:r>
    </w:p>
    <w:p w14:paraId="5E856B56" w14:textId="77777777" w:rsidR="00955990" w:rsidRPr="008C4DA5" w:rsidRDefault="00955990" w:rsidP="00DE37B9">
      <w:pPr>
        <w:widowControl/>
        <w:spacing w:line="360" w:lineRule="exact"/>
        <w:rPr>
          <w:bCs/>
          <w:color w:val="000000" w:themeColor="text1"/>
          <w:kern w:val="0"/>
          <w:szCs w:val="21"/>
        </w:rPr>
      </w:pPr>
    </w:p>
    <w:p w14:paraId="3AAA3C26" w14:textId="759E542D" w:rsidR="00DE37B9" w:rsidRPr="008C4DA5" w:rsidRDefault="00A426B9" w:rsidP="00DE37B9">
      <w:pPr>
        <w:numPr>
          <w:ilvl w:val="0"/>
          <w:numId w:val="1"/>
        </w:numPr>
        <w:tabs>
          <w:tab w:val="left" w:pos="425"/>
        </w:tabs>
        <w:spacing w:before="60" w:after="60"/>
        <w:ind w:right="28"/>
        <w:rPr>
          <w:b/>
          <w:color w:val="000000" w:themeColor="text1"/>
        </w:rPr>
      </w:pPr>
      <w:r w:rsidRPr="008C4DA5">
        <w:rPr>
          <w:rFonts w:hint="eastAsia"/>
          <w:b/>
          <w:color w:val="000000" w:themeColor="text1"/>
        </w:rPr>
        <w:t>薛文芳</w:t>
      </w:r>
      <w:r w:rsidR="00DE37B9" w:rsidRPr="008C4DA5">
        <w:rPr>
          <w:rFonts w:hint="eastAsia"/>
          <w:b/>
          <w:color w:val="000000" w:themeColor="text1"/>
        </w:rPr>
        <w:t xml:space="preserve"> </w:t>
      </w:r>
    </w:p>
    <w:p w14:paraId="2FD24D01" w14:textId="6DA615F9" w:rsidR="00DE37B9" w:rsidRPr="008C4DA5" w:rsidRDefault="00DD2968" w:rsidP="00DE37B9">
      <w:pPr>
        <w:widowControl/>
        <w:numPr>
          <w:ilvl w:val="0"/>
          <w:numId w:val="2"/>
        </w:numPr>
        <w:tabs>
          <w:tab w:val="left" w:pos="420"/>
        </w:tabs>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图形学会</w:t>
      </w:r>
      <w:r w:rsidRPr="008C4DA5">
        <w:rPr>
          <w:rFonts w:ascii="宋体" w:hAnsi="宋体" w:hint="eastAsia"/>
          <w:color w:val="000000" w:themeColor="text1"/>
        </w:rPr>
        <w:t>空间信息</w:t>
      </w:r>
      <w:r w:rsidRPr="008C4DA5">
        <w:rPr>
          <w:rFonts w:ascii="宋体" w:hAnsi="宋体"/>
          <w:color w:val="000000" w:themeColor="text1"/>
        </w:rPr>
        <w:t>感知</w:t>
      </w:r>
      <w:r w:rsidRPr="008C4DA5">
        <w:rPr>
          <w:rFonts w:ascii="宋体" w:hAnsi="宋体" w:hint="eastAsia"/>
          <w:color w:val="000000" w:themeColor="text1"/>
        </w:rPr>
        <w:t>与</w:t>
      </w:r>
      <w:r w:rsidRPr="008C4DA5">
        <w:rPr>
          <w:rFonts w:ascii="宋体" w:hAnsi="宋体"/>
          <w:color w:val="000000" w:themeColor="text1"/>
        </w:rPr>
        <w:t>决策</w:t>
      </w:r>
      <w:r w:rsidRPr="008C4DA5">
        <w:rPr>
          <w:rFonts w:ascii="宋体" w:hAnsi="宋体" w:hint="eastAsia"/>
          <w:color w:val="000000" w:themeColor="text1"/>
        </w:rPr>
        <w:t>专委会委员，</w:t>
      </w:r>
      <w:r w:rsidRPr="008C4DA5">
        <w:rPr>
          <w:color w:val="000000" w:themeColor="text1"/>
        </w:rPr>
        <w:t>2023-</w:t>
      </w:r>
      <w:r w:rsidRPr="008C4DA5">
        <w:rPr>
          <w:rFonts w:hint="eastAsia"/>
          <w:color w:val="000000" w:themeColor="text1"/>
        </w:rPr>
        <w:t>现在</w:t>
      </w:r>
    </w:p>
    <w:p w14:paraId="4ADED312" w14:textId="77777777" w:rsidR="00DE37B9" w:rsidRPr="008C4DA5" w:rsidRDefault="00DE37B9" w:rsidP="00DE37B9">
      <w:pPr>
        <w:widowControl/>
        <w:spacing w:line="360" w:lineRule="exact"/>
        <w:rPr>
          <w:bCs/>
          <w:color w:val="000000" w:themeColor="text1"/>
          <w:kern w:val="0"/>
          <w:szCs w:val="21"/>
        </w:rPr>
      </w:pPr>
    </w:p>
    <w:p w14:paraId="31BC99F3" w14:textId="77777777" w:rsidR="008E4CFF" w:rsidRPr="008C4DA5" w:rsidRDefault="008E4CFF" w:rsidP="008E4CFF">
      <w:pPr>
        <w:widowControl/>
        <w:spacing w:line="360" w:lineRule="exact"/>
        <w:ind w:left="840"/>
        <w:rPr>
          <w:bCs/>
          <w:color w:val="000000" w:themeColor="text1"/>
          <w:kern w:val="0"/>
          <w:szCs w:val="21"/>
        </w:rPr>
      </w:pPr>
    </w:p>
    <w:p w14:paraId="2B6AD3B9" w14:textId="77777777" w:rsidR="008E4CFF" w:rsidRPr="008C4DA5" w:rsidRDefault="008E4CFF" w:rsidP="003B4015">
      <w:pPr>
        <w:numPr>
          <w:ilvl w:val="0"/>
          <w:numId w:val="1"/>
        </w:numPr>
        <w:spacing w:before="60" w:after="60"/>
        <w:ind w:right="28"/>
        <w:rPr>
          <w:b/>
          <w:color w:val="000000" w:themeColor="text1"/>
        </w:rPr>
      </w:pPr>
      <w:r w:rsidRPr="008C4DA5">
        <w:rPr>
          <w:rFonts w:hint="eastAsia"/>
          <w:b/>
          <w:color w:val="000000" w:themeColor="text1"/>
        </w:rPr>
        <w:t>张</w:t>
      </w:r>
      <w:proofErr w:type="gramStart"/>
      <w:r w:rsidRPr="008C4DA5">
        <w:rPr>
          <w:rFonts w:hint="eastAsia"/>
          <w:b/>
          <w:color w:val="000000" w:themeColor="text1"/>
        </w:rPr>
        <w:t>堃</w:t>
      </w:r>
      <w:proofErr w:type="gramEnd"/>
      <w:r w:rsidRPr="008C4DA5">
        <w:rPr>
          <w:rFonts w:hint="eastAsia"/>
          <w:b/>
          <w:color w:val="000000" w:themeColor="text1"/>
        </w:rPr>
        <w:t>博</w:t>
      </w:r>
    </w:p>
    <w:p w14:paraId="67D7DB1C" w14:textId="02BEBBA5" w:rsidR="0000667C" w:rsidRPr="008C4DA5" w:rsidRDefault="0000667C"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图形学会企业联络与标准工作委员会秘书长，</w:t>
      </w:r>
      <w:r w:rsidRPr="008C4DA5">
        <w:rPr>
          <w:rFonts w:hint="eastAsia"/>
          <w:bCs/>
          <w:color w:val="000000" w:themeColor="text1"/>
          <w:kern w:val="0"/>
          <w:szCs w:val="21"/>
        </w:rPr>
        <w:t>2025-</w:t>
      </w:r>
    </w:p>
    <w:p w14:paraId="3C492EE2" w14:textId="6355A640"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图形学会机器视觉专委会委员，</w:t>
      </w:r>
      <w:r w:rsidRPr="008C4DA5">
        <w:rPr>
          <w:rFonts w:hint="eastAsia"/>
          <w:bCs/>
          <w:color w:val="000000" w:themeColor="text1"/>
          <w:kern w:val="0"/>
          <w:szCs w:val="21"/>
        </w:rPr>
        <w:t>201</w:t>
      </w:r>
      <w:r w:rsidRPr="008C4DA5">
        <w:rPr>
          <w:bCs/>
          <w:color w:val="000000" w:themeColor="text1"/>
          <w:kern w:val="0"/>
          <w:szCs w:val="21"/>
        </w:rPr>
        <w:t>9</w:t>
      </w:r>
      <w:r w:rsidRPr="008C4DA5">
        <w:rPr>
          <w:rFonts w:hint="eastAsia"/>
          <w:bCs/>
          <w:color w:val="000000" w:themeColor="text1"/>
          <w:kern w:val="0"/>
          <w:szCs w:val="21"/>
        </w:rPr>
        <w:t>-</w:t>
      </w:r>
      <w:r w:rsidRPr="008C4DA5">
        <w:rPr>
          <w:bCs/>
          <w:color w:val="000000" w:themeColor="text1"/>
          <w:kern w:val="0"/>
          <w:szCs w:val="21"/>
        </w:rPr>
        <w:t xml:space="preserve"> </w:t>
      </w:r>
    </w:p>
    <w:p w14:paraId="7650A1FA" w14:textId="77777777" w:rsidR="00264A43" w:rsidRPr="008C4DA5" w:rsidRDefault="00264A43" w:rsidP="00264A43">
      <w:pPr>
        <w:widowControl/>
        <w:numPr>
          <w:ilvl w:val="0"/>
          <w:numId w:val="2"/>
        </w:numPr>
        <w:tabs>
          <w:tab w:val="clear" w:pos="420"/>
          <w:tab w:val="left" w:pos="840"/>
        </w:tabs>
        <w:spacing w:line="360" w:lineRule="exact"/>
        <w:ind w:left="840"/>
        <w:rPr>
          <w:bCs/>
          <w:color w:val="000000" w:themeColor="text1"/>
        </w:rPr>
      </w:pPr>
      <w:r w:rsidRPr="008C4DA5">
        <w:rPr>
          <w:rFonts w:hint="eastAsia"/>
          <w:bCs/>
          <w:color w:val="000000" w:themeColor="text1"/>
          <w:kern w:val="0"/>
          <w:szCs w:val="21"/>
        </w:rPr>
        <w:t>中国计算机学会人工智能与模式识别专委会委员，</w:t>
      </w:r>
      <w:r w:rsidRPr="008C4DA5">
        <w:rPr>
          <w:rFonts w:hint="eastAsia"/>
          <w:bCs/>
          <w:color w:val="000000" w:themeColor="text1"/>
          <w:kern w:val="0"/>
          <w:szCs w:val="21"/>
        </w:rPr>
        <w:t>2</w:t>
      </w:r>
      <w:r w:rsidRPr="008C4DA5">
        <w:rPr>
          <w:bCs/>
          <w:color w:val="000000" w:themeColor="text1"/>
          <w:kern w:val="0"/>
          <w:szCs w:val="21"/>
        </w:rPr>
        <w:t>022-</w:t>
      </w:r>
    </w:p>
    <w:p w14:paraId="0BB270F5" w14:textId="1D007715" w:rsidR="00447AE0" w:rsidRPr="008C4DA5" w:rsidRDefault="00447AE0" w:rsidP="00447AE0">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图象</w:t>
      </w:r>
      <w:proofErr w:type="gramEnd"/>
      <w:r w:rsidRPr="008C4DA5">
        <w:rPr>
          <w:rFonts w:hint="eastAsia"/>
          <w:bCs/>
          <w:color w:val="000000" w:themeColor="text1"/>
          <w:kern w:val="0"/>
          <w:szCs w:val="21"/>
        </w:rPr>
        <w:t>图形学会视觉大数据专委会委员，</w:t>
      </w:r>
      <w:r w:rsidRPr="008C4DA5">
        <w:rPr>
          <w:rFonts w:hint="eastAsia"/>
          <w:bCs/>
          <w:color w:val="000000" w:themeColor="text1"/>
          <w:kern w:val="0"/>
          <w:szCs w:val="21"/>
        </w:rPr>
        <w:t>20</w:t>
      </w:r>
      <w:r w:rsidRPr="008C4DA5">
        <w:rPr>
          <w:bCs/>
          <w:color w:val="000000" w:themeColor="text1"/>
          <w:kern w:val="0"/>
          <w:szCs w:val="21"/>
        </w:rPr>
        <w:t xml:space="preserve">23 </w:t>
      </w:r>
    </w:p>
    <w:p w14:paraId="5E98634D" w14:textId="77777777" w:rsidR="008E4CFF" w:rsidRPr="008C4DA5" w:rsidRDefault="008E4CFF" w:rsidP="008E4CFF">
      <w:pPr>
        <w:widowControl/>
        <w:spacing w:line="360" w:lineRule="exact"/>
        <w:rPr>
          <w:bCs/>
          <w:color w:val="000000" w:themeColor="text1"/>
          <w:kern w:val="0"/>
          <w:szCs w:val="21"/>
        </w:rPr>
      </w:pPr>
    </w:p>
    <w:p w14:paraId="17265A97" w14:textId="77777777" w:rsidR="008E4CFF" w:rsidRPr="008C4DA5" w:rsidRDefault="008E4CFF" w:rsidP="003B4015">
      <w:pPr>
        <w:numPr>
          <w:ilvl w:val="0"/>
          <w:numId w:val="1"/>
        </w:numPr>
        <w:spacing w:before="60" w:after="60"/>
        <w:ind w:right="28"/>
        <w:rPr>
          <w:b/>
          <w:color w:val="000000" w:themeColor="text1"/>
        </w:rPr>
      </w:pPr>
      <w:r w:rsidRPr="008C4DA5">
        <w:rPr>
          <w:rFonts w:hint="eastAsia"/>
          <w:b/>
          <w:color w:val="000000" w:themeColor="text1"/>
        </w:rPr>
        <w:t>张彰</w:t>
      </w:r>
    </w:p>
    <w:p w14:paraId="356E0FA0" w14:textId="77777777"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cs="宋体" w:hint="eastAsia"/>
          <w:color w:val="000000" w:themeColor="text1"/>
          <w:kern w:val="0"/>
          <w:szCs w:val="21"/>
        </w:rPr>
        <w:t>视频图像信息智能分析与共享应用技术国家工程实验室理事，</w:t>
      </w:r>
      <w:r w:rsidRPr="008C4DA5">
        <w:rPr>
          <w:rFonts w:cs="宋体" w:hint="eastAsia"/>
          <w:color w:val="000000" w:themeColor="text1"/>
          <w:kern w:val="0"/>
          <w:szCs w:val="21"/>
        </w:rPr>
        <w:t xml:space="preserve">2021 - </w:t>
      </w:r>
    </w:p>
    <w:p w14:paraId="5A5A2C83" w14:textId="77777777"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cs="宋体" w:hint="eastAsia"/>
          <w:color w:val="000000" w:themeColor="text1"/>
          <w:kern w:val="0"/>
          <w:szCs w:val="21"/>
        </w:rPr>
        <w:t>国际期刊</w:t>
      </w:r>
      <w:r w:rsidRPr="008C4DA5">
        <w:rPr>
          <w:rFonts w:cs="宋体" w:hint="eastAsia"/>
          <w:color w:val="000000" w:themeColor="text1"/>
          <w:kern w:val="0"/>
          <w:szCs w:val="21"/>
        </w:rPr>
        <w:t>Electronics</w:t>
      </w:r>
      <w:r w:rsidRPr="008C4DA5">
        <w:rPr>
          <w:rFonts w:cs="宋体" w:hint="eastAsia"/>
          <w:color w:val="000000" w:themeColor="text1"/>
          <w:kern w:val="0"/>
          <w:szCs w:val="21"/>
        </w:rPr>
        <w:t>编委</w:t>
      </w:r>
      <w:r w:rsidRPr="008C4DA5">
        <w:rPr>
          <w:rFonts w:cs="宋体" w:hint="eastAsia"/>
          <w:color w:val="000000" w:themeColor="text1"/>
          <w:kern w:val="0"/>
          <w:szCs w:val="21"/>
        </w:rPr>
        <w:t xml:space="preserve"> 2021 -</w:t>
      </w:r>
    </w:p>
    <w:p w14:paraId="506A910E" w14:textId="40D3F7C2"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图</w:t>
      </w:r>
      <w:proofErr w:type="gramStart"/>
      <w:r w:rsidRPr="008C4DA5">
        <w:rPr>
          <w:rFonts w:hint="eastAsia"/>
          <w:bCs/>
          <w:color w:val="000000" w:themeColor="text1"/>
          <w:kern w:val="0"/>
          <w:szCs w:val="21"/>
        </w:rPr>
        <w:t>学</w:t>
      </w:r>
      <w:proofErr w:type="gramEnd"/>
      <w:r w:rsidRPr="008C4DA5">
        <w:rPr>
          <w:rFonts w:hint="eastAsia"/>
          <w:bCs/>
          <w:color w:val="000000" w:themeColor="text1"/>
          <w:kern w:val="0"/>
          <w:szCs w:val="21"/>
        </w:rPr>
        <w:t>学报编委会编委，</w:t>
      </w:r>
      <w:r w:rsidRPr="008C4DA5">
        <w:rPr>
          <w:rFonts w:hint="eastAsia"/>
          <w:bCs/>
          <w:color w:val="000000" w:themeColor="text1"/>
          <w:kern w:val="0"/>
          <w:szCs w:val="21"/>
        </w:rPr>
        <w:t>20</w:t>
      </w:r>
      <w:r w:rsidR="00276ED7" w:rsidRPr="008C4DA5">
        <w:rPr>
          <w:rFonts w:hint="eastAsia"/>
          <w:bCs/>
          <w:color w:val="000000" w:themeColor="text1"/>
          <w:kern w:val="0"/>
          <w:szCs w:val="21"/>
        </w:rPr>
        <w:t>17</w:t>
      </w:r>
      <w:r w:rsidRPr="008C4DA5">
        <w:rPr>
          <w:bCs/>
          <w:color w:val="000000" w:themeColor="text1"/>
          <w:kern w:val="0"/>
          <w:szCs w:val="21"/>
        </w:rPr>
        <w:t>–</w:t>
      </w:r>
    </w:p>
    <w:p w14:paraId="234B9C68" w14:textId="66139CB1"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w:t>
      </w:r>
      <w:r w:rsidR="004E34C7" w:rsidRPr="008C4DA5">
        <w:rPr>
          <w:rFonts w:hint="eastAsia"/>
          <w:color w:val="000000" w:themeColor="text1"/>
        </w:rPr>
        <w:t>象</w:t>
      </w:r>
      <w:proofErr w:type="gramEnd"/>
      <w:r w:rsidRPr="008C4DA5">
        <w:rPr>
          <w:rFonts w:hint="eastAsia"/>
          <w:bCs/>
          <w:color w:val="000000" w:themeColor="text1"/>
          <w:kern w:val="0"/>
          <w:szCs w:val="21"/>
        </w:rPr>
        <w:t>图形</w:t>
      </w:r>
      <w:proofErr w:type="gramStart"/>
      <w:r w:rsidRPr="008C4DA5">
        <w:rPr>
          <w:rFonts w:hint="eastAsia"/>
          <w:bCs/>
          <w:color w:val="000000" w:themeColor="text1"/>
          <w:kern w:val="0"/>
          <w:szCs w:val="21"/>
        </w:rPr>
        <w:t>学</w:t>
      </w:r>
      <w:proofErr w:type="gramEnd"/>
      <w:r w:rsidRPr="008C4DA5">
        <w:rPr>
          <w:rFonts w:hint="eastAsia"/>
          <w:bCs/>
          <w:color w:val="000000" w:themeColor="text1"/>
          <w:kern w:val="0"/>
          <w:szCs w:val="21"/>
        </w:rPr>
        <w:t>学会机器视觉专委会委员，</w:t>
      </w:r>
      <w:r w:rsidRPr="008C4DA5">
        <w:rPr>
          <w:rFonts w:hint="eastAsia"/>
          <w:bCs/>
          <w:color w:val="000000" w:themeColor="text1"/>
          <w:kern w:val="0"/>
          <w:szCs w:val="21"/>
        </w:rPr>
        <w:t>201</w:t>
      </w:r>
      <w:r w:rsidRPr="008C4DA5">
        <w:rPr>
          <w:bCs/>
          <w:color w:val="000000" w:themeColor="text1"/>
          <w:kern w:val="0"/>
          <w:szCs w:val="21"/>
        </w:rPr>
        <w:t>7–</w:t>
      </w:r>
    </w:p>
    <w:p w14:paraId="26BBFEDA" w14:textId="1D61C0C6" w:rsidR="008E4CFF" w:rsidRPr="008C4DA5" w:rsidRDefault="008E4CFF" w:rsidP="008E4CFF">
      <w:pPr>
        <w:widowControl/>
        <w:numPr>
          <w:ilvl w:val="0"/>
          <w:numId w:val="2"/>
        </w:numPr>
        <w:tabs>
          <w:tab w:val="clear" w:pos="420"/>
          <w:tab w:val="left" w:pos="840"/>
        </w:tabs>
        <w:spacing w:line="360" w:lineRule="exact"/>
        <w:ind w:left="840"/>
        <w:rPr>
          <w:bCs/>
          <w:color w:val="000000" w:themeColor="text1"/>
          <w:kern w:val="0"/>
          <w:szCs w:val="21"/>
        </w:rPr>
      </w:pPr>
      <w:r w:rsidRPr="008C4DA5">
        <w:rPr>
          <w:rFonts w:hint="eastAsia"/>
          <w:bCs/>
          <w:color w:val="000000" w:themeColor="text1"/>
          <w:kern w:val="0"/>
          <w:szCs w:val="21"/>
        </w:rPr>
        <w:t>中国</w:t>
      </w:r>
      <w:proofErr w:type="gramStart"/>
      <w:r w:rsidRPr="008C4DA5">
        <w:rPr>
          <w:rFonts w:hint="eastAsia"/>
          <w:bCs/>
          <w:color w:val="000000" w:themeColor="text1"/>
          <w:kern w:val="0"/>
          <w:szCs w:val="21"/>
        </w:rPr>
        <w:t>图</w:t>
      </w:r>
      <w:r w:rsidR="004E34C7" w:rsidRPr="008C4DA5">
        <w:rPr>
          <w:rFonts w:hint="eastAsia"/>
          <w:color w:val="000000" w:themeColor="text1"/>
        </w:rPr>
        <w:t>象</w:t>
      </w:r>
      <w:proofErr w:type="gramEnd"/>
      <w:r w:rsidRPr="008C4DA5">
        <w:rPr>
          <w:rFonts w:hint="eastAsia"/>
          <w:bCs/>
          <w:color w:val="000000" w:themeColor="text1"/>
          <w:kern w:val="0"/>
          <w:szCs w:val="21"/>
        </w:rPr>
        <w:t>图形学学会视频监控与安全专业委员会</w:t>
      </w:r>
      <w:r w:rsidR="00217AB5" w:rsidRPr="008C4DA5">
        <w:rPr>
          <w:rFonts w:hint="eastAsia"/>
          <w:bCs/>
          <w:color w:val="000000" w:themeColor="text1"/>
          <w:kern w:val="0"/>
          <w:szCs w:val="21"/>
        </w:rPr>
        <w:t>委员</w:t>
      </w:r>
      <w:r w:rsidRPr="008C4DA5">
        <w:rPr>
          <w:rFonts w:hint="eastAsia"/>
          <w:bCs/>
          <w:color w:val="000000" w:themeColor="text1"/>
          <w:kern w:val="0"/>
          <w:szCs w:val="21"/>
        </w:rPr>
        <w:t>，</w:t>
      </w:r>
      <w:r w:rsidRPr="008C4DA5">
        <w:rPr>
          <w:rFonts w:hint="eastAsia"/>
          <w:bCs/>
          <w:color w:val="000000" w:themeColor="text1"/>
          <w:kern w:val="0"/>
          <w:szCs w:val="21"/>
        </w:rPr>
        <w:t>201</w:t>
      </w:r>
      <w:r w:rsidRPr="008C4DA5">
        <w:rPr>
          <w:bCs/>
          <w:color w:val="000000" w:themeColor="text1"/>
          <w:kern w:val="0"/>
          <w:szCs w:val="21"/>
        </w:rPr>
        <w:t>7–</w:t>
      </w:r>
    </w:p>
    <w:p w14:paraId="152CA619" w14:textId="77777777" w:rsidR="008E4CFF" w:rsidRPr="008C4DA5" w:rsidRDefault="008E4CFF" w:rsidP="008E4CFF">
      <w:pPr>
        <w:widowControl/>
        <w:spacing w:line="360" w:lineRule="exact"/>
        <w:rPr>
          <w:bCs/>
          <w:color w:val="000000" w:themeColor="text1"/>
          <w:kern w:val="0"/>
          <w:szCs w:val="21"/>
        </w:rPr>
      </w:pPr>
    </w:p>
    <w:p w14:paraId="6CECC9B2" w14:textId="77777777" w:rsidR="008E4CFF" w:rsidRPr="008C4DA5" w:rsidRDefault="008E4CFF" w:rsidP="003B4015">
      <w:pPr>
        <w:numPr>
          <w:ilvl w:val="0"/>
          <w:numId w:val="1"/>
        </w:numPr>
        <w:spacing w:before="60" w:after="60"/>
        <w:ind w:right="28"/>
        <w:rPr>
          <w:b/>
          <w:color w:val="000000" w:themeColor="text1"/>
        </w:rPr>
      </w:pPr>
      <w:r w:rsidRPr="008C4DA5">
        <w:rPr>
          <w:rFonts w:hint="eastAsia"/>
          <w:b/>
          <w:color w:val="000000" w:themeColor="text1"/>
        </w:rPr>
        <w:lastRenderedPageBreak/>
        <w:t>张兆</w:t>
      </w:r>
      <w:r w:rsidRPr="008C4DA5">
        <w:rPr>
          <w:b/>
          <w:color w:val="000000" w:themeColor="text1"/>
        </w:rPr>
        <w:t>翔</w:t>
      </w:r>
    </w:p>
    <w:p w14:paraId="2D689C6F" w14:textId="49E9F202" w:rsidR="00C720E9" w:rsidRPr="008C4DA5" w:rsidRDefault="00C720E9"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color w:val="000000" w:themeColor="text1"/>
          <w:kern w:val="0"/>
          <w:szCs w:val="21"/>
        </w:rPr>
        <w:t>国际模式识别学会</w:t>
      </w:r>
      <w:r w:rsidRPr="008C4DA5">
        <w:rPr>
          <w:rFonts w:hint="eastAsia"/>
          <w:color w:val="000000" w:themeColor="text1"/>
          <w:kern w:val="0"/>
          <w:szCs w:val="21"/>
        </w:rPr>
        <w:t>（</w:t>
      </w:r>
      <w:r w:rsidRPr="008C4DA5">
        <w:rPr>
          <w:rStyle w:val="af5"/>
          <w:rFonts w:ascii="Verdana" w:hAnsi="Verdana"/>
          <w:b w:val="0"/>
          <w:color w:val="000000" w:themeColor="text1"/>
          <w:sz w:val="18"/>
          <w:szCs w:val="18"/>
        </w:rPr>
        <w:t>IAPR</w:t>
      </w:r>
      <w:r w:rsidRPr="008C4DA5">
        <w:rPr>
          <w:color w:val="000000" w:themeColor="text1"/>
          <w:kern w:val="0"/>
          <w:szCs w:val="21"/>
        </w:rPr>
        <w:t>）会士</w:t>
      </w:r>
      <w:r w:rsidRPr="008C4DA5">
        <w:rPr>
          <w:rFonts w:hint="eastAsia"/>
          <w:color w:val="000000" w:themeColor="text1"/>
          <w:kern w:val="0"/>
          <w:szCs w:val="21"/>
        </w:rPr>
        <w:t>，</w:t>
      </w:r>
      <w:r w:rsidRPr="008C4DA5">
        <w:rPr>
          <w:rFonts w:hint="eastAsia"/>
          <w:color w:val="000000" w:themeColor="text1"/>
          <w:kern w:val="0"/>
          <w:szCs w:val="21"/>
        </w:rPr>
        <w:t>202</w:t>
      </w:r>
      <w:r w:rsidR="00CC7F69" w:rsidRPr="008C4DA5">
        <w:rPr>
          <w:rFonts w:hint="eastAsia"/>
          <w:color w:val="000000" w:themeColor="text1"/>
          <w:kern w:val="0"/>
          <w:szCs w:val="21"/>
        </w:rPr>
        <w:t>4-</w:t>
      </w:r>
      <w:r w:rsidRPr="008C4DA5">
        <w:rPr>
          <w:color w:val="000000" w:themeColor="text1"/>
          <w:kern w:val="0"/>
          <w:szCs w:val="21"/>
        </w:rPr>
        <w:t>-</w:t>
      </w:r>
    </w:p>
    <w:p w14:paraId="3774EA1D" w14:textId="1E473929"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IEEE</w:t>
      </w:r>
      <w:r w:rsidRPr="008C4DA5">
        <w:rPr>
          <w:rFonts w:hint="eastAsia"/>
          <w:bCs/>
          <w:color w:val="000000" w:themeColor="text1"/>
          <w:kern w:val="0"/>
          <w:szCs w:val="21"/>
        </w:rPr>
        <w:t>高级会员</w:t>
      </w:r>
      <w:r w:rsidRPr="008C4DA5">
        <w:rPr>
          <w:bCs/>
          <w:color w:val="000000" w:themeColor="text1"/>
          <w:kern w:val="0"/>
          <w:szCs w:val="21"/>
        </w:rPr>
        <w:t>，</w:t>
      </w:r>
      <w:r w:rsidRPr="008C4DA5">
        <w:rPr>
          <w:bCs/>
          <w:color w:val="000000" w:themeColor="text1"/>
          <w:kern w:val="0"/>
          <w:szCs w:val="21"/>
        </w:rPr>
        <w:t>2015-</w:t>
      </w:r>
    </w:p>
    <w:p w14:paraId="1B462BD6"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中国自动化学会高级会员，</w:t>
      </w:r>
      <w:r w:rsidRPr="008C4DA5">
        <w:rPr>
          <w:rFonts w:hint="eastAsia"/>
          <w:bCs/>
          <w:color w:val="000000" w:themeColor="text1"/>
          <w:kern w:val="0"/>
          <w:szCs w:val="21"/>
        </w:rPr>
        <w:t>2</w:t>
      </w:r>
      <w:r w:rsidRPr="008C4DA5">
        <w:rPr>
          <w:bCs/>
          <w:color w:val="000000" w:themeColor="text1"/>
          <w:kern w:val="0"/>
          <w:szCs w:val="21"/>
        </w:rPr>
        <w:t>016</w:t>
      </w:r>
      <w:r w:rsidRPr="008C4DA5">
        <w:rPr>
          <w:rFonts w:hint="eastAsia"/>
          <w:bCs/>
          <w:color w:val="000000" w:themeColor="text1"/>
          <w:kern w:val="0"/>
          <w:szCs w:val="21"/>
        </w:rPr>
        <w:t>-</w:t>
      </w:r>
    </w:p>
    <w:p w14:paraId="6E0C674A"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中国人工智能学会副秘书长</w:t>
      </w:r>
      <w:r w:rsidRPr="008C4DA5">
        <w:rPr>
          <w:rFonts w:hint="eastAsia"/>
          <w:bCs/>
          <w:color w:val="000000" w:themeColor="text1"/>
          <w:kern w:val="0"/>
          <w:szCs w:val="21"/>
        </w:rPr>
        <w:t>，</w:t>
      </w:r>
      <w:r w:rsidRPr="008C4DA5">
        <w:rPr>
          <w:bCs/>
          <w:color w:val="000000" w:themeColor="text1"/>
          <w:kern w:val="0"/>
          <w:szCs w:val="21"/>
        </w:rPr>
        <w:t>2019-</w:t>
      </w:r>
    </w:p>
    <w:p w14:paraId="6CE364B6"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中国人工智能学会理事</w:t>
      </w:r>
      <w:r w:rsidRPr="008C4DA5">
        <w:rPr>
          <w:rFonts w:hint="eastAsia"/>
          <w:bCs/>
          <w:color w:val="000000" w:themeColor="text1"/>
          <w:kern w:val="0"/>
          <w:szCs w:val="21"/>
        </w:rPr>
        <w:t>，</w:t>
      </w:r>
      <w:r w:rsidRPr="008C4DA5">
        <w:rPr>
          <w:bCs/>
          <w:color w:val="000000" w:themeColor="text1"/>
          <w:kern w:val="0"/>
          <w:szCs w:val="21"/>
        </w:rPr>
        <w:t>2019-</w:t>
      </w:r>
    </w:p>
    <w:p w14:paraId="6A9B8A6F"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中国人工智能学会模式识别专委会秘书长，</w:t>
      </w:r>
      <w:r w:rsidRPr="008C4DA5">
        <w:rPr>
          <w:rFonts w:hint="eastAsia"/>
          <w:bCs/>
          <w:color w:val="000000" w:themeColor="text1"/>
          <w:kern w:val="0"/>
          <w:szCs w:val="21"/>
        </w:rPr>
        <w:t>201</w:t>
      </w:r>
      <w:r w:rsidRPr="008C4DA5">
        <w:rPr>
          <w:bCs/>
          <w:color w:val="000000" w:themeColor="text1"/>
          <w:kern w:val="0"/>
          <w:szCs w:val="21"/>
        </w:rPr>
        <w:t>9</w:t>
      </w:r>
      <w:r w:rsidRPr="008C4DA5">
        <w:rPr>
          <w:rFonts w:hint="eastAsia"/>
          <w:bCs/>
          <w:color w:val="000000" w:themeColor="text1"/>
          <w:kern w:val="0"/>
          <w:szCs w:val="21"/>
        </w:rPr>
        <w:t>-</w:t>
      </w:r>
    </w:p>
    <w:p w14:paraId="6C1AA8F3"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中国科学院学部科学规范与伦理研究支撑中心顾问委员会成员，</w:t>
      </w:r>
      <w:r w:rsidRPr="008C4DA5">
        <w:rPr>
          <w:rFonts w:hint="eastAsia"/>
          <w:bCs/>
          <w:color w:val="000000" w:themeColor="text1"/>
          <w:kern w:val="0"/>
          <w:szCs w:val="21"/>
        </w:rPr>
        <w:t>2019-</w:t>
      </w:r>
    </w:p>
    <w:p w14:paraId="55D0704E"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中国神经科学学会会员，</w:t>
      </w:r>
      <w:r w:rsidRPr="008C4DA5">
        <w:rPr>
          <w:rFonts w:hint="eastAsia"/>
          <w:bCs/>
          <w:color w:val="000000" w:themeColor="text1"/>
          <w:kern w:val="0"/>
          <w:szCs w:val="21"/>
        </w:rPr>
        <w:t>2021</w:t>
      </w:r>
      <w:r w:rsidRPr="008C4DA5">
        <w:rPr>
          <w:bCs/>
          <w:color w:val="000000" w:themeColor="text1"/>
          <w:kern w:val="0"/>
          <w:szCs w:val="21"/>
        </w:rPr>
        <w:t>-</w:t>
      </w:r>
    </w:p>
    <w:p w14:paraId="7D86B99F" w14:textId="4FC87E8F" w:rsidR="0058151D" w:rsidRPr="008C4DA5" w:rsidRDefault="0058151D" w:rsidP="0058151D">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 xml:space="preserve">Journal of </w:t>
      </w:r>
      <w:r w:rsidRPr="008C4DA5">
        <w:rPr>
          <w:bCs/>
          <w:color w:val="000000" w:themeColor="text1"/>
          <w:kern w:val="0"/>
          <w:szCs w:val="21"/>
        </w:rPr>
        <w:t>IEEE Transactions on Pattern Analysis and Machine Intelligence</w:t>
      </w:r>
      <w:r w:rsidRPr="008C4DA5">
        <w:rPr>
          <w:rFonts w:hint="eastAsia"/>
          <w:bCs/>
          <w:color w:val="000000" w:themeColor="text1"/>
          <w:kern w:val="0"/>
          <w:szCs w:val="21"/>
        </w:rPr>
        <w:t>编委</w:t>
      </w:r>
      <w:r w:rsidR="00D00091" w:rsidRPr="008C4DA5">
        <w:rPr>
          <w:rFonts w:hint="eastAsia"/>
          <w:bCs/>
          <w:color w:val="000000" w:themeColor="text1"/>
          <w:kern w:val="0"/>
          <w:szCs w:val="21"/>
        </w:rPr>
        <w:t>，</w:t>
      </w:r>
      <w:r w:rsidRPr="008C4DA5">
        <w:rPr>
          <w:bCs/>
          <w:color w:val="000000" w:themeColor="text1"/>
          <w:kern w:val="0"/>
          <w:szCs w:val="21"/>
        </w:rPr>
        <w:t>2025-</w:t>
      </w:r>
    </w:p>
    <w:p w14:paraId="38714E42"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 xml:space="preserve">Journal of </w:t>
      </w:r>
      <w:r w:rsidRPr="008C4DA5">
        <w:rPr>
          <w:bCs/>
          <w:color w:val="000000" w:themeColor="text1"/>
          <w:kern w:val="0"/>
          <w:szCs w:val="21"/>
        </w:rPr>
        <w:t>International Journal of Computer Vision</w:t>
      </w:r>
      <w:r w:rsidRPr="008C4DA5">
        <w:rPr>
          <w:rFonts w:hint="eastAsia"/>
          <w:bCs/>
          <w:color w:val="000000" w:themeColor="text1"/>
          <w:kern w:val="0"/>
          <w:szCs w:val="21"/>
        </w:rPr>
        <w:t xml:space="preserve"> </w:t>
      </w:r>
      <w:r w:rsidRPr="008C4DA5">
        <w:rPr>
          <w:rFonts w:hint="eastAsia"/>
          <w:bCs/>
          <w:color w:val="000000" w:themeColor="text1"/>
          <w:kern w:val="0"/>
          <w:szCs w:val="21"/>
        </w:rPr>
        <w:t>编委，</w:t>
      </w:r>
      <w:r w:rsidRPr="008C4DA5">
        <w:rPr>
          <w:rFonts w:hint="eastAsia"/>
          <w:bCs/>
          <w:color w:val="000000" w:themeColor="text1"/>
          <w:kern w:val="0"/>
          <w:szCs w:val="21"/>
        </w:rPr>
        <w:t>2025-</w:t>
      </w:r>
    </w:p>
    <w:p w14:paraId="6DD3FF5C" w14:textId="28523E7F"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Jo</w:t>
      </w:r>
      <w:r w:rsidRPr="008C4DA5">
        <w:rPr>
          <w:bCs/>
          <w:color w:val="000000" w:themeColor="text1"/>
          <w:kern w:val="0"/>
          <w:szCs w:val="21"/>
        </w:rPr>
        <w:t xml:space="preserve">urnal of IEEE Transactions on Biometrics, Behavior, and Identity Science </w:t>
      </w:r>
      <w:r w:rsidRPr="008C4DA5">
        <w:rPr>
          <w:rFonts w:hint="eastAsia"/>
          <w:bCs/>
          <w:color w:val="000000" w:themeColor="text1"/>
          <w:kern w:val="0"/>
          <w:szCs w:val="21"/>
        </w:rPr>
        <w:t>编委</w:t>
      </w:r>
      <w:r w:rsidR="00D00091" w:rsidRPr="008C4DA5">
        <w:rPr>
          <w:rFonts w:hint="eastAsia"/>
          <w:bCs/>
          <w:color w:val="000000" w:themeColor="text1"/>
          <w:kern w:val="0"/>
          <w:szCs w:val="21"/>
        </w:rPr>
        <w:t>，</w:t>
      </w:r>
      <w:r w:rsidRPr="008C4DA5">
        <w:rPr>
          <w:rFonts w:hint="eastAsia"/>
          <w:bCs/>
          <w:color w:val="000000" w:themeColor="text1"/>
          <w:kern w:val="0"/>
          <w:szCs w:val="21"/>
        </w:rPr>
        <w:t>2</w:t>
      </w:r>
      <w:r w:rsidRPr="008C4DA5">
        <w:rPr>
          <w:bCs/>
          <w:color w:val="000000" w:themeColor="text1"/>
          <w:kern w:val="0"/>
          <w:szCs w:val="21"/>
        </w:rPr>
        <w:t>023-</w:t>
      </w:r>
    </w:p>
    <w:p w14:paraId="78F84DE7"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Journal of Pattern Recognition</w:t>
      </w:r>
      <w:r w:rsidRPr="008C4DA5">
        <w:rPr>
          <w:rFonts w:hint="eastAsia"/>
          <w:bCs/>
          <w:color w:val="000000" w:themeColor="text1"/>
          <w:kern w:val="0"/>
          <w:szCs w:val="21"/>
        </w:rPr>
        <w:t>编委，</w:t>
      </w:r>
      <w:r w:rsidRPr="008C4DA5">
        <w:rPr>
          <w:rFonts w:hint="eastAsia"/>
          <w:bCs/>
          <w:color w:val="000000" w:themeColor="text1"/>
          <w:kern w:val="0"/>
          <w:szCs w:val="21"/>
        </w:rPr>
        <w:t>2019-</w:t>
      </w:r>
    </w:p>
    <w:p w14:paraId="68D17CE5" w14:textId="77777777" w:rsidR="00035FC2"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bCs/>
          <w:color w:val="000000" w:themeColor="text1"/>
          <w:kern w:val="0"/>
          <w:szCs w:val="21"/>
        </w:rPr>
        <w:t>Journal of Frontiers of Computer Science</w:t>
      </w:r>
      <w:r w:rsidRPr="008C4DA5">
        <w:rPr>
          <w:rFonts w:hint="eastAsia"/>
          <w:bCs/>
          <w:color w:val="000000" w:themeColor="text1"/>
          <w:kern w:val="0"/>
          <w:szCs w:val="21"/>
        </w:rPr>
        <w:t>青年编委，</w:t>
      </w:r>
      <w:r w:rsidRPr="008C4DA5">
        <w:rPr>
          <w:bCs/>
          <w:color w:val="000000" w:themeColor="text1"/>
          <w:kern w:val="0"/>
          <w:szCs w:val="21"/>
        </w:rPr>
        <w:t>2013-</w:t>
      </w:r>
    </w:p>
    <w:p w14:paraId="41505ABF" w14:textId="47B13F46" w:rsidR="00B65B67" w:rsidRPr="008C4DA5" w:rsidRDefault="00035FC2" w:rsidP="00035FC2">
      <w:pPr>
        <w:widowControl/>
        <w:numPr>
          <w:ilvl w:val="0"/>
          <w:numId w:val="2"/>
        </w:numPr>
        <w:tabs>
          <w:tab w:val="clear" w:pos="420"/>
          <w:tab w:val="num" w:pos="840"/>
        </w:tabs>
        <w:spacing w:line="360" w:lineRule="exact"/>
        <w:ind w:left="840"/>
        <w:rPr>
          <w:bCs/>
          <w:color w:val="000000" w:themeColor="text1"/>
          <w:kern w:val="0"/>
          <w:szCs w:val="21"/>
        </w:rPr>
      </w:pPr>
      <w:r w:rsidRPr="008C4DA5">
        <w:rPr>
          <w:rFonts w:hint="eastAsia"/>
          <w:bCs/>
          <w:color w:val="000000" w:themeColor="text1"/>
          <w:kern w:val="0"/>
          <w:szCs w:val="21"/>
        </w:rPr>
        <w:t>中国科学：信息科学的青年编委，</w:t>
      </w:r>
      <w:r w:rsidRPr="008C4DA5">
        <w:rPr>
          <w:rFonts w:hint="eastAsia"/>
          <w:bCs/>
          <w:color w:val="000000" w:themeColor="text1"/>
          <w:kern w:val="0"/>
          <w:szCs w:val="21"/>
        </w:rPr>
        <w:t>2</w:t>
      </w:r>
      <w:r w:rsidRPr="008C4DA5">
        <w:rPr>
          <w:bCs/>
          <w:color w:val="000000" w:themeColor="text1"/>
          <w:kern w:val="0"/>
          <w:szCs w:val="21"/>
        </w:rPr>
        <w:t>023</w:t>
      </w:r>
    </w:p>
    <w:p w14:paraId="373B1FD5" w14:textId="77777777" w:rsidR="00D00091" w:rsidRPr="008C4DA5" w:rsidRDefault="00D00091" w:rsidP="00D00091">
      <w:pPr>
        <w:widowControl/>
        <w:spacing w:line="360" w:lineRule="exact"/>
        <w:ind w:left="840"/>
        <w:rPr>
          <w:bCs/>
          <w:color w:val="000000" w:themeColor="text1"/>
          <w:kern w:val="0"/>
          <w:szCs w:val="21"/>
        </w:rPr>
      </w:pPr>
    </w:p>
    <w:p w14:paraId="295A22C3" w14:textId="5D77128B" w:rsidR="00D73F71" w:rsidRPr="008C4DA5" w:rsidRDefault="006F5EB8" w:rsidP="002D2050">
      <w:pPr>
        <w:pStyle w:val="2"/>
        <w:rPr>
          <w:color w:val="000000" w:themeColor="text1"/>
          <w:szCs w:val="21"/>
        </w:rPr>
      </w:pPr>
      <w:bookmarkStart w:id="54" w:name="_Toc35271315"/>
      <w:bookmarkStart w:id="55" w:name="_Toc227225861"/>
      <w:r w:rsidRPr="008C4DA5">
        <w:rPr>
          <w:color w:val="000000" w:themeColor="text1"/>
        </w:rPr>
        <w:t>交流</w:t>
      </w:r>
      <w:r w:rsidRPr="008C4DA5">
        <w:rPr>
          <w:rFonts w:hint="eastAsia"/>
          <w:color w:val="000000" w:themeColor="text1"/>
        </w:rPr>
        <w:t>与合作</w:t>
      </w:r>
      <w:bookmarkEnd w:id="54"/>
      <w:bookmarkEnd w:id="55"/>
    </w:p>
    <w:p w14:paraId="15EF23EF" w14:textId="4B6AD527" w:rsidR="00C71F00" w:rsidRPr="008C4DA5" w:rsidRDefault="006D16A1">
      <w:pPr>
        <w:numPr>
          <w:ilvl w:val="0"/>
          <w:numId w:val="10"/>
        </w:numPr>
        <w:rPr>
          <w:b/>
          <w:color w:val="000000" w:themeColor="text1"/>
          <w:sz w:val="24"/>
          <w:szCs w:val="24"/>
        </w:rPr>
      </w:pPr>
      <w:r w:rsidRPr="008C4DA5">
        <w:rPr>
          <w:rFonts w:hint="eastAsia"/>
          <w:b/>
          <w:color w:val="000000" w:themeColor="text1"/>
          <w:sz w:val="24"/>
          <w:szCs w:val="24"/>
        </w:rPr>
        <w:t>人员出访</w:t>
      </w:r>
    </w:p>
    <w:p w14:paraId="4EF4EECB" w14:textId="77777777" w:rsidR="00EF4E46" w:rsidRPr="008C4DA5" w:rsidRDefault="00EF4E46" w:rsidP="00F17C36">
      <w:pPr>
        <w:widowControl/>
        <w:spacing w:line="360" w:lineRule="exact"/>
        <w:ind w:rightChars="21" w:right="44"/>
        <w:rPr>
          <w:rFonts w:cs="CMR17"/>
          <w:color w:val="000000" w:themeColor="text1"/>
          <w:kern w:val="0"/>
          <w:szCs w:val="21"/>
        </w:rPr>
      </w:pPr>
      <w:bookmarkStart w:id="56" w:name="_Hlk192670455"/>
      <w:bookmarkStart w:id="57" w:name="_Hlk159516271"/>
      <w:r w:rsidRPr="008C4DA5">
        <w:rPr>
          <w:rFonts w:cs="CMR17" w:hint="eastAsia"/>
          <w:color w:val="000000" w:themeColor="text1"/>
          <w:kern w:val="0"/>
          <w:szCs w:val="21"/>
        </w:rPr>
        <w:t>董晶</w:t>
      </w:r>
    </w:p>
    <w:p w14:paraId="2579C5C7" w14:textId="77777777" w:rsidR="00EF4E46" w:rsidRPr="008C4DA5" w:rsidRDefault="00EF4E46" w:rsidP="00F17C36">
      <w:pPr>
        <w:widowControl/>
        <w:numPr>
          <w:ilvl w:val="0"/>
          <w:numId w:val="3"/>
        </w:numPr>
        <w:tabs>
          <w:tab w:val="left" w:pos="408"/>
        </w:tabs>
        <w:spacing w:line="360" w:lineRule="exact"/>
        <w:ind w:rightChars="21" w:right="44"/>
        <w:rPr>
          <w:rFonts w:cs="CMR17"/>
          <w:color w:val="000000" w:themeColor="text1"/>
          <w:kern w:val="0"/>
          <w:szCs w:val="21"/>
        </w:rPr>
      </w:pP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1</w:t>
      </w:r>
      <w:r w:rsidRPr="008C4DA5">
        <w:rPr>
          <w:rFonts w:cs="CMR17" w:hint="eastAsia"/>
          <w:color w:val="000000" w:themeColor="text1"/>
          <w:kern w:val="0"/>
          <w:szCs w:val="21"/>
        </w:rPr>
        <w:t>月</w:t>
      </w:r>
      <w:r w:rsidRPr="008C4DA5">
        <w:rPr>
          <w:rFonts w:cs="CMR17" w:hint="eastAsia"/>
          <w:color w:val="000000" w:themeColor="text1"/>
          <w:kern w:val="0"/>
          <w:szCs w:val="21"/>
        </w:rPr>
        <w:t>19</w:t>
      </w:r>
      <w:r w:rsidRPr="008C4DA5">
        <w:rPr>
          <w:rFonts w:cs="CMR17" w:hint="eastAsia"/>
          <w:color w:val="000000" w:themeColor="text1"/>
          <w:kern w:val="0"/>
          <w:szCs w:val="21"/>
        </w:rPr>
        <w:t>日</w:t>
      </w:r>
      <w:r w:rsidRPr="008C4DA5">
        <w:rPr>
          <w:rFonts w:cs="CMR17" w:hint="eastAsia"/>
          <w:color w:val="000000" w:themeColor="text1"/>
          <w:kern w:val="0"/>
          <w:szCs w:val="21"/>
        </w:rPr>
        <w:t>-22</w:t>
      </w:r>
      <w:r w:rsidRPr="008C4DA5">
        <w:rPr>
          <w:rFonts w:cs="CMR17" w:hint="eastAsia"/>
          <w:color w:val="000000" w:themeColor="text1"/>
          <w:kern w:val="0"/>
          <w:szCs w:val="21"/>
        </w:rPr>
        <w:t>日，赴香港</w:t>
      </w:r>
      <w:proofErr w:type="gramStart"/>
      <w:r w:rsidRPr="008C4DA5">
        <w:rPr>
          <w:rFonts w:cs="CMR17" w:hint="eastAsia"/>
          <w:color w:val="000000" w:themeColor="text1"/>
          <w:kern w:val="0"/>
          <w:szCs w:val="21"/>
        </w:rPr>
        <w:t>参加具身智能</w:t>
      </w:r>
      <w:proofErr w:type="gramEnd"/>
      <w:r w:rsidRPr="008C4DA5">
        <w:rPr>
          <w:rFonts w:cs="CMR17" w:hint="eastAsia"/>
          <w:color w:val="000000" w:themeColor="text1"/>
          <w:kern w:val="0"/>
          <w:szCs w:val="21"/>
        </w:rPr>
        <w:t>学科交叉战略研讨会。</w:t>
      </w:r>
    </w:p>
    <w:p w14:paraId="4BA52993" w14:textId="77777777" w:rsidR="00EF4E46" w:rsidRPr="008C4DA5" w:rsidRDefault="00EF4E46" w:rsidP="00F17C36">
      <w:pPr>
        <w:widowControl/>
        <w:numPr>
          <w:ilvl w:val="0"/>
          <w:numId w:val="3"/>
        </w:numPr>
        <w:tabs>
          <w:tab w:val="left" w:pos="408"/>
        </w:tabs>
        <w:spacing w:line="360" w:lineRule="exact"/>
        <w:ind w:rightChars="21" w:right="44"/>
        <w:rPr>
          <w:rFonts w:cs="CMR17"/>
          <w:color w:val="000000" w:themeColor="text1"/>
          <w:kern w:val="0"/>
          <w:szCs w:val="21"/>
        </w:rPr>
      </w:pP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4</w:t>
      </w:r>
      <w:r w:rsidRPr="008C4DA5">
        <w:rPr>
          <w:rFonts w:cs="CMR17" w:hint="eastAsia"/>
          <w:color w:val="000000" w:themeColor="text1"/>
          <w:kern w:val="0"/>
          <w:szCs w:val="21"/>
        </w:rPr>
        <w:t>月</w:t>
      </w:r>
      <w:r w:rsidRPr="008C4DA5">
        <w:rPr>
          <w:rFonts w:cs="CMR17" w:hint="eastAsia"/>
          <w:color w:val="000000" w:themeColor="text1"/>
          <w:kern w:val="0"/>
          <w:szCs w:val="21"/>
        </w:rPr>
        <w:t>23</w:t>
      </w:r>
      <w:r w:rsidRPr="008C4DA5">
        <w:rPr>
          <w:rFonts w:cs="CMR17" w:hint="eastAsia"/>
          <w:color w:val="000000" w:themeColor="text1"/>
          <w:kern w:val="0"/>
          <w:szCs w:val="21"/>
        </w:rPr>
        <w:t>日</w:t>
      </w:r>
      <w:r w:rsidRPr="008C4DA5">
        <w:rPr>
          <w:rFonts w:cs="CMR17" w:hint="eastAsia"/>
          <w:color w:val="000000" w:themeColor="text1"/>
          <w:kern w:val="0"/>
          <w:szCs w:val="21"/>
        </w:rPr>
        <w:t>-29</w:t>
      </w:r>
      <w:r w:rsidRPr="008C4DA5">
        <w:rPr>
          <w:rFonts w:cs="CMR17" w:hint="eastAsia"/>
          <w:color w:val="000000" w:themeColor="text1"/>
          <w:kern w:val="0"/>
          <w:szCs w:val="21"/>
        </w:rPr>
        <w:t>日，线上参加第</w:t>
      </w:r>
      <w:r w:rsidRPr="008C4DA5">
        <w:rPr>
          <w:rFonts w:cs="CMR17" w:hint="eastAsia"/>
          <w:color w:val="000000" w:themeColor="text1"/>
          <w:kern w:val="0"/>
          <w:szCs w:val="21"/>
        </w:rPr>
        <w:t>13</w:t>
      </w:r>
      <w:r w:rsidRPr="008C4DA5">
        <w:rPr>
          <w:rFonts w:cs="CMR17" w:hint="eastAsia"/>
          <w:color w:val="000000" w:themeColor="text1"/>
          <w:kern w:val="0"/>
          <w:szCs w:val="21"/>
        </w:rPr>
        <w:t>届国际学习表征会议。</w:t>
      </w:r>
    </w:p>
    <w:p w14:paraId="1A38D4C8" w14:textId="77777777" w:rsidR="00EF4E46" w:rsidRPr="008C4DA5" w:rsidRDefault="00EF4E46" w:rsidP="00F17C36">
      <w:pPr>
        <w:widowControl/>
        <w:numPr>
          <w:ilvl w:val="0"/>
          <w:numId w:val="3"/>
        </w:numPr>
        <w:tabs>
          <w:tab w:val="left" w:pos="408"/>
        </w:tabs>
        <w:spacing w:line="360" w:lineRule="exact"/>
        <w:ind w:rightChars="21" w:right="44"/>
        <w:rPr>
          <w:rFonts w:cs="CMR17"/>
          <w:color w:val="000000" w:themeColor="text1"/>
          <w:kern w:val="0"/>
          <w:szCs w:val="21"/>
        </w:rPr>
      </w:pP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6</w:t>
      </w:r>
      <w:r w:rsidRPr="008C4DA5">
        <w:rPr>
          <w:rFonts w:cs="CMR17" w:hint="eastAsia"/>
          <w:color w:val="000000" w:themeColor="text1"/>
          <w:kern w:val="0"/>
          <w:szCs w:val="21"/>
        </w:rPr>
        <w:t>月</w:t>
      </w:r>
      <w:r w:rsidRPr="008C4DA5">
        <w:rPr>
          <w:rFonts w:cs="CMR17" w:hint="eastAsia"/>
          <w:color w:val="000000" w:themeColor="text1"/>
          <w:kern w:val="0"/>
          <w:szCs w:val="21"/>
        </w:rPr>
        <w:t>12</w:t>
      </w:r>
      <w:r w:rsidRPr="008C4DA5">
        <w:rPr>
          <w:rFonts w:cs="CMR17" w:hint="eastAsia"/>
          <w:color w:val="000000" w:themeColor="text1"/>
          <w:kern w:val="0"/>
          <w:szCs w:val="21"/>
        </w:rPr>
        <w:t>日</w:t>
      </w:r>
      <w:r w:rsidRPr="008C4DA5">
        <w:rPr>
          <w:rFonts w:cs="CMR17" w:hint="eastAsia"/>
          <w:color w:val="000000" w:themeColor="text1"/>
          <w:kern w:val="0"/>
          <w:szCs w:val="21"/>
        </w:rPr>
        <w:t>-15</w:t>
      </w:r>
      <w:r w:rsidRPr="008C4DA5">
        <w:rPr>
          <w:rFonts w:cs="CMR17" w:hint="eastAsia"/>
          <w:color w:val="000000" w:themeColor="text1"/>
          <w:kern w:val="0"/>
          <w:szCs w:val="21"/>
        </w:rPr>
        <w:t>日，赴澳门参加第</w:t>
      </w:r>
      <w:r w:rsidRPr="008C4DA5">
        <w:rPr>
          <w:rFonts w:cs="CMR17" w:hint="eastAsia"/>
          <w:color w:val="000000" w:themeColor="text1"/>
          <w:kern w:val="0"/>
          <w:szCs w:val="21"/>
        </w:rPr>
        <w:t>17</w:t>
      </w:r>
      <w:r w:rsidRPr="008C4DA5">
        <w:rPr>
          <w:rFonts w:cs="CMR17" w:hint="eastAsia"/>
          <w:color w:val="000000" w:themeColor="text1"/>
          <w:kern w:val="0"/>
          <w:szCs w:val="21"/>
        </w:rPr>
        <w:t>届全澳资讯科技大赛</w:t>
      </w:r>
      <w:r w:rsidRPr="008C4DA5">
        <w:rPr>
          <w:rFonts w:cs="CMR17" w:hint="eastAsia"/>
          <w:color w:val="000000" w:themeColor="text1"/>
          <w:kern w:val="0"/>
          <w:szCs w:val="21"/>
        </w:rPr>
        <w:t>-</w:t>
      </w:r>
      <w:r w:rsidRPr="008C4DA5">
        <w:rPr>
          <w:rFonts w:cs="CMR17" w:hint="eastAsia"/>
          <w:color w:val="000000" w:themeColor="text1"/>
          <w:kern w:val="0"/>
          <w:szCs w:val="21"/>
        </w:rPr>
        <w:t>三维编程与人工智能创作比赛评审。</w:t>
      </w:r>
    </w:p>
    <w:p w14:paraId="1147B11C" w14:textId="3E4C1E2C" w:rsidR="00EF4E46" w:rsidRPr="008C4DA5" w:rsidRDefault="00EF4E46" w:rsidP="00F17C36">
      <w:pPr>
        <w:widowControl/>
        <w:numPr>
          <w:ilvl w:val="0"/>
          <w:numId w:val="3"/>
        </w:numPr>
        <w:tabs>
          <w:tab w:val="left" w:pos="408"/>
        </w:tabs>
        <w:spacing w:line="360" w:lineRule="exact"/>
        <w:ind w:rightChars="21" w:right="44"/>
        <w:rPr>
          <w:rFonts w:cs="CMR17"/>
          <w:color w:val="000000" w:themeColor="text1"/>
          <w:kern w:val="0"/>
          <w:szCs w:val="21"/>
        </w:rPr>
      </w:pP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6</w:t>
      </w:r>
      <w:r w:rsidRPr="008C4DA5">
        <w:rPr>
          <w:rFonts w:cs="CMR17" w:hint="eastAsia"/>
          <w:color w:val="000000" w:themeColor="text1"/>
          <w:kern w:val="0"/>
          <w:szCs w:val="21"/>
        </w:rPr>
        <w:t>月</w:t>
      </w:r>
      <w:r w:rsidRPr="008C4DA5">
        <w:rPr>
          <w:rFonts w:cs="CMR17" w:hint="eastAsia"/>
          <w:color w:val="000000" w:themeColor="text1"/>
          <w:kern w:val="0"/>
          <w:szCs w:val="21"/>
        </w:rPr>
        <w:t>29</w:t>
      </w:r>
      <w:r w:rsidRPr="008C4DA5">
        <w:rPr>
          <w:rFonts w:cs="CMR17" w:hint="eastAsia"/>
          <w:color w:val="000000" w:themeColor="text1"/>
          <w:kern w:val="0"/>
          <w:szCs w:val="21"/>
        </w:rPr>
        <w:t>日</w:t>
      </w:r>
      <w:r w:rsidRPr="008C4DA5">
        <w:rPr>
          <w:rFonts w:cs="CMR17" w:hint="eastAsia"/>
          <w:color w:val="000000" w:themeColor="text1"/>
          <w:kern w:val="0"/>
          <w:szCs w:val="21"/>
        </w:rPr>
        <w:t>-7</w:t>
      </w:r>
      <w:r w:rsidRPr="008C4DA5">
        <w:rPr>
          <w:rFonts w:cs="CMR17" w:hint="eastAsia"/>
          <w:color w:val="000000" w:themeColor="text1"/>
          <w:kern w:val="0"/>
          <w:szCs w:val="21"/>
        </w:rPr>
        <w:t>月</w:t>
      </w:r>
      <w:r w:rsidRPr="008C4DA5">
        <w:rPr>
          <w:rFonts w:cs="CMR17" w:hint="eastAsia"/>
          <w:color w:val="000000" w:themeColor="text1"/>
          <w:kern w:val="0"/>
          <w:szCs w:val="21"/>
        </w:rPr>
        <w:t>6</w:t>
      </w:r>
      <w:r w:rsidRPr="008C4DA5">
        <w:rPr>
          <w:rFonts w:cs="CMR17" w:hint="eastAsia"/>
          <w:color w:val="000000" w:themeColor="text1"/>
          <w:kern w:val="0"/>
          <w:szCs w:val="21"/>
        </w:rPr>
        <w:t>日，赴法国南特参加</w:t>
      </w: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IEEE</w:t>
      </w:r>
      <w:r w:rsidRPr="008C4DA5">
        <w:rPr>
          <w:rFonts w:cs="CMR17" w:hint="eastAsia"/>
          <w:color w:val="000000" w:themeColor="text1"/>
          <w:kern w:val="0"/>
          <w:szCs w:val="21"/>
        </w:rPr>
        <w:t>人工智能艺术创作研讨会。</w:t>
      </w:r>
    </w:p>
    <w:p w14:paraId="06623859" w14:textId="77777777" w:rsidR="00EF4E46" w:rsidRPr="008C4DA5" w:rsidRDefault="00EF4E46" w:rsidP="00F17C36">
      <w:pPr>
        <w:widowControl/>
        <w:numPr>
          <w:ilvl w:val="0"/>
          <w:numId w:val="3"/>
        </w:numPr>
        <w:tabs>
          <w:tab w:val="left" w:pos="408"/>
        </w:tabs>
        <w:spacing w:line="360" w:lineRule="exact"/>
        <w:ind w:rightChars="21" w:right="44"/>
        <w:rPr>
          <w:rFonts w:cs="CMR17"/>
          <w:color w:val="000000" w:themeColor="text1"/>
          <w:kern w:val="0"/>
          <w:szCs w:val="21"/>
        </w:rPr>
      </w:pP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9</w:t>
      </w:r>
      <w:r w:rsidRPr="008C4DA5">
        <w:rPr>
          <w:rFonts w:cs="CMR17" w:hint="eastAsia"/>
          <w:color w:val="000000" w:themeColor="text1"/>
          <w:kern w:val="0"/>
          <w:szCs w:val="21"/>
        </w:rPr>
        <w:t>月</w:t>
      </w:r>
      <w:r w:rsidRPr="008C4DA5">
        <w:rPr>
          <w:rFonts w:cs="CMR17" w:hint="eastAsia"/>
          <w:color w:val="000000" w:themeColor="text1"/>
          <w:kern w:val="0"/>
          <w:szCs w:val="21"/>
        </w:rPr>
        <w:t>14</w:t>
      </w:r>
      <w:r w:rsidRPr="008C4DA5">
        <w:rPr>
          <w:rFonts w:cs="CMR17" w:hint="eastAsia"/>
          <w:color w:val="000000" w:themeColor="text1"/>
          <w:kern w:val="0"/>
          <w:szCs w:val="21"/>
        </w:rPr>
        <w:t>日</w:t>
      </w:r>
      <w:r w:rsidRPr="008C4DA5">
        <w:rPr>
          <w:rFonts w:cs="CMR17" w:hint="eastAsia"/>
          <w:color w:val="000000" w:themeColor="text1"/>
          <w:kern w:val="0"/>
          <w:szCs w:val="21"/>
        </w:rPr>
        <w:t>-17</w:t>
      </w:r>
      <w:r w:rsidRPr="008C4DA5">
        <w:rPr>
          <w:rFonts w:cs="CMR17" w:hint="eastAsia"/>
          <w:color w:val="000000" w:themeColor="text1"/>
          <w:kern w:val="0"/>
          <w:szCs w:val="21"/>
        </w:rPr>
        <w:t>日，线上参加</w:t>
      </w:r>
      <w:r w:rsidRPr="008C4DA5">
        <w:rPr>
          <w:rFonts w:cs="CMR17" w:hint="eastAsia"/>
          <w:color w:val="000000" w:themeColor="text1"/>
          <w:kern w:val="0"/>
          <w:szCs w:val="21"/>
        </w:rPr>
        <w:t>2025</w:t>
      </w:r>
      <w:r w:rsidRPr="008C4DA5">
        <w:rPr>
          <w:rFonts w:cs="CMR17" w:hint="eastAsia"/>
          <w:color w:val="000000" w:themeColor="text1"/>
          <w:kern w:val="0"/>
          <w:szCs w:val="21"/>
        </w:rPr>
        <w:t>年</w:t>
      </w:r>
      <w:r w:rsidRPr="008C4DA5">
        <w:rPr>
          <w:rFonts w:cs="CMR17" w:hint="eastAsia"/>
          <w:color w:val="000000" w:themeColor="text1"/>
          <w:kern w:val="0"/>
          <w:szCs w:val="21"/>
        </w:rPr>
        <w:t>IEEE</w:t>
      </w:r>
      <w:r w:rsidRPr="008C4DA5">
        <w:rPr>
          <w:rFonts w:cs="CMR17" w:hint="eastAsia"/>
          <w:color w:val="000000" w:themeColor="text1"/>
          <w:kern w:val="0"/>
          <w:szCs w:val="21"/>
        </w:rPr>
        <w:t>图像处理国际会议。</w:t>
      </w:r>
    </w:p>
    <w:bookmarkEnd w:id="56"/>
    <w:p w14:paraId="0A1B8885" w14:textId="77777777" w:rsidR="00871079" w:rsidRPr="008C4DA5" w:rsidRDefault="00871079" w:rsidP="00F17C36">
      <w:pPr>
        <w:spacing w:line="360" w:lineRule="exact"/>
        <w:rPr>
          <w:b/>
          <w:color w:val="000000" w:themeColor="text1"/>
          <w:szCs w:val="21"/>
        </w:rPr>
      </w:pPr>
    </w:p>
    <w:p w14:paraId="63EA2763" w14:textId="77777777" w:rsidR="00871079" w:rsidRPr="008C4DA5" w:rsidRDefault="00871079" w:rsidP="00F17C36">
      <w:pPr>
        <w:autoSpaceDE w:val="0"/>
        <w:autoSpaceDN w:val="0"/>
        <w:adjustRightInd w:val="0"/>
        <w:spacing w:line="360" w:lineRule="exact"/>
        <w:rPr>
          <w:bCs/>
          <w:color w:val="000000" w:themeColor="text1"/>
          <w:szCs w:val="21"/>
        </w:rPr>
      </w:pPr>
      <w:proofErr w:type="gramStart"/>
      <w:r w:rsidRPr="008C4DA5">
        <w:rPr>
          <w:rFonts w:hint="eastAsia"/>
          <w:bCs/>
          <w:color w:val="000000" w:themeColor="text1"/>
          <w:szCs w:val="21"/>
        </w:rPr>
        <w:t>范</w:t>
      </w:r>
      <w:proofErr w:type="gramEnd"/>
      <w:r w:rsidRPr="008C4DA5">
        <w:rPr>
          <w:rFonts w:hint="eastAsia"/>
          <w:bCs/>
          <w:color w:val="000000" w:themeColor="text1"/>
          <w:szCs w:val="21"/>
        </w:rPr>
        <w:t>略</w:t>
      </w:r>
    </w:p>
    <w:p w14:paraId="28F5DD34" w14:textId="77777777" w:rsidR="00871079" w:rsidRPr="008C4DA5" w:rsidRDefault="00871079" w:rsidP="00F17C36">
      <w:pPr>
        <w:numPr>
          <w:ilvl w:val="0"/>
          <w:numId w:val="27"/>
        </w:numPr>
        <w:autoSpaceDE w:val="0"/>
        <w:autoSpaceDN w:val="0"/>
        <w:adjustRightInd w:val="0"/>
        <w:spacing w:line="360" w:lineRule="exact"/>
        <w:jc w:val="left"/>
        <w:rPr>
          <w:color w:val="000000" w:themeColor="text1"/>
          <w:szCs w:val="21"/>
        </w:rPr>
      </w:pPr>
      <w:r w:rsidRPr="008C4DA5">
        <w:rPr>
          <w:color w:val="000000" w:themeColor="text1"/>
          <w:szCs w:val="21"/>
        </w:rPr>
        <w:t>2025</w:t>
      </w:r>
      <w:r w:rsidRPr="008C4DA5">
        <w:rPr>
          <w:color w:val="000000" w:themeColor="text1"/>
          <w:szCs w:val="21"/>
        </w:rPr>
        <w:t>年</w:t>
      </w:r>
      <w:r w:rsidRPr="008C4DA5">
        <w:rPr>
          <w:color w:val="000000" w:themeColor="text1"/>
          <w:szCs w:val="21"/>
        </w:rPr>
        <w:t>4</w:t>
      </w:r>
      <w:r w:rsidRPr="008C4DA5">
        <w:rPr>
          <w:color w:val="000000" w:themeColor="text1"/>
          <w:szCs w:val="21"/>
        </w:rPr>
        <w:t>月</w:t>
      </w:r>
      <w:r w:rsidRPr="008C4DA5">
        <w:rPr>
          <w:color w:val="000000" w:themeColor="text1"/>
          <w:szCs w:val="21"/>
        </w:rPr>
        <w:t>24</w:t>
      </w:r>
      <w:r w:rsidRPr="008C4DA5">
        <w:rPr>
          <w:color w:val="000000" w:themeColor="text1"/>
          <w:szCs w:val="21"/>
        </w:rPr>
        <w:t>日</w:t>
      </w:r>
      <w:r w:rsidRPr="008C4DA5">
        <w:rPr>
          <w:color w:val="000000" w:themeColor="text1"/>
          <w:szCs w:val="21"/>
        </w:rPr>
        <w:t>-28</w:t>
      </w:r>
      <w:r w:rsidRPr="008C4DA5">
        <w:rPr>
          <w:color w:val="000000" w:themeColor="text1"/>
          <w:szCs w:val="21"/>
        </w:rPr>
        <w:t>日，赴新加坡参加国际学习表征会议（</w:t>
      </w:r>
      <w:r w:rsidRPr="008C4DA5">
        <w:rPr>
          <w:color w:val="000000" w:themeColor="text1"/>
          <w:szCs w:val="21"/>
        </w:rPr>
        <w:t>ICLR 2025</w:t>
      </w:r>
      <w:r w:rsidRPr="008C4DA5">
        <w:rPr>
          <w:color w:val="000000" w:themeColor="text1"/>
          <w:szCs w:val="21"/>
        </w:rPr>
        <w:t>）。</w:t>
      </w:r>
    </w:p>
    <w:p w14:paraId="7B33DE5E" w14:textId="77777777" w:rsidR="00871079" w:rsidRPr="008C4DA5" w:rsidRDefault="00871079" w:rsidP="00F17C36">
      <w:pPr>
        <w:numPr>
          <w:ilvl w:val="0"/>
          <w:numId w:val="27"/>
        </w:numPr>
        <w:autoSpaceDE w:val="0"/>
        <w:autoSpaceDN w:val="0"/>
        <w:adjustRightInd w:val="0"/>
        <w:spacing w:line="360" w:lineRule="exact"/>
        <w:jc w:val="left"/>
        <w:rPr>
          <w:color w:val="000000" w:themeColor="text1"/>
          <w:szCs w:val="21"/>
        </w:rPr>
      </w:pPr>
      <w:r w:rsidRPr="008C4DA5">
        <w:rPr>
          <w:color w:val="000000" w:themeColor="text1"/>
          <w:szCs w:val="21"/>
        </w:rPr>
        <w:t>2025</w:t>
      </w:r>
      <w:r w:rsidRPr="008C4DA5">
        <w:rPr>
          <w:color w:val="000000" w:themeColor="text1"/>
          <w:szCs w:val="21"/>
        </w:rPr>
        <w:t>年</w:t>
      </w:r>
      <w:r w:rsidRPr="008C4DA5">
        <w:rPr>
          <w:color w:val="000000" w:themeColor="text1"/>
          <w:szCs w:val="21"/>
        </w:rPr>
        <w:t>6</w:t>
      </w:r>
      <w:r w:rsidRPr="008C4DA5">
        <w:rPr>
          <w:color w:val="000000" w:themeColor="text1"/>
          <w:szCs w:val="21"/>
        </w:rPr>
        <w:t>月</w:t>
      </w:r>
      <w:r w:rsidRPr="008C4DA5">
        <w:rPr>
          <w:color w:val="000000" w:themeColor="text1"/>
          <w:szCs w:val="21"/>
        </w:rPr>
        <w:t>11</w:t>
      </w:r>
      <w:r w:rsidRPr="008C4DA5">
        <w:rPr>
          <w:color w:val="000000" w:themeColor="text1"/>
          <w:szCs w:val="21"/>
        </w:rPr>
        <w:t>日</w:t>
      </w:r>
      <w:r w:rsidRPr="008C4DA5">
        <w:rPr>
          <w:color w:val="000000" w:themeColor="text1"/>
          <w:szCs w:val="21"/>
        </w:rPr>
        <w:t>-15</w:t>
      </w:r>
      <w:r w:rsidRPr="008C4DA5">
        <w:rPr>
          <w:color w:val="000000" w:themeColor="text1"/>
          <w:szCs w:val="21"/>
        </w:rPr>
        <w:t>日，赴美国纳什维尔参加</w:t>
      </w:r>
      <w:r w:rsidRPr="008C4DA5">
        <w:rPr>
          <w:color w:val="000000" w:themeColor="text1"/>
          <w:szCs w:val="21"/>
        </w:rPr>
        <w:t>IEEE/CVF</w:t>
      </w:r>
      <w:r w:rsidRPr="008C4DA5">
        <w:rPr>
          <w:color w:val="000000" w:themeColor="text1"/>
          <w:szCs w:val="21"/>
        </w:rPr>
        <w:t>计算机视觉与模式识别会议（</w:t>
      </w:r>
      <w:r w:rsidRPr="008C4DA5">
        <w:rPr>
          <w:color w:val="000000" w:themeColor="text1"/>
          <w:szCs w:val="21"/>
        </w:rPr>
        <w:t>CVPR 2025</w:t>
      </w:r>
      <w:r w:rsidRPr="008C4DA5">
        <w:rPr>
          <w:color w:val="000000" w:themeColor="text1"/>
          <w:szCs w:val="21"/>
        </w:rPr>
        <w:t>）。</w:t>
      </w:r>
    </w:p>
    <w:p w14:paraId="0FE6AB1F" w14:textId="77777777" w:rsidR="00871079" w:rsidRPr="008C4DA5" w:rsidRDefault="00871079" w:rsidP="00F17C36">
      <w:pPr>
        <w:numPr>
          <w:ilvl w:val="0"/>
          <w:numId w:val="27"/>
        </w:numPr>
        <w:autoSpaceDE w:val="0"/>
        <w:autoSpaceDN w:val="0"/>
        <w:adjustRightInd w:val="0"/>
        <w:spacing w:line="360" w:lineRule="exact"/>
        <w:jc w:val="left"/>
        <w:rPr>
          <w:color w:val="000000" w:themeColor="text1"/>
          <w:szCs w:val="21"/>
        </w:rPr>
      </w:pPr>
      <w:r w:rsidRPr="008C4DA5">
        <w:rPr>
          <w:color w:val="000000" w:themeColor="text1"/>
          <w:szCs w:val="21"/>
        </w:rPr>
        <w:t>2025</w:t>
      </w:r>
      <w:r w:rsidRPr="008C4DA5">
        <w:rPr>
          <w:color w:val="000000" w:themeColor="text1"/>
          <w:szCs w:val="21"/>
        </w:rPr>
        <w:t>年</w:t>
      </w:r>
      <w:r w:rsidRPr="008C4DA5">
        <w:rPr>
          <w:color w:val="000000" w:themeColor="text1"/>
          <w:szCs w:val="21"/>
        </w:rPr>
        <w:t>10</w:t>
      </w:r>
      <w:r w:rsidRPr="008C4DA5">
        <w:rPr>
          <w:color w:val="000000" w:themeColor="text1"/>
          <w:szCs w:val="21"/>
        </w:rPr>
        <w:t>月</w:t>
      </w:r>
      <w:r w:rsidRPr="008C4DA5">
        <w:rPr>
          <w:rFonts w:hint="eastAsia"/>
          <w:color w:val="000000" w:themeColor="text1"/>
          <w:szCs w:val="21"/>
        </w:rPr>
        <w:t>19</w:t>
      </w:r>
      <w:r w:rsidRPr="008C4DA5">
        <w:rPr>
          <w:color w:val="000000" w:themeColor="text1"/>
          <w:szCs w:val="21"/>
        </w:rPr>
        <w:t>日</w:t>
      </w:r>
      <w:r w:rsidRPr="008C4DA5">
        <w:rPr>
          <w:color w:val="000000" w:themeColor="text1"/>
          <w:szCs w:val="21"/>
        </w:rPr>
        <w:t>-</w:t>
      </w:r>
      <w:r w:rsidRPr="008C4DA5">
        <w:rPr>
          <w:rFonts w:hint="eastAsia"/>
          <w:color w:val="000000" w:themeColor="text1"/>
          <w:szCs w:val="21"/>
        </w:rPr>
        <w:t>23</w:t>
      </w:r>
      <w:r w:rsidRPr="008C4DA5">
        <w:rPr>
          <w:color w:val="000000" w:themeColor="text1"/>
          <w:szCs w:val="21"/>
        </w:rPr>
        <w:t>日，赴</w:t>
      </w:r>
      <w:r w:rsidRPr="008C4DA5">
        <w:rPr>
          <w:rFonts w:hint="eastAsia"/>
          <w:color w:val="000000" w:themeColor="text1"/>
          <w:szCs w:val="21"/>
        </w:rPr>
        <w:t>美国夏威夷</w:t>
      </w:r>
      <w:r w:rsidRPr="008C4DA5">
        <w:rPr>
          <w:color w:val="000000" w:themeColor="text1"/>
          <w:szCs w:val="21"/>
        </w:rPr>
        <w:t>参加国际计算机视觉会议（</w:t>
      </w:r>
      <w:r w:rsidRPr="008C4DA5">
        <w:rPr>
          <w:color w:val="000000" w:themeColor="text1"/>
          <w:szCs w:val="21"/>
        </w:rPr>
        <w:t>ICCV 2025</w:t>
      </w:r>
      <w:r w:rsidRPr="008C4DA5">
        <w:rPr>
          <w:color w:val="000000" w:themeColor="text1"/>
          <w:szCs w:val="21"/>
        </w:rPr>
        <w:t>）。</w:t>
      </w:r>
    </w:p>
    <w:p w14:paraId="2B5015B1" w14:textId="77777777" w:rsidR="00871079" w:rsidRPr="008C4DA5" w:rsidRDefault="00871079" w:rsidP="00F17C36">
      <w:pPr>
        <w:spacing w:line="360" w:lineRule="exact"/>
        <w:rPr>
          <w:b/>
          <w:color w:val="000000" w:themeColor="text1"/>
          <w:szCs w:val="21"/>
        </w:rPr>
      </w:pPr>
    </w:p>
    <w:p w14:paraId="329D6048" w14:textId="1DEE76CE" w:rsidR="00CD3B8A" w:rsidRPr="008C4DA5" w:rsidRDefault="00CD3B8A" w:rsidP="00F17C36">
      <w:pPr>
        <w:widowControl/>
        <w:spacing w:line="360" w:lineRule="exact"/>
        <w:ind w:rightChars="21" w:right="44"/>
        <w:rPr>
          <w:rFonts w:cs="CMR17"/>
          <w:color w:val="000000" w:themeColor="text1"/>
          <w:kern w:val="0"/>
          <w:szCs w:val="21"/>
        </w:rPr>
      </w:pPr>
      <w:r w:rsidRPr="008C4DA5">
        <w:rPr>
          <w:rFonts w:cs="CMR17" w:hint="eastAsia"/>
          <w:color w:val="000000" w:themeColor="text1"/>
          <w:kern w:val="0"/>
          <w:szCs w:val="21"/>
        </w:rPr>
        <w:t>梁</w:t>
      </w:r>
      <w:proofErr w:type="gramStart"/>
      <w:r w:rsidRPr="008C4DA5">
        <w:rPr>
          <w:rFonts w:cs="CMR17" w:hint="eastAsia"/>
          <w:color w:val="000000" w:themeColor="text1"/>
          <w:kern w:val="0"/>
          <w:szCs w:val="21"/>
        </w:rPr>
        <w:t>坚</w:t>
      </w:r>
      <w:proofErr w:type="gramEnd"/>
      <w:r w:rsidR="005821AE" w:rsidRPr="008C4DA5">
        <w:rPr>
          <w:rFonts w:cs="CMR17" w:hint="eastAsia"/>
          <w:color w:val="000000" w:themeColor="text1"/>
          <w:kern w:val="0"/>
          <w:szCs w:val="21"/>
        </w:rPr>
        <w:t>、王启泰、王淏辰、刘洋、李颖彦</w:t>
      </w:r>
    </w:p>
    <w:p w14:paraId="5A836FD7" w14:textId="10305772" w:rsidR="00CD3B8A" w:rsidRPr="008C4DA5" w:rsidRDefault="00CD3B8A" w:rsidP="00F17C36">
      <w:pPr>
        <w:widowControl/>
        <w:numPr>
          <w:ilvl w:val="0"/>
          <w:numId w:val="3"/>
        </w:numPr>
        <w:spacing w:line="360" w:lineRule="exact"/>
        <w:ind w:rightChars="21" w:right="44"/>
        <w:rPr>
          <w:rFonts w:cs="CMR17"/>
          <w:color w:val="000000" w:themeColor="text1"/>
          <w:kern w:val="0"/>
          <w:szCs w:val="21"/>
        </w:rPr>
      </w:pPr>
      <w:r w:rsidRPr="008C4DA5">
        <w:rPr>
          <w:rFonts w:cs="CMR17" w:hint="eastAsia"/>
          <w:color w:val="000000" w:themeColor="text1"/>
          <w:kern w:val="0"/>
          <w:szCs w:val="21"/>
        </w:rPr>
        <w:t>20</w:t>
      </w:r>
      <w:r w:rsidRPr="008C4DA5">
        <w:rPr>
          <w:rFonts w:cs="CMR17"/>
          <w:color w:val="000000" w:themeColor="text1"/>
          <w:kern w:val="0"/>
          <w:szCs w:val="21"/>
        </w:rPr>
        <w:t>2</w:t>
      </w:r>
      <w:r w:rsidRPr="008C4DA5">
        <w:rPr>
          <w:rFonts w:cs="CMR17" w:hint="eastAsia"/>
          <w:color w:val="000000" w:themeColor="text1"/>
          <w:kern w:val="0"/>
          <w:szCs w:val="21"/>
        </w:rPr>
        <w:t>5</w:t>
      </w:r>
      <w:r w:rsidRPr="008C4DA5">
        <w:rPr>
          <w:rFonts w:cs="CMR17" w:hint="eastAsia"/>
          <w:color w:val="000000" w:themeColor="text1"/>
          <w:kern w:val="0"/>
          <w:szCs w:val="21"/>
        </w:rPr>
        <w:t>年</w:t>
      </w:r>
      <w:r w:rsidRPr="008C4DA5">
        <w:rPr>
          <w:rFonts w:cs="CMR17" w:hint="eastAsia"/>
          <w:color w:val="000000" w:themeColor="text1"/>
          <w:kern w:val="0"/>
          <w:szCs w:val="21"/>
        </w:rPr>
        <w:t>4</w:t>
      </w:r>
      <w:r w:rsidRPr="008C4DA5">
        <w:rPr>
          <w:rFonts w:cs="CMR17" w:hint="eastAsia"/>
          <w:color w:val="000000" w:themeColor="text1"/>
          <w:kern w:val="0"/>
          <w:szCs w:val="21"/>
        </w:rPr>
        <w:t>月</w:t>
      </w:r>
      <w:r w:rsidRPr="008C4DA5">
        <w:rPr>
          <w:rFonts w:cs="CMR17" w:hint="eastAsia"/>
          <w:color w:val="000000" w:themeColor="text1"/>
          <w:kern w:val="0"/>
          <w:szCs w:val="21"/>
        </w:rPr>
        <w:t>24</w:t>
      </w:r>
      <w:r w:rsidRPr="008C4DA5">
        <w:rPr>
          <w:rFonts w:cs="CMR17" w:hint="eastAsia"/>
          <w:color w:val="000000" w:themeColor="text1"/>
          <w:kern w:val="0"/>
          <w:szCs w:val="21"/>
        </w:rPr>
        <w:t>日</w:t>
      </w:r>
      <w:r w:rsidRPr="008C4DA5">
        <w:rPr>
          <w:rFonts w:cs="CMR17" w:hint="eastAsia"/>
          <w:color w:val="000000" w:themeColor="text1"/>
          <w:kern w:val="0"/>
          <w:szCs w:val="21"/>
        </w:rPr>
        <w:t>-28</w:t>
      </w:r>
      <w:r w:rsidRPr="008C4DA5">
        <w:rPr>
          <w:rFonts w:cs="CMR17" w:hint="eastAsia"/>
          <w:color w:val="000000" w:themeColor="text1"/>
          <w:kern w:val="0"/>
          <w:szCs w:val="21"/>
        </w:rPr>
        <w:t>日，赴新加坡参加</w:t>
      </w:r>
      <w:r w:rsidR="004F373F" w:rsidRPr="008C4DA5">
        <w:rPr>
          <w:rFonts w:hint="eastAsia"/>
          <w:color w:val="000000" w:themeColor="text1"/>
          <w:szCs w:val="21"/>
        </w:rPr>
        <w:t>国际学习</w:t>
      </w:r>
      <w:r w:rsidR="00515EAB" w:rsidRPr="008C4DA5">
        <w:rPr>
          <w:rFonts w:hint="eastAsia"/>
          <w:color w:val="000000" w:themeColor="text1"/>
          <w:szCs w:val="21"/>
        </w:rPr>
        <w:t>表征会议</w:t>
      </w:r>
      <w:r w:rsidR="001F673A" w:rsidRPr="008C4DA5">
        <w:rPr>
          <w:rFonts w:hint="eastAsia"/>
          <w:color w:val="000000" w:themeColor="text1"/>
          <w:szCs w:val="21"/>
        </w:rPr>
        <w:t>（</w:t>
      </w:r>
      <w:r w:rsidRPr="008C4DA5">
        <w:rPr>
          <w:rFonts w:cs="CMR17" w:hint="eastAsia"/>
          <w:color w:val="000000" w:themeColor="text1"/>
          <w:kern w:val="0"/>
          <w:szCs w:val="21"/>
        </w:rPr>
        <w:t>ICLR2025</w:t>
      </w:r>
      <w:r w:rsidR="001F673A" w:rsidRPr="008C4DA5">
        <w:rPr>
          <w:rFonts w:cs="CMR17" w:hint="eastAsia"/>
          <w:color w:val="000000" w:themeColor="text1"/>
          <w:kern w:val="0"/>
          <w:szCs w:val="21"/>
        </w:rPr>
        <w:t>）</w:t>
      </w:r>
      <w:r w:rsidRPr="008C4DA5">
        <w:rPr>
          <w:rFonts w:cs="CMR17" w:hint="eastAsia"/>
          <w:color w:val="000000" w:themeColor="text1"/>
          <w:kern w:val="0"/>
          <w:szCs w:val="21"/>
        </w:rPr>
        <w:t>。</w:t>
      </w:r>
    </w:p>
    <w:bookmarkEnd w:id="57"/>
    <w:p w14:paraId="3DDA1777" w14:textId="77777777" w:rsidR="00801D7C" w:rsidRPr="008C4DA5" w:rsidRDefault="00801D7C" w:rsidP="00F17C36">
      <w:pPr>
        <w:widowControl/>
        <w:spacing w:line="360" w:lineRule="exact"/>
        <w:jc w:val="left"/>
        <w:rPr>
          <w:rFonts w:cs="CMR17"/>
          <w:color w:val="000000" w:themeColor="text1"/>
          <w:kern w:val="0"/>
          <w:szCs w:val="21"/>
        </w:rPr>
      </w:pPr>
    </w:p>
    <w:p w14:paraId="72C311B6" w14:textId="618AB4A1" w:rsidR="00801D7C" w:rsidRPr="008C4DA5" w:rsidRDefault="00801D7C" w:rsidP="00F17C36">
      <w:pPr>
        <w:autoSpaceDE w:val="0"/>
        <w:autoSpaceDN w:val="0"/>
        <w:adjustRightInd w:val="0"/>
        <w:spacing w:line="360" w:lineRule="exact"/>
        <w:jc w:val="left"/>
        <w:rPr>
          <w:bCs/>
          <w:color w:val="000000" w:themeColor="text1"/>
          <w:szCs w:val="21"/>
        </w:rPr>
      </w:pPr>
      <w:r w:rsidRPr="008C4DA5">
        <w:rPr>
          <w:rFonts w:hint="eastAsia"/>
          <w:bCs/>
          <w:color w:val="000000" w:themeColor="text1"/>
          <w:szCs w:val="21"/>
        </w:rPr>
        <w:t>孙哲南</w:t>
      </w:r>
      <w:r w:rsidR="00EA0E63" w:rsidRPr="008C4DA5">
        <w:rPr>
          <w:rFonts w:hint="eastAsia"/>
          <w:bCs/>
          <w:color w:val="000000" w:themeColor="text1"/>
          <w:szCs w:val="21"/>
        </w:rPr>
        <w:t>、李沐霈</w:t>
      </w:r>
      <w:r w:rsidR="008E0566" w:rsidRPr="008C4DA5">
        <w:rPr>
          <w:rFonts w:hint="eastAsia"/>
          <w:bCs/>
          <w:color w:val="000000" w:themeColor="text1"/>
          <w:szCs w:val="21"/>
        </w:rPr>
        <w:t>、段俊贤</w:t>
      </w:r>
    </w:p>
    <w:p w14:paraId="408B7006" w14:textId="77777777" w:rsidR="00801D7C" w:rsidRPr="008C4DA5" w:rsidRDefault="00801D7C" w:rsidP="00F17C36">
      <w:pPr>
        <w:numPr>
          <w:ilvl w:val="0"/>
          <w:numId w:val="27"/>
        </w:numPr>
        <w:autoSpaceDE w:val="0"/>
        <w:autoSpaceDN w:val="0"/>
        <w:adjustRightInd w:val="0"/>
        <w:spacing w:line="360" w:lineRule="exact"/>
        <w:jc w:val="left"/>
        <w:rPr>
          <w:color w:val="000000" w:themeColor="text1"/>
          <w:szCs w:val="21"/>
        </w:rPr>
      </w:pPr>
      <w:r w:rsidRPr="008C4DA5">
        <w:rPr>
          <w:rFonts w:hint="eastAsia"/>
          <w:color w:val="000000" w:themeColor="text1"/>
          <w:szCs w:val="21"/>
        </w:rPr>
        <w:lastRenderedPageBreak/>
        <w:t>2025</w:t>
      </w:r>
      <w:r w:rsidRPr="008C4DA5">
        <w:rPr>
          <w:rFonts w:hint="eastAsia"/>
          <w:color w:val="000000" w:themeColor="text1"/>
          <w:szCs w:val="21"/>
        </w:rPr>
        <w:t>年</w:t>
      </w:r>
      <w:r w:rsidRPr="008C4DA5">
        <w:rPr>
          <w:rFonts w:hint="eastAsia"/>
          <w:color w:val="000000" w:themeColor="text1"/>
          <w:szCs w:val="21"/>
        </w:rPr>
        <w:t>9</w:t>
      </w:r>
      <w:r w:rsidRPr="008C4DA5">
        <w:rPr>
          <w:rFonts w:hint="eastAsia"/>
          <w:color w:val="000000" w:themeColor="text1"/>
          <w:szCs w:val="21"/>
        </w:rPr>
        <w:t>月</w:t>
      </w:r>
      <w:r w:rsidRPr="008C4DA5">
        <w:rPr>
          <w:rFonts w:hint="eastAsia"/>
          <w:color w:val="000000" w:themeColor="text1"/>
          <w:szCs w:val="21"/>
        </w:rPr>
        <w:t>8</w:t>
      </w:r>
      <w:r w:rsidRPr="008C4DA5">
        <w:rPr>
          <w:rFonts w:hint="eastAsia"/>
          <w:color w:val="000000" w:themeColor="text1"/>
          <w:szCs w:val="21"/>
        </w:rPr>
        <w:t>日</w:t>
      </w:r>
      <w:r w:rsidRPr="008C4DA5">
        <w:rPr>
          <w:rFonts w:hint="eastAsia"/>
          <w:color w:val="000000" w:themeColor="text1"/>
          <w:szCs w:val="21"/>
        </w:rPr>
        <w:t>-11</w:t>
      </w:r>
      <w:r w:rsidRPr="008C4DA5">
        <w:rPr>
          <w:rFonts w:hint="eastAsia"/>
          <w:color w:val="000000" w:themeColor="text1"/>
          <w:szCs w:val="21"/>
        </w:rPr>
        <w:t>日，</w:t>
      </w:r>
      <w:r w:rsidRPr="008C4DA5">
        <w:rPr>
          <w:rFonts w:cs="CMR17" w:hint="eastAsia"/>
          <w:color w:val="000000" w:themeColor="text1"/>
          <w:kern w:val="0"/>
          <w:szCs w:val="21"/>
        </w:rPr>
        <w:t>赴日本大阪</w:t>
      </w:r>
      <w:r w:rsidRPr="008C4DA5">
        <w:rPr>
          <w:rFonts w:hint="eastAsia"/>
          <w:color w:val="000000" w:themeColor="text1"/>
          <w:szCs w:val="21"/>
        </w:rPr>
        <w:t>参加</w:t>
      </w:r>
      <w:r w:rsidRPr="008C4DA5">
        <w:rPr>
          <w:rFonts w:cs="CMR17"/>
          <w:color w:val="000000" w:themeColor="text1"/>
          <w:kern w:val="0"/>
          <w:szCs w:val="21"/>
        </w:rPr>
        <w:t>国际</w:t>
      </w:r>
      <w:r w:rsidRPr="008C4DA5">
        <w:rPr>
          <w:rFonts w:cs="CMR17" w:hint="eastAsia"/>
          <w:color w:val="000000" w:themeColor="text1"/>
          <w:kern w:val="0"/>
          <w:szCs w:val="21"/>
        </w:rPr>
        <w:t>生物特征识别会议</w:t>
      </w:r>
      <w:r w:rsidRPr="008C4DA5">
        <w:rPr>
          <w:rFonts w:cs="CMR17"/>
          <w:color w:val="000000" w:themeColor="text1"/>
          <w:kern w:val="0"/>
          <w:szCs w:val="21"/>
        </w:rPr>
        <w:t>（</w:t>
      </w:r>
      <w:r w:rsidRPr="008C4DA5">
        <w:rPr>
          <w:rFonts w:cs="CMR17" w:hint="eastAsia"/>
          <w:color w:val="000000" w:themeColor="text1"/>
          <w:kern w:val="0"/>
          <w:szCs w:val="21"/>
        </w:rPr>
        <w:t>IJCB</w:t>
      </w:r>
      <w:r w:rsidRPr="008C4DA5">
        <w:rPr>
          <w:rFonts w:cs="CMR17"/>
          <w:color w:val="000000" w:themeColor="text1"/>
          <w:kern w:val="0"/>
          <w:szCs w:val="21"/>
        </w:rPr>
        <w:t xml:space="preserve"> 2</w:t>
      </w:r>
      <w:r w:rsidRPr="008C4DA5">
        <w:rPr>
          <w:rFonts w:cs="CMR17" w:hint="eastAsia"/>
          <w:color w:val="000000" w:themeColor="text1"/>
          <w:kern w:val="0"/>
          <w:szCs w:val="21"/>
        </w:rPr>
        <w:t>025</w:t>
      </w:r>
      <w:r w:rsidRPr="008C4DA5">
        <w:rPr>
          <w:rFonts w:cs="CMR17"/>
          <w:color w:val="000000" w:themeColor="text1"/>
          <w:kern w:val="0"/>
          <w:szCs w:val="21"/>
        </w:rPr>
        <w:t>）</w:t>
      </w:r>
      <w:r w:rsidRPr="008C4DA5">
        <w:rPr>
          <w:rFonts w:hint="eastAsia"/>
          <w:color w:val="000000" w:themeColor="text1"/>
          <w:szCs w:val="21"/>
        </w:rPr>
        <w:t>。</w:t>
      </w:r>
    </w:p>
    <w:p w14:paraId="1978741F" w14:textId="77777777" w:rsidR="003078C8" w:rsidRPr="008C4DA5" w:rsidRDefault="003078C8" w:rsidP="00F17C36">
      <w:pPr>
        <w:autoSpaceDE w:val="0"/>
        <w:autoSpaceDN w:val="0"/>
        <w:adjustRightInd w:val="0"/>
        <w:spacing w:line="360" w:lineRule="exact"/>
        <w:ind w:left="839"/>
        <w:jc w:val="left"/>
        <w:rPr>
          <w:color w:val="000000" w:themeColor="text1"/>
          <w:szCs w:val="21"/>
        </w:rPr>
      </w:pPr>
    </w:p>
    <w:p w14:paraId="13B8BB39" w14:textId="77777777" w:rsidR="003078C8" w:rsidRPr="008C4DA5" w:rsidRDefault="003078C8" w:rsidP="00F17C36">
      <w:pPr>
        <w:autoSpaceDE w:val="0"/>
        <w:autoSpaceDN w:val="0"/>
        <w:adjustRightInd w:val="0"/>
        <w:spacing w:line="360" w:lineRule="exact"/>
        <w:jc w:val="left"/>
        <w:rPr>
          <w:color w:val="000000" w:themeColor="text1"/>
          <w:szCs w:val="21"/>
        </w:rPr>
      </w:pPr>
    </w:p>
    <w:p w14:paraId="7CD216DB" w14:textId="5C297489" w:rsidR="00A92938" w:rsidRPr="008C4DA5" w:rsidRDefault="00A92938" w:rsidP="00BC1C0A">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刘宏达</w:t>
      </w:r>
    </w:p>
    <w:p w14:paraId="22C3DD66" w14:textId="4B59883E" w:rsidR="00A92938" w:rsidRPr="008C4DA5" w:rsidRDefault="00A92938" w:rsidP="00BC1C0A">
      <w:pPr>
        <w:numPr>
          <w:ilvl w:val="0"/>
          <w:numId w:val="27"/>
        </w:numPr>
        <w:autoSpaceDE w:val="0"/>
        <w:autoSpaceDN w:val="0"/>
        <w:adjustRightInd w:val="0"/>
        <w:spacing w:line="360" w:lineRule="exact"/>
        <w:jc w:val="left"/>
        <w:rPr>
          <w:color w:val="000000" w:themeColor="text1"/>
          <w:szCs w:val="21"/>
        </w:rPr>
      </w:pPr>
      <w:r w:rsidRPr="008C4DA5">
        <w:rPr>
          <w:rFonts w:hint="eastAsia"/>
          <w:color w:val="000000" w:themeColor="text1"/>
          <w:szCs w:val="21"/>
        </w:rPr>
        <w:t>202</w:t>
      </w:r>
      <w:r w:rsidR="00D93459" w:rsidRPr="008C4DA5">
        <w:rPr>
          <w:rFonts w:hint="eastAsia"/>
          <w:color w:val="000000" w:themeColor="text1"/>
          <w:szCs w:val="21"/>
        </w:rPr>
        <w:t>5</w:t>
      </w:r>
      <w:r w:rsidRPr="008C4DA5">
        <w:rPr>
          <w:rFonts w:hint="eastAsia"/>
          <w:color w:val="000000" w:themeColor="text1"/>
          <w:szCs w:val="21"/>
        </w:rPr>
        <w:t>年</w:t>
      </w:r>
      <w:r w:rsidRPr="008C4DA5">
        <w:rPr>
          <w:color w:val="000000" w:themeColor="text1"/>
          <w:szCs w:val="21"/>
        </w:rPr>
        <w:t>6</w:t>
      </w:r>
      <w:r w:rsidRPr="008C4DA5">
        <w:rPr>
          <w:rFonts w:hint="eastAsia"/>
          <w:color w:val="000000" w:themeColor="text1"/>
          <w:szCs w:val="21"/>
        </w:rPr>
        <w:t>月</w:t>
      </w:r>
      <w:r w:rsidR="00D93459" w:rsidRPr="008C4DA5">
        <w:rPr>
          <w:rFonts w:hint="eastAsia"/>
          <w:color w:val="000000" w:themeColor="text1"/>
          <w:szCs w:val="21"/>
        </w:rPr>
        <w:t>9</w:t>
      </w:r>
      <w:r w:rsidRPr="008C4DA5">
        <w:rPr>
          <w:rFonts w:hint="eastAsia"/>
          <w:color w:val="000000" w:themeColor="text1"/>
          <w:szCs w:val="21"/>
        </w:rPr>
        <w:t>日</w:t>
      </w:r>
      <w:r w:rsidRPr="008C4DA5">
        <w:rPr>
          <w:rFonts w:hint="eastAsia"/>
          <w:color w:val="000000" w:themeColor="text1"/>
          <w:szCs w:val="21"/>
        </w:rPr>
        <w:t>-</w:t>
      </w:r>
      <w:r w:rsidR="00D93459" w:rsidRPr="008C4DA5">
        <w:rPr>
          <w:rFonts w:hint="eastAsia"/>
          <w:color w:val="000000" w:themeColor="text1"/>
          <w:szCs w:val="21"/>
        </w:rPr>
        <w:t>17</w:t>
      </w:r>
      <w:r w:rsidRPr="008C4DA5">
        <w:rPr>
          <w:rFonts w:hint="eastAsia"/>
          <w:color w:val="000000" w:themeColor="text1"/>
          <w:szCs w:val="21"/>
        </w:rPr>
        <w:t>日，赴美国</w:t>
      </w:r>
      <w:r w:rsidR="00147F50" w:rsidRPr="008C4DA5">
        <w:rPr>
          <w:color w:val="000000" w:themeColor="text1"/>
          <w:szCs w:val="21"/>
        </w:rPr>
        <w:t>纳什维尔</w:t>
      </w:r>
      <w:r w:rsidRPr="008C4DA5">
        <w:rPr>
          <w:rFonts w:hint="eastAsia"/>
          <w:color w:val="000000" w:themeColor="text1"/>
          <w:szCs w:val="21"/>
        </w:rPr>
        <w:t>参加</w:t>
      </w:r>
      <w:r w:rsidR="00C31181" w:rsidRPr="008C4DA5">
        <w:rPr>
          <w:color w:val="000000" w:themeColor="text1"/>
          <w:szCs w:val="21"/>
        </w:rPr>
        <w:t>IEEE/CVF</w:t>
      </w:r>
      <w:r w:rsidRPr="008C4DA5">
        <w:rPr>
          <w:color w:val="000000" w:themeColor="text1"/>
          <w:szCs w:val="21"/>
        </w:rPr>
        <w:t>计算机视觉与模式识别国际会议（</w:t>
      </w:r>
      <w:r w:rsidRPr="008C4DA5">
        <w:rPr>
          <w:color w:val="000000" w:themeColor="text1"/>
          <w:szCs w:val="21"/>
        </w:rPr>
        <w:t>CVPR 2</w:t>
      </w:r>
      <w:r w:rsidRPr="008C4DA5">
        <w:rPr>
          <w:rFonts w:hint="eastAsia"/>
          <w:color w:val="000000" w:themeColor="text1"/>
          <w:szCs w:val="21"/>
        </w:rPr>
        <w:t>02</w:t>
      </w:r>
      <w:r w:rsidR="00147F50" w:rsidRPr="008C4DA5">
        <w:rPr>
          <w:rFonts w:hint="eastAsia"/>
          <w:color w:val="000000" w:themeColor="text1"/>
          <w:szCs w:val="21"/>
        </w:rPr>
        <w:t>5</w:t>
      </w:r>
      <w:r w:rsidRPr="008C4DA5">
        <w:rPr>
          <w:color w:val="000000" w:themeColor="text1"/>
          <w:szCs w:val="21"/>
        </w:rPr>
        <w:t>）</w:t>
      </w:r>
      <w:r w:rsidRPr="008C4DA5">
        <w:rPr>
          <w:rFonts w:hint="eastAsia"/>
          <w:color w:val="000000" w:themeColor="text1"/>
          <w:szCs w:val="21"/>
        </w:rPr>
        <w:t>。</w:t>
      </w:r>
    </w:p>
    <w:p w14:paraId="6D58A580" w14:textId="77777777" w:rsidR="00A92938" w:rsidRPr="008C4DA5" w:rsidRDefault="00A92938" w:rsidP="00F17C36">
      <w:pPr>
        <w:autoSpaceDE w:val="0"/>
        <w:autoSpaceDN w:val="0"/>
        <w:adjustRightInd w:val="0"/>
        <w:spacing w:line="360" w:lineRule="exact"/>
        <w:jc w:val="left"/>
        <w:rPr>
          <w:color w:val="000000" w:themeColor="text1"/>
          <w:szCs w:val="21"/>
        </w:rPr>
      </w:pPr>
    </w:p>
    <w:p w14:paraId="74BA42D7" w14:textId="77777777" w:rsidR="00DD54A8" w:rsidRPr="008C4DA5" w:rsidRDefault="00DD54A8" w:rsidP="00F17C36">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许彦琳</w:t>
      </w:r>
    </w:p>
    <w:p w14:paraId="28A31922" w14:textId="67AF5E5A" w:rsidR="00DD54A8" w:rsidRPr="008C4DA5" w:rsidRDefault="00DD54A8" w:rsidP="00F17C36">
      <w:pPr>
        <w:numPr>
          <w:ilvl w:val="0"/>
          <w:numId w:val="27"/>
        </w:numPr>
        <w:autoSpaceDE w:val="0"/>
        <w:autoSpaceDN w:val="0"/>
        <w:adjustRightInd w:val="0"/>
        <w:spacing w:line="360" w:lineRule="exact"/>
        <w:jc w:val="left"/>
        <w:rPr>
          <w:color w:val="000000" w:themeColor="text1"/>
          <w:szCs w:val="21"/>
        </w:rPr>
      </w:pPr>
      <w:r w:rsidRPr="008C4DA5">
        <w:rPr>
          <w:color w:val="000000" w:themeColor="text1"/>
          <w:szCs w:val="21"/>
        </w:rPr>
        <w:t>2025</w:t>
      </w:r>
      <w:r w:rsidRPr="008C4DA5">
        <w:rPr>
          <w:rFonts w:hint="eastAsia"/>
          <w:color w:val="000000" w:themeColor="text1"/>
          <w:szCs w:val="21"/>
        </w:rPr>
        <w:t>年</w:t>
      </w:r>
      <w:r w:rsidRPr="008C4DA5">
        <w:rPr>
          <w:color w:val="000000" w:themeColor="text1"/>
          <w:szCs w:val="21"/>
        </w:rPr>
        <w:t>6</w:t>
      </w:r>
      <w:r w:rsidRPr="008C4DA5">
        <w:rPr>
          <w:rFonts w:hint="eastAsia"/>
          <w:color w:val="000000" w:themeColor="text1"/>
          <w:szCs w:val="21"/>
        </w:rPr>
        <w:t>月</w:t>
      </w:r>
      <w:r w:rsidRPr="008C4DA5">
        <w:rPr>
          <w:color w:val="000000" w:themeColor="text1"/>
          <w:szCs w:val="21"/>
        </w:rPr>
        <w:t>29</w:t>
      </w:r>
      <w:r w:rsidRPr="008C4DA5">
        <w:rPr>
          <w:rFonts w:hint="eastAsia"/>
          <w:color w:val="000000" w:themeColor="text1"/>
          <w:szCs w:val="21"/>
        </w:rPr>
        <w:t>日</w:t>
      </w:r>
      <w:r w:rsidRPr="008C4DA5">
        <w:rPr>
          <w:color w:val="000000" w:themeColor="text1"/>
          <w:szCs w:val="21"/>
        </w:rPr>
        <w:t>-7</w:t>
      </w:r>
      <w:r w:rsidRPr="008C4DA5">
        <w:rPr>
          <w:rFonts w:hint="eastAsia"/>
          <w:color w:val="000000" w:themeColor="text1"/>
          <w:szCs w:val="21"/>
        </w:rPr>
        <w:t>月</w:t>
      </w:r>
      <w:r w:rsidRPr="008C4DA5">
        <w:rPr>
          <w:color w:val="000000" w:themeColor="text1"/>
          <w:szCs w:val="21"/>
        </w:rPr>
        <w:t>5</w:t>
      </w:r>
      <w:r w:rsidRPr="008C4DA5">
        <w:rPr>
          <w:rFonts w:hint="eastAsia"/>
          <w:color w:val="000000" w:themeColor="text1"/>
          <w:szCs w:val="21"/>
        </w:rPr>
        <w:t>日，赴法国南特参加</w:t>
      </w:r>
      <w:r w:rsidRPr="008C4DA5">
        <w:rPr>
          <w:color w:val="000000" w:themeColor="text1"/>
          <w:szCs w:val="21"/>
        </w:rPr>
        <w:t xml:space="preserve">IEEE </w:t>
      </w:r>
      <w:r w:rsidRPr="008C4DA5">
        <w:rPr>
          <w:rFonts w:hint="eastAsia"/>
          <w:color w:val="000000" w:themeColor="text1"/>
          <w:szCs w:val="21"/>
        </w:rPr>
        <w:t>国际多媒体与博览会会议（</w:t>
      </w:r>
      <w:r w:rsidRPr="008C4DA5">
        <w:rPr>
          <w:color w:val="000000" w:themeColor="text1"/>
          <w:szCs w:val="21"/>
        </w:rPr>
        <w:t>ICME202</w:t>
      </w:r>
      <w:r w:rsidRPr="008C4DA5">
        <w:rPr>
          <w:rFonts w:hint="eastAsia"/>
          <w:color w:val="000000" w:themeColor="text1"/>
          <w:szCs w:val="21"/>
        </w:rPr>
        <w:t>5</w:t>
      </w:r>
      <w:r w:rsidRPr="008C4DA5">
        <w:rPr>
          <w:rFonts w:hint="eastAsia"/>
          <w:color w:val="000000" w:themeColor="text1"/>
          <w:szCs w:val="21"/>
        </w:rPr>
        <w:t>）。</w:t>
      </w:r>
    </w:p>
    <w:p w14:paraId="34E0D7CC" w14:textId="77777777" w:rsidR="00B42EAE" w:rsidRPr="008C4DA5" w:rsidRDefault="00B42EAE" w:rsidP="00F17C36">
      <w:pPr>
        <w:widowControl/>
        <w:spacing w:line="360" w:lineRule="exact"/>
        <w:jc w:val="left"/>
        <w:rPr>
          <w:rFonts w:cs="CMR17"/>
          <w:color w:val="000000" w:themeColor="text1"/>
          <w:kern w:val="0"/>
          <w:szCs w:val="21"/>
        </w:rPr>
      </w:pPr>
    </w:p>
    <w:p w14:paraId="029D16DC" w14:textId="77777777" w:rsidR="00A156DC" w:rsidRPr="008C4DA5" w:rsidRDefault="00A156DC" w:rsidP="00F17C36">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李鸿鑫、杨禹雪</w:t>
      </w:r>
    </w:p>
    <w:p w14:paraId="790ABDBD" w14:textId="5AE3812D" w:rsidR="002424EF" w:rsidRPr="008C4DA5" w:rsidRDefault="00A156DC" w:rsidP="00F17C36">
      <w:pPr>
        <w:numPr>
          <w:ilvl w:val="0"/>
          <w:numId w:val="27"/>
        </w:numPr>
        <w:autoSpaceDE w:val="0"/>
        <w:autoSpaceDN w:val="0"/>
        <w:adjustRightInd w:val="0"/>
        <w:spacing w:line="360" w:lineRule="exact"/>
        <w:jc w:val="left"/>
        <w:rPr>
          <w:color w:val="000000" w:themeColor="text1"/>
          <w:szCs w:val="21"/>
        </w:rPr>
      </w:pPr>
      <w:r w:rsidRPr="008C4DA5">
        <w:rPr>
          <w:rFonts w:hint="eastAsia"/>
          <w:color w:val="000000" w:themeColor="text1"/>
          <w:szCs w:val="21"/>
        </w:rPr>
        <w:t>2025</w:t>
      </w:r>
      <w:r w:rsidRPr="008C4DA5">
        <w:rPr>
          <w:rFonts w:hint="eastAsia"/>
          <w:color w:val="000000" w:themeColor="text1"/>
          <w:szCs w:val="21"/>
        </w:rPr>
        <w:t>年</w:t>
      </w:r>
      <w:r w:rsidRPr="008C4DA5">
        <w:rPr>
          <w:rFonts w:hint="eastAsia"/>
          <w:color w:val="000000" w:themeColor="text1"/>
          <w:szCs w:val="21"/>
        </w:rPr>
        <w:t>10</w:t>
      </w:r>
      <w:r w:rsidRPr="008C4DA5">
        <w:rPr>
          <w:rFonts w:hint="eastAsia"/>
          <w:color w:val="000000" w:themeColor="text1"/>
          <w:szCs w:val="21"/>
        </w:rPr>
        <w:t>月</w:t>
      </w:r>
      <w:r w:rsidRPr="008C4DA5">
        <w:rPr>
          <w:rFonts w:hint="eastAsia"/>
          <w:color w:val="000000" w:themeColor="text1"/>
          <w:szCs w:val="21"/>
        </w:rPr>
        <w:t>18</w:t>
      </w:r>
      <w:r w:rsidRPr="008C4DA5">
        <w:rPr>
          <w:rFonts w:hint="eastAsia"/>
          <w:color w:val="000000" w:themeColor="text1"/>
          <w:szCs w:val="21"/>
        </w:rPr>
        <w:t>日</w:t>
      </w:r>
      <w:r w:rsidRPr="008C4DA5">
        <w:rPr>
          <w:rFonts w:hint="eastAsia"/>
          <w:color w:val="000000" w:themeColor="text1"/>
          <w:szCs w:val="21"/>
        </w:rPr>
        <w:t>-10</w:t>
      </w:r>
      <w:r w:rsidRPr="008C4DA5">
        <w:rPr>
          <w:rFonts w:hint="eastAsia"/>
          <w:color w:val="000000" w:themeColor="text1"/>
          <w:szCs w:val="21"/>
        </w:rPr>
        <w:t>月</w:t>
      </w:r>
      <w:r w:rsidRPr="008C4DA5">
        <w:rPr>
          <w:rFonts w:hint="eastAsia"/>
          <w:color w:val="000000" w:themeColor="text1"/>
          <w:szCs w:val="21"/>
        </w:rPr>
        <w:t>25</w:t>
      </w:r>
      <w:r w:rsidRPr="008C4DA5">
        <w:rPr>
          <w:rFonts w:hint="eastAsia"/>
          <w:color w:val="000000" w:themeColor="text1"/>
          <w:szCs w:val="21"/>
        </w:rPr>
        <w:t>日，赴美国夏威夷参加国际计算机视觉</w:t>
      </w:r>
      <w:r w:rsidR="00C31181" w:rsidRPr="008C4DA5">
        <w:rPr>
          <w:rFonts w:hint="eastAsia"/>
          <w:color w:val="000000" w:themeColor="text1"/>
          <w:szCs w:val="21"/>
        </w:rPr>
        <w:t>会议</w:t>
      </w:r>
      <w:r w:rsidRPr="008C4DA5">
        <w:rPr>
          <w:rFonts w:hint="eastAsia"/>
          <w:color w:val="000000" w:themeColor="text1"/>
          <w:szCs w:val="21"/>
        </w:rPr>
        <w:t>（</w:t>
      </w:r>
      <w:r w:rsidRPr="008C4DA5">
        <w:rPr>
          <w:rFonts w:hint="eastAsia"/>
          <w:color w:val="000000" w:themeColor="text1"/>
          <w:szCs w:val="21"/>
        </w:rPr>
        <w:t>ICCV 2025</w:t>
      </w:r>
      <w:r w:rsidRPr="008C4DA5">
        <w:rPr>
          <w:rFonts w:hint="eastAsia"/>
          <w:color w:val="000000" w:themeColor="text1"/>
          <w:szCs w:val="21"/>
        </w:rPr>
        <w:t>）。</w:t>
      </w:r>
    </w:p>
    <w:p w14:paraId="675ABB43" w14:textId="77777777" w:rsidR="00A156DC" w:rsidRPr="008C4DA5" w:rsidRDefault="00A156DC" w:rsidP="00F17C36">
      <w:pPr>
        <w:autoSpaceDE w:val="0"/>
        <w:autoSpaceDN w:val="0"/>
        <w:adjustRightInd w:val="0"/>
        <w:spacing w:line="360" w:lineRule="exact"/>
        <w:ind w:left="839"/>
        <w:jc w:val="left"/>
        <w:rPr>
          <w:color w:val="000000" w:themeColor="text1"/>
          <w:szCs w:val="21"/>
        </w:rPr>
      </w:pPr>
    </w:p>
    <w:p w14:paraId="225D280E" w14:textId="77777777" w:rsidR="002F3649" w:rsidRPr="008C4DA5" w:rsidRDefault="002F3649" w:rsidP="00F17C36">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刘烨翔</w:t>
      </w:r>
    </w:p>
    <w:p w14:paraId="6AD66EEF" w14:textId="77777777" w:rsidR="002F3649" w:rsidRPr="008C4DA5" w:rsidRDefault="002F3649" w:rsidP="001A67D8">
      <w:pPr>
        <w:pStyle w:val="affa"/>
        <w:numPr>
          <w:ilvl w:val="0"/>
          <w:numId w:val="3"/>
        </w:numPr>
        <w:tabs>
          <w:tab w:val="clear" w:pos="408"/>
        </w:tabs>
        <w:spacing w:line="360" w:lineRule="exact"/>
        <w:ind w:left="420" w:firstLineChars="0" w:firstLine="6"/>
        <w:rPr>
          <w:color w:val="000000" w:themeColor="text1"/>
        </w:rPr>
      </w:pPr>
      <w:r w:rsidRPr="008C4DA5">
        <w:rPr>
          <w:rFonts w:hint="eastAsia"/>
          <w:color w:val="000000" w:themeColor="text1"/>
        </w:rPr>
        <w:t>2025</w:t>
      </w:r>
      <w:r w:rsidRPr="008C4DA5">
        <w:rPr>
          <w:rFonts w:hint="eastAsia"/>
          <w:color w:val="000000" w:themeColor="text1"/>
        </w:rPr>
        <w:t>年</w:t>
      </w:r>
      <w:r w:rsidRPr="008C4DA5">
        <w:rPr>
          <w:rFonts w:hint="eastAsia"/>
          <w:color w:val="000000" w:themeColor="text1"/>
        </w:rPr>
        <w:t>7</w:t>
      </w:r>
      <w:r w:rsidRPr="008C4DA5">
        <w:rPr>
          <w:rFonts w:hint="eastAsia"/>
          <w:color w:val="000000" w:themeColor="text1"/>
        </w:rPr>
        <w:t>月</w:t>
      </w:r>
      <w:r w:rsidRPr="008C4DA5">
        <w:rPr>
          <w:rFonts w:hint="eastAsia"/>
          <w:color w:val="000000" w:themeColor="text1"/>
        </w:rPr>
        <w:t>27</w:t>
      </w:r>
      <w:r w:rsidRPr="008C4DA5">
        <w:rPr>
          <w:rFonts w:hint="eastAsia"/>
          <w:color w:val="000000" w:themeColor="text1"/>
        </w:rPr>
        <w:t>日</w:t>
      </w:r>
      <w:r w:rsidRPr="008C4DA5">
        <w:rPr>
          <w:rFonts w:hint="eastAsia"/>
          <w:color w:val="000000" w:themeColor="text1"/>
        </w:rPr>
        <w:t>-8</w:t>
      </w:r>
      <w:r w:rsidRPr="008C4DA5">
        <w:rPr>
          <w:rFonts w:hint="eastAsia"/>
          <w:color w:val="000000" w:themeColor="text1"/>
        </w:rPr>
        <w:t>月</w:t>
      </w:r>
      <w:r w:rsidRPr="008C4DA5">
        <w:rPr>
          <w:rFonts w:hint="eastAsia"/>
          <w:color w:val="000000" w:themeColor="text1"/>
        </w:rPr>
        <w:t>1</w:t>
      </w:r>
      <w:r w:rsidRPr="008C4DA5">
        <w:rPr>
          <w:rFonts w:hint="eastAsia"/>
          <w:color w:val="000000" w:themeColor="text1"/>
        </w:rPr>
        <w:t>日，赴奥地利维也纳参加第</w:t>
      </w:r>
      <w:r w:rsidRPr="008C4DA5">
        <w:rPr>
          <w:rFonts w:hint="eastAsia"/>
          <w:color w:val="000000" w:themeColor="text1"/>
        </w:rPr>
        <w:t>63</w:t>
      </w:r>
      <w:r w:rsidRPr="008C4DA5">
        <w:rPr>
          <w:rFonts w:hint="eastAsia"/>
          <w:color w:val="000000" w:themeColor="text1"/>
        </w:rPr>
        <w:t>届国际计算语言学协会年会（</w:t>
      </w:r>
      <w:r w:rsidRPr="008C4DA5">
        <w:rPr>
          <w:rFonts w:hint="eastAsia"/>
          <w:color w:val="000000" w:themeColor="text1"/>
        </w:rPr>
        <w:t>ACL 2025</w:t>
      </w:r>
      <w:r w:rsidRPr="008C4DA5">
        <w:rPr>
          <w:rFonts w:hint="eastAsia"/>
          <w:color w:val="000000" w:themeColor="text1"/>
        </w:rPr>
        <w:t>）。</w:t>
      </w:r>
    </w:p>
    <w:p w14:paraId="655C5607" w14:textId="77777777" w:rsidR="002F3649" w:rsidRPr="008C4DA5" w:rsidRDefault="002F3649" w:rsidP="00F17C36">
      <w:pPr>
        <w:autoSpaceDE w:val="0"/>
        <w:autoSpaceDN w:val="0"/>
        <w:adjustRightInd w:val="0"/>
        <w:spacing w:line="360" w:lineRule="exact"/>
        <w:ind w:left="839"/>
        <w:jc w:val="left"/>
        <w:rPr>
          <w:color w:val="000000" w:themeColor="text1"/>
          <w:szCs w:val="21"/>
        </w:rPr>
      </w:pPr>
    </w:p>
    <w:p w14:paraId="113A3FF0" w14:textId="77777777" w:rsidR="002F691D" w:rsidRPr="008C4DA5" w:rsidRDefault="002F691D" w:rsidP="002F691D">
      <w:pPr>
        <w:widowControl/>
        <w:spacing w:line="360" w:lineRule="exact"/>
        <w:ind w:rightChars="21" w:right="44"/>
        <w:rPr>
          <w:rFonts w:ascii="宋体" w:hAnsi="宋体" w:cs="宋体" w:hint="eastAsia"/>
          <w:color w:val="000000" w:themeColor="text1"/>
          <w:kern w:val="0"/>
          <w:szCs w:val="21"/>
        </w:rPr>
      </w:pPr>
      <w:r w:rsidRPr="008C4DA5">
        <w:rPr>
          <w:rFonts w:ascii="宋体" w:hAnsi="宋体" w:cs="宋体" w:hint="eastAsia"/>
          <w:color w:val="000000" w:themeColor="text1"/>
          <w:kern w:val="0"/>
          <w:szCs w:val="21"/>
        </w:rPr>
        <w:t>王云龙</w:t>
      </w:r>
    </w:p>
    <w:p w14:paraId="02B389FF" w14:textId="77777777" w:rsidR="002F691D" w:rsidRPr="008C4DA5" w:rsidRDefault="002F691D" w:rsidP="002F691D">
      <w:pPr>
        <w:numPr>
          <w:ilvl w:val="0"/>
          <w:numId w:val="27"/>
        </w:numPr>
        <w:autoSpaceDE w:val="0"/>
        <w:autoSpaceDN w:val="0"/>
        <w:adjustRightInd w:val="0"/>
        <w:spacing w:line="360" w:lineRule="exact"/>
        <w:jc w:val="left"/>
        <w:rPr>
          <w:color w:val="000000" w:themeColor="text1"/>
          <w:szCs w:val="21"/>
        </w:rPr>
      </w:pPr>
      <w:r w:rsidRPr="008C4DA5">
        <w:rPr>
          <w:rFonts w:hint="eastAsia"/>
          <w:color w:val="000000" w:themeColor="text1"/>
          <w:szCs w:val="21"/>
        </w:rPr>
        <w:t>202</w:t>
      </w:r>
      <w:r w:rsidRPr="008C4DA5">
        <w:rPr>
          <w:color w:val="000000" w:themeColor="text1"/>
          <w:szCs w:val="21"/>
        </w:rPr>
        <w:t>5</w:t>
      </w:r>
      <w:r w:rsidRPr="008C4DA5">
        <w:rPr>
          <w:rFonts w:hint="eastAsia"/>
          <w:color w:val="000000" w:themeColor="text1"/>
          <w:szCs w:val="21"/>
        </w:rPr>
        <w:t>年</w:t>
      </w:r>
      <w:r w:rsidRPr="008C4DA5">
        <w:rPr>
          <w:color w:val="000000" w:themeColor="text1"/>
          <w:szCs w:val="21"/>
        </w:rPr>
        <w:t>3</w:t>
      </w:r>
      <w:r w:rsidRPr="008C4DA5">
        <w:rPr>
          <w:rFonts w:hint="eastAsia"/>
          <w:color w:val="000000" w:themeColor="text1"/>
          <w:szCs w:val="21"/>
        </w:rPr>
        <w:t>月</w:t>
      </w:r>
      <w:r w:rsidRPr="008C4DA5">
        <w:rPr>
          <w:rFonts w:hint="eastAsia"/>
          <w:color w:val="000000" w:themeColor="text1"/>
          <w:szCs w:val="21"/>
        </w:rPr>
        <w:t>-2025</w:t>
      </w:r>
      <w:r w:rsidRPr="008C4DA5">
        <w:rPr>
          <w:rFonts w:hint="eastAsia"/>
          <w:color w:val="000000" w:themeColor="text1"/>
          <w:szCs w:val="21"/>
        </w:rPr>
        <w:t>年</w:t>
      </w:r>
      <w:r w:rsidRPr="008C4DA5">
        <w:rPr>
          <w:color w:val="000000" w:themeColor="text1"/>
          <w:szCs w:val="21"/>
        </w:rPr>
        <w:t>10</w:t>
      </w:r>
      <w:r w:rsidRPr="008C4DA5">
        <w:rPr>
          <w:rFonts w:hint="eastAsia"/>
          <w:color w:val="000000" w:themeColor="text1"/>
          <w:szCs w:val="21"/>
        </w:rPr>
        <w:t>月，在国家留学基金委（</w:t>
      </w:r>
      <w:r w:rsidRPr="008C4DA5">
        <w:rPr>
          <w:rFonts w:hint="eastAsia"/>
          <w:color w:val="000000" w:themeColor="text1"/>
          <w:szCs w:val="21"/>
        </w:rPr>
        <w:t>CSC</w:t>
      </w:r>
      <w:r w:rsidRPr="008C4DA5">
        <w:rPr>
          <w:rFonts w:hint="eastAsia"/>
          <w:color w:val="000000" w:themeColor="text1"/>
          <w:szCs w:val="21"/>
        </w:rPr>
        <w:t>）资助下在新加坡南洋理工大学进行公派访学。</w:t>
      </w:r>
    </w:p>
    <w:p w14:paraId="42FDD2A7" w14:textId="77777777" w:rsidR="00FB5FEE" w:rsidRPr="008C4DA5" w:rsidRDefault="00FB5FEE" w:rsidP="00F17C36">
      <w:pPr>
        <w:widowControl/>
        <w:spacing w:line="360" w:lineRule="exact"/>
        <w:jc w:val="left"/>
        <w:rPr>
          <w:rFonts w:cs="CMR17"/>
          <w:color w:val="000000" w:themeColor="text1"/>
          <w:kern w:val="0"/>
          <w:szCs w:val="21"/>
        </w:rPr>
      </w:pPr>
    </w:p>
    <w:p w14:paraId="4C426EC2" w14:textId="77777777" w:rsidR="002424EF" w:rsidRPr="008C4DA5" w:rsidRDefault="002424EF" w:rsidP="00F17C36">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王亮</w:t>
      </w:r>
    </w:p>
    <w:p w14:paraId="2B9FDF3F" w14:textId="77777777" w:rsidR="002424EF" w:rsidRPr="008C4DA5" w:rsidRDefault="002424EF" w:rsidP="001A67D8">
      <w:pPr>
        <w:pStyle w:val="affa"/>
        <w:numPr>
          <w:ilvl w:val="0"/>
          <w:numId w:val="3"/>
        </w:numPr>
        <w:tabs>
          <w:tab w:val="clear" w:pos="408"/>
        </w:tabs>
        <w:spacing w:line="360" w:lineRule="exact"/>
        <w:ind w:left="420" w:firstLineChars="0" w:firstLine="6"/>
        <w:rPr>
          <w:color w:val="000000" w:themeColor="text1"/>
        </w:rPr>
      </w:pPr>
      <w:r w:rsidRPr="008C4DA5">
        <w:rPr>
          <w:rFonts w:hint="eastAsia"/>
          <w:color w:val="000000" w:themeColor="text1"/>
        </w:rPr>
        <w:t>2025</w:t>
      </w:r>
      <w:r w:rsidRPr="008C4DA5">
        <w:rPr>
          <w:rFonts w:hint="eastAsia"/>
          <w:color w:val="000000" w:themeColor="text1"/>
        </w:rPr>
        <w:t>年</w:t>
      </w:r>
      <w:r w:rsidRPr="008C4DA5">
        <w:rPr>
          <w:rFonts w:hint="eastAsia"/>
          <w:color w:val="000000" w:themeColor="text1"/>
        </w:rPr>
        <w:t>4</w:t>
      </w:r>
      <w:r w:rsidRPr="008C4DA5">
        <w:rPr>
          <w:rFonts w:hint="eastAsia"/>
          <w:color w:val="000000" w:themeColor="text1"/>
        </w:rPr>
        <w:t>月</w:t>
      </w:r>
      <w:r w:rsidRPr="008C4DA5">
        <w:rPr>
          <w:rFonts w:hint="eastAsia"/>
          <w:color w:val="000000" w:themeColor="text1"/>
        </w:rPr>
        <w:t>-2026</w:t>
      </w:r>
      <w:r w:rsidRPr="008C4DA5">
        <w:rPr>
          <w:rFonts w:hint="eastAsia"/>
          <w:color w:val="000000" w:themeColor="text1"/>
        </w:rPr>
        <w:t>年</w:t>
      </w:r>
      <w:r w:rsidRPr="008C4DA5">
        <w:rPr>
          <w:rFonts w:hint="eastAsia"/>
          <w:color w:val="000000" w:themeColor="text1"/>
        </w:rPr>
        <w:t>3</w:t>
      </w:r>
      <w:r w:rsidRPr="008C4DA5">
        <w:rPr>
          <w:rFonts w:hint="eastAsia"/>
          <w:color w:val="000000" w:themeColor="text1"/>
        </w:rPr>
        <w:t>月，在中科院自动化所博士研究生国际合作培养计划项目的支持下分派到新加坡国立大学进行交流访问。</w:t>
      </w:r>
    </w:p>
    <w:p w14:paraId="430D433D" w14:textId="77777777" w:rsidR="00277A9A" w:rsidRPr="008C4DA5" w:rsidRDefault="00277A9A" w:rsidP="00F17C36">
      <w:pPr>
        <w:widowControl/>
        <w:spacing w:line="360" w:lineRule="exact"/>
        <w:jc w:val="left"/>
        <w:rPr>
          <w:rFonts w:cs="CMR17"/>
          <w:color w:val="000000" w:themeColor="text1"/>
          <w:kern w:val="0"/>
          <w:szCs w:val="21"/>
        </w:rPr>
      </w:pPr>
    </w:p>
    <w:p w14:paraId="624AF9EB" w14:textId="00C2923C" w:rsidR="0017668C" w:rsidRPr="008C4DA5" w:rsidRDefault="0017668C" w:rsidP="00F17C36">
      <w:pPr>
        <w:widowControl/>
        <w:spacing w:line="360" w:lineRule="exact"/>
        <w:jc w:val="left"/>
        <w:rPr>
          <w:rFonts w:cs="CMR17"/>
          <w:color w:val="000000" w:themeColor="text1"/>
          <w:kern w:val="0"/>
          <w:szCs w:val="21"/>
        </w:rPr>
      </w:pPr>
      <w:r w:rsidRPr="008C4DA5">
        <w:rPr>
          <w:rFonts w:cs="CMR17" w:hint="eastAsia"/>
          <w:color w:val="000000" w:themeColor="text1"/>
          <w:kern w:val="0"/>
          <w:szCs w:val="21"/>
        </w:rPr>
        <w:t>江玥</w:t>
      </w:r>
    </w:p>
    <w:p w14:paraId="71628B87" w14:textId="1359582D" w:rsidR="0017668C" w:rsidRPr="008C4DA5" w:rsidRDefault="0017668C" w:rsidP="004B308C">
      <w:pPr>
        <w:pStyle w:val="affa"/>
        <w:numPr>
          <w:ilvl w:val="0"/>
          <w:numId w:val="3"/>
        </w:numPr>
        <w:tabs>
          <w:tab w:val="clear" w:pos="408"/>
        </w:tabs>
        <w:spacing w:line="360" w:lineRule="exact"/>
        <w:ind w:left="420" w:firstLineChars="0" w:firstLine="6"/>
        <w:rPr>
          <w:color w:val="000000" w:themeColor="text1"/>
        </w:rPr>
      </w:pPr>
      <w:r w:rsidRPr="008C4DA5">
        <w:rPr>
          <w:rFonts w:hint="eastAsia"/>
          <w:color w:val="000000" w:themeColor="text1"/>
        </w:rPr>
        <w:t>2025</w:t>
      </w:r>
      <w:r w:rsidRPr="008C4DA5">
        <w:rPr>
          <w:rFonts w:hint="eastAsia"/>
          <w:color w:val="000000" w:themeColor="text1"/>
        </w:rPr>
        <w:t>年</w:t>
      </w:r>
      <w:r w:rsidR="00FE2D0F" w:rsidRPr="008C4DA5">
        <w:rPr>
          <w:rFonts w:hint="eastAsia"/>
          <w:color w:val="000000" w:themeColor="text1"/>
        </w:rPr>
        <w:t>10</w:t>
      </w:r>
      <w:r w:rsidRPr="008C4DA5">
        <w:rPr>
          <w:rFonts w:hint="eastAsia"/>
          <w:color w:val="000000" w:themeColor="text1"/>
        </w:rPr>
        <w:t>月</w:t>
      </w:r>
      <w:r w:rsidRPr="008C4DA5">
        <w:rPr>
          <w:rFonts w:hint="eastAsia"/>
          <w:color w:val="000000" w:themeColor="text1"/>
        </w:rPr>
        <w:t>-2026</w:t>
      </w:r>
      <w:r w:rsidRPr="008C4DA5">
        <w:rPr>
          <w:rFonts w:hint="eastAsia"/>
          <w:color w:val="000000" w:themeColor="text1"/>
        </w:rPr>
        <w:t>年</w:t>
      </w:r>
      <w:r w:rsidRPr="008C4DA5">
        <w:rPr>
          <w:rFonts w:hint="eastAsia"/>
          <w:color w:val="000000" w:themeColor="text1"/>
        </w:rPr>
        <w:t>3</w:t>
      </w:r>
      <w:r w:rsidRPr="008C4DA5">
        <w:rPr>
          <w:rFonts w:hint="eastAsia"/>
          <w:color w:val="000000" w:themeColor="text1"/>
        </w:rPr>
        <w:t>月，在中科院自动化所博士研究生国际合作培养计划项目的支持下分派到</w:t>
      </w:r>
      <w:r w:rsidR="008F0390" w:rsidRPr="008C4DA5">
        <w:rPr>
          <w:rFonts w:hint="eastAsia"/>
          <w:color w:val="000000" w:themeColor="text1"/>
        </w:rPr>
        <w:t>新加坡</w:t>
      </w:r>
      <w:r w:rsidR="00FE2D0F" w:rsidRPr="008C4DA5">
        <w:rPr>
          <w:rFonts w:hint="eastAsia"/>
          <w:color w:val="000000" w:themeColor="text1"/>
        </w:rPr>
        <w:t>南阳理工</w:t>
      </w:r>
      <w:r w:rsidRPr="008C4DA5">
        <w:rPr>
          <w:rFonts w:hint="eastAsia"/>
          <w:color w:val="000000" w:themeColor="text1"/>
        </w:rPr>
        <w:t>大学进行交流访问。</w:t>
      </w:r>
    </w:p>
    <w:p w14:paraId="1FCA5344" w14:textId="77777777" w:rsidR="00277A9A" w:rsidRPr="008C4DA5" w:rsidRDefault="00277A9A" w:rsidP="002424EF">
      <w:pPr>
        <w:widowControl/>
        <w:jc w:val="left"/>
        <w:rPr>
          <w:rFonts w:cs="CMR17"/>
          <w:color w:val="000000" w:themeColor="text1"/>
          <w:kern w:val="0"/>
          <w:szCs w:val="21"/>
        </w:rPr>
      </w:pPr>
    </w:p>
    <w:p w14:paraId="1ABAB13F" w14:textId="77777777" w:rsidR="00277A9A" w:rsidRPr="008C4DA5" w:rsidRDefault="00277A9A" w:rsidP="002424EF">
      <w:pPr>
        <w:widowControl/>
        <w:jc w:val="left"/>
        <w:rPr>
          <w:rFonts w:cs="CMR17"/>
          <w:color w:val="000000" w:themeColor="text1"/>
          <w:kern w:val="0"/>
          <w:szCs w:val="21"/>
        </w:rPr>
      </w:pPr>
    </w:p>
    <w:p w14:paraId="671FF67A" w14:textId="77777777" w:rsidR="00023997" w:rsidRPr="008C4DA5" w:rsidRDefault="00023997" w:rsidP="00277A9A">
      <w:pPr>
        <w:widowControl/>
        <w:jc w:val="left"/>
        <w:rPr>
          <w:rFonts w:cs="CMR17"/>
          <w:color w:val="000000" w:themeColor="text1"/>
          <w:kern w:val="0"/>
          <w:szCs w:val="21"/>
        </w:rPr>
      </w:pPr>
    </w:p>
    <w:p w14:paraId="169BE433" w14:textId="66D48621" w:rsidR="00AE41AE" w:rsidRPr="008C4DA5" w:rsidRDefault="00AE41AE" w:rsidP="003B0422">
      <w:pPr>
        <w:widowControl/>
        <w:jc w:val="left"/>
        <w:rPr>
          <w:rFonts w:cs="CMR17"/>
          <w:color w:val="000000" w:themeColor="text1"/>
          <w:kern w:val="0"/>
          <w:szCs w:val="21"/>
        </w:rPr>
      </w:pPr>
      <w:r w:rsidRPr="008C4DA5">
        <w:rPr>
          <w:rFonts w:cs="CMR17"/>
          <w:color w:val="000000" w:themeColor="text1"/>
          <w:kern w:val="0"/>
          <w:szCs w:val="21"/>
        </w:rPr>
        <w:br w:type="page"/>
      </w:r>
    </w:p>
    <w:p w14:paraId="0899D6B2" w14:textId="77777777" w:rsidR="00E43BE0" w:rsidRPr="008C4DA5" w:rsidRDefault="00E43BE0">
      <w:pPr>
        <w:widowControl/>
        <w:jc w:val="left"/>
        <w:rPr>
          <w:rFonts w:cs="CMR17"/>
          <w:color w:val="000000" w:themeColor="text1"/>
          <w:kern w:val="0"/>
          <w:szCs w:val="21"/>
        </w:rPr>
      </w:pPr>
    </w:p>
    <w:p w14:paraId="6E1287BF" w14:textId="1AE8330D" w:rsidR="006C0345" w:rsidRPr="008C4DA5" w:rsidRDefault="0059549F" w:rsidP="00D06D5F">
      <w:pPr>
        <w:pStyle w:val="2"/>
        <w:spacing w:line="240" w:lineRule="auto"/>
        <w:rPr>
          <w:rFonts w:ascii="Times New Roman" w:eastAsia="宋体" w:hAnsi="Times New Roman"/>
          <w:color w:val="000000" w:themeColor="text1"/>
        </w:rPr>
      </w:pPr>
      <w:bookmarkStart w:id="58" w:name="_Hlk194916277"/>
      <w:bookmarkStart w:id="59" w:name="_Toc227225862"/>
      <w:r w:rsidRPr="008C4DA5">
        <w:rPr>
          <w:rFonts w:ascii="Times New Roman" w:eastAsia="宋体" w:hAnsi="Times New Roman" w:hint="eastAsia"/>
          <w:color w:val="000000" w:themeColor="text1"/>
        </w:rPr>
        <w:t>团队</w:t>
      </w:r>
      <w:r w:rsidRPr="008C4DA5">
        <w:rPr>
          <w:rFonts w:ascii="Times New Roman" w:eastAsia="宋体" w:hAnsi="Times New Roman"/>
          <w:color w:val="000000" w:themeColor="text1"/>
        </w:rPr>
        <w:t>大事记</w:t>
      </w:r>
      <w:bookmarkEnd w:id="59"/>
    </w:p>
    <w:bookmarkEnd w:id="58"/>
    <w:p w14:paraId="066DCB0A" w14:textId="03B04B61" w:rsidR="00EE6DE9" w:rsidRPr="008C4DA5" w:rsidRDefault="001B7431"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w:t>
      </w:r>
      <w:r w:rsidR="00EE6DE9" w:rsidRPr="008C4DA5">
        <w:rPr>
          <w:rFonts w:hint="eastAsia"/>
          <w:color w:val="000000" w:themeColor="text1"/>
          <w:szCs w:val="21"/>
        </w:rPr>
        <w:t>成功获批两项国家新一代人工智能重大专项项目，分别为“多模态大模型的内生安全”与“具有环境任务泛化能力的通才智能体”。</w:t>
      </w:r>
    </w:p>
    <w:p w14:paraId="665A9C9C" w14:textId="0717466B" w:rsidR="00E432BC" w:rsidRPr="008C4DA5" w:rsidRDefault="00E432BC"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实验室多项科研成果先后荣获北京市自然科学奖一等奖、北京市科学技术进步奖一等奖及天津市科学技术进步奖二等奖。</w:t>
      </w:r>
    </w:p>
    <w:p w14:paraId="2DD94E0A" w14:textId="52DAB66F" w:rsidR="00EE6DE9" w:rsidRPr="008C4DA5" w:rsidRDefault="00EE6DE9"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实验室在人工智能前沿领域成果丰硕</w:t>
      </w:r>
      <w:r w:rsidR="00DD0062" w:rsidRPr="008C4DA5">
        <w:rPr>
          <w:rFonts w:hint="eastAsia"/>
          <w:color w:val="000000" w:themeColor="text1"/>
          <w:szCs w:val="21"/>
        </w:rPr>
        <w:t>，</w:t>
      </w:r>
      <w:r w:rsidRPr="008C4DA5">
        <w:rPr>
          <w:rFonts w:hint="eastAsia"/>
          <w:color w:val="000000" w:themeColor="text1"/>
          <w:szCs w:val="21"/>
        </w:rPr>
        <w:t>本年度共发表学术论文</w:t>
      </w:r>
      <w:r w:rsidRPr="008C4DA5">
        <w:rPr>
          <w:rFonts w:hint="eastAsia"/>
          <w:color w:val="000000" w:themeColor="text1"/>
          <w:szCs w:val="21"/>
        </w:rPr>
        <w:t>154</w:t>
      </w:r>
      <w:r w:rsidRPr="008C4DA5">
        <w:rPr>
          <w:rFonts w:hint="eastAsia"/>
          <w:color w:val="000000" w:themeColor="text1"/>
          <w:szCs w:val="21"/>
        </w:rPr>
        <w:t>篇，其中包括</w:t>
      </w:r>
      <w:r w:rsidRPr="008C4DA5">
        <w:rPr>
          <w:rFonts w:hint="eastAsia"/>
          <w:color w:val="000000" w:themeColor="text1"/>
          <w:szCs w:val="21"/>
        </w:rPr>
        <w:t>26</w:t>
      </w:r>
      <w:r w:rsidRPr="008C4DA5">
        <w:rPr>
          <w:rFonts w:hint="eastAsia"/>
          <w:color w:val="000000" w:themeColor="text1"/>
          <w:szCs w:val="21"/>
        </w:rPr>
        <w:t>篇</w:t>
      </w:r>
      <w:r w:rsidRPr="008C4DA5">
        <w:rPr>
          <w:rFonts w:hint="eastAsia"/>
          <w:color w:val="000000" w:themeColor="text1"/>
          <w:szCs w:val="21"/>
        </w:rPr>
        <w:t>IEEE Transactions</w:t>
      </w:r>
      <w:r w:rsidRPr="008C4DA5">
        <w:rPr>
          <w:rFonts w:hint="eastAsia"/>
          <w:color w:val="000000" w:themeColor="text1"/>
          <w:szCs w:val="21"/>
        </w:rPr>
        <w:t>系列期刊论文以及</w:t>
      </w:r>
      <w:r w:rsidRPr="008C4DA5">
        <w:rPr>
          <w:rFonts w:hint="eastAsia"/>
          <w:color w:val="000000" w:themeColor="text1"/>
          <w:szCs w:val="21"/>
        </w:rPr>
        <w:t>72</w:t>
      </w:r>
      <w:r w:rsidRPr="008C4DA5">
        <w:rPr>
          <w:rFonts w:hint="eastAsia"/>
          <w:color w:val="000000" w:themeColor="text1"/>
          <w:szCs w:val="21"/>
        </w:rPr>
        <w:t>篇</w:t>
      </w:r>
      <w:r w:rsidRPr="008C4DA5">
        <w:rPr>
          <w:rFonts w:hint="eastAsia"/>
          <w:color w:val="000000" w:themeColor="text1"/>
          <w:szCs w:val="21"/>
        </w:rPr>
        <w:t>CCF-A</w:t>
      </w:r>
      <w:r w:rsidRPr="008C4DA5">
        <w:rPr>
          <w:rFonts w:hint="eastAsia"/>
          <w:color w:val="000000" w:themeColor="text1"/>
          <w:szCs w:val="21"/>
        </w:rPr>
        <w:t>类会议论文。</w:t>
      </w:r>
    </w:p>
    <w:p w14:paraId="2CC034AC" w14:textId="20724358" w:rsidR="00EE6DE9" w:rsidRPr="008C4DA5" w:rsidRDefault="00F9436C"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实验室多篇论文荣获国内外会议论文奖，包括</w:t>
      </w:r>
      <w:r w:rsidRPr="008C4DA5">
        <w:rPr>
          <w:rFonts w:hint="eastAsia"/>
          <w:color w:val="000000" w:themeColor="text1"/>
          <w:szCs w:val="21"/>
        </w:rPr>
        <w:t>ACL 2025</w:t>
      </w:r>
      <w:r w:rsidRPr="008C4DA5">
        <w:rPr>
          <w:rFonts w:hint="eastAsia"/>
          <w:color w:val="000000" w:themeColor="text1"/>
          <w:szCs w:val="21"/>
        </w:rPr>
        <w:t>杰出论文奖、</w:t>
      </w:r>
      <w:r w:rsidRPr="008C4DA5">
        <w:rPr>
          <w:rFonts w:hint="eastAsia"/>
          <w:color w:val="000000" w:themeColor="text1"/>
          <w:szCs w:val="21"/>
        </w:rPr>
        <w:t>ACPR 2025</w:t>
      </w:r>
      <w:proofErr w:type="gramStart"/>
      <w:r w:rsidRPr="008C4DA5">
        <w:rPr>
          <w:rFonts w:hint="eastAsia"/>
          <w:color w:val="000000" w:themeColor="text1"/>
          <w:szCs w:val="21"/>
        </w:rPr>
        <w:t>最佳学生</w:t>
      </w:r>
      <w:proofErr w:type="gramEnd"/>
      <w:r w:rsidRPr="008C4DA5">
        <w:rPr>
          <w:rFonts w:hint="eastAsia"/>
          <w:color w:val="000000" w:themeColor="text1"/>
          <w:szCs w:val="21"/>
        </w:rPr>
        <w:t>论文奖、</w:t>
      </w:r>
      <w:r w:rsidRPr="008C4DA5">
        <w:rPr>
          <w:rFonts w:hint="eastAsia"/>
          <w:color w:val="000000" w:themeColor="text1"/>
          <w:szCs w:val="21"/>
        </w:rPr>
        <w:t>BICS 2025</w:t>
      </w:r>
      <w:r w:rsidRPr="008C4DA5">
        <w:rPr>
          <w:rFonts w:hint="eastAsia"/>
          <w:color w:val="000000" w:themeColor="text1"/>
          <w:szCs w:val="21"/>
        </w:rPr>
        <w:t>最佳论文奖、</w:t>
      </w:r>
      <w:r w:rsidRPr="008C4DA5">
        <w:rPr>
          <w:rFonts w:hint="eastAsia"/>
          <w:color w:val="000000" w:themeColor="text1"/>
          <w:szCs w:val="21"/>
        </w:rPr>
        <w:t>PRCV 2025</w:t>
      </w:r>
      <w:r w:rsidRPr="008C4DA5">
        <w:rPr>
          <w:rFonts w:hint="eastAsia"/>
          <w:color w:val="000000" w:themeColor="text1"/>
          <w:szCs w:val="21"/>
        </w:rPr>
        <w:t>最佳论文奖和</w:t>
      </w:r>
      <w:r w:rsidRPr="008C4DA5">
        <w:rPr>
          <w:rFonts w:hint="eastAsia"/>
          <w:color w:val="000000" w:themeColor="text1"/>
          <w:szCs w:val="21"/>
        </w:rPr>
        <w:t xml:space="preserve"> CCF</w:t>
      </w:r>
      <w:r w:rsidRPr="008C4DA5">
        <w:rPr>
          <w:rFonts w:hint="eastAsia"/>
          <w:color w:val="000000" w:themeColor="text1"/>
          <w:szCs w:val="21"/>
        </w:rPr>
        <w:t>杰出论文奖</w:t>
      </w:r>
      <w:r w:rsidR="001279D5" w:rsidRPr="008C4DA5">
        <w:rPr>
          <w:rFonts w:hint="eastAsia"/>
          <w:color w:val="000000" w:themeColor="text1"/>
          <w:szCs w:val="21"/>
        </w:rPr>
        <w:t>。</w:t>
      </w:r>
    </w:p>
    <w:p w14:paraId="04C1A8C8" w14:textId="1202266E" w:rsidR="00EE6DE9" w:rsidRPr="008C4DA5" w:rsidRDefault="00EE6DE9"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实验室与</w:t>
      </w:r>
      <w:proofErr w:type="spellStart"/>
      <w:r w:rsidRPr="008C4DA5">
        <w:rPr>
          <w:rFonts w:hint="eastAsia"/>
          <w:color w:val="000000" w:themeColor="text1"/>
          <w:szCs w:val="21"/>
        </w:rPr>
        <w:t>CreateAI</w:t>
      </w:r>
      <w:proofErr w:type="spellEnd"/>
      <w:r w:rsidRPr="008C4DA5">
        <w:rPr>
          <w:rFonts w:hint="eastAsia"/>
          <w:color w:val="000000" w:themeColor="text1"/>
          <w:szCs w:val="21"/>
        </w:rPr>
        <w:t>联合研发</w:t>
      </w:r>
      <w:proofErr w:type="spellStart"/>
      <w:r w:rsidRPr="008C4DA5">
        <w:rPr>
          <w:rFonts w:hint="eastAsia"/>
          <w:color w:val="000000" w:themeColor="text1"/>
          <w:szCs w:val="21"/>
        </w:rPr>
        <w:t>NeoVerse</w:t>
      </w:r>
      <w:proofErr w:type="spellEnd"/>
      <w:r w:rsidRPr="008C4DA5">
        <w:rPr>
          <w:rFonts w:hint="eastAsia"/>
          <w:color w:val="000000" w:themeColor="text1"/>
          <w:szCs w:val="21"/>
        </w:rPr>
        <w:t>，</w:t>
      </w:r>
      <w:r w:rsidR="007C2588" w:rsidRPr="008C4DA5">
        <w:rPr>
          <w:rFonts w:hint="eastAsia"/>
          <w:color w:val="000000" w:themeColor="text1"/>
          <w:szCs w:val="21"/>
        </w:rPr>
        <w:t>它</w:t>
      </w:r>
      <w:r w:rsidRPr="008C4DA5">
        <w:rPr>
          <w:rFonts w:hint="eastAsia"/>
          <w:color w:val="000000" w:themeColor="text1"/>
          <w:szCs w:val="21"/>
        </w:rPr>
        <w:t>是一项突破性的</w:t>
      </w:r>
      <w:r w:rsidRPr="008C4DA5">
        <w:rPr>
          <w:rFonts w:hint="eastAsia"/>
          <w:color w:val="000000" w:themeColor="text1"/>
          <w:szCs w:val="21"/>
        </w:rPr>
        <w:t>4D</w:t>
      </w:r>
      <w:r w:rsidRPr="008C4DA5">
        <w:rPr>
          <w:rFonts w:hint="eastAsia"/>
          <w:color w:val="000000" w:themeColor="text1"/>
          <w:szCs w:val="21"/>
        </w:rPr>
        <w:t>世界模型，为自动驾驶仿真、数字内容创作</w:t>
      </w:r>
      <w:proofErr w:type="gramStart"/>
      <w:r w:rsidRPr="008C4DA5">
        <w:rPr>
          <w:rFonts w:hint="eastAsia"/>
          <w:color w:val="000000" w:themeColor="text1"/>
          <w:szCs w:val="21"/>
        </w:rPr>
        <w:t>及具身智能</w:t>
      </w:r>
      <w:proofErr w:type="gramEnd"/>
      <w:r w:rsidRPr="008C4DA5">
        <w:rPr>
          <w:rFonts w:hint="eastAsia"/>
          <w:color w:val="000000" w:themeColor="text1"/>
          <w:szCs w:val="21"/>
        </w:rPr>
        <w:t>等应用提供了强大的通用基础模型底座。</w:t>
      </w:r>
    </w:p>
    <w:p w14:paraId="5DFB3954" w14:textId="3CC2E502" w:rsidR="00EE6DE9" w:rsidRPr="008C4DA5" w:rsidRDefault="00EE6DE9"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在</w:t>
      </w:r>
      <w:r w:rsidRPr="008C4DA5">
        <w:rPr>
          <w:rFonts w:hint="eastAsia"/>
          <w:color w:val="000000" w:themeColor="text1"/>
          <w:szCs w:val="21"/>
        </w:rPr>
        <w:t>2025</w:t>
      </w:r>
      <w:r w:rsidRPr="008C4DA5">
        <w:rPr>
          <w:rFonts w:hint="eastAsia"/>
          <w:color w:val="000000" w:themeColor="text1"/>
          <w:szCs w:val="21"/>
        </w:rPr>
        <w:t>全球</w:t>
      </w:r>
      <w:r w:rsidRPr="008C4DA5">
        <w:rPr>
          <w:rFonts w:hint="eastAsia"/>
          <w:color w:val="000000" w:themeColor="text1"/>
          <w:szCs w:val="21"/>
        </w:rPr>
        <w:t xml:space="preserve"> AI </w:t>
      </w:r>
      <w:r w:rsidRPr="008C4DA5">
        <w:rPr>
          <w:rFonts w:hint="eastAsia"/>
          <w:color w:val="000000" w:themeColor="text1"/>
          <w:szCs w:val="21"/>
        </w:rPr>
        <w:t>攻防挑战赛中，实验室</w:t>
      </w:r>
      <w:r w:rsidR="00B75F8E" w:rsidRPr="008C4DA5">
        <w:rPr>
          <w:rFonts w:hint="eastAsia"/>
          <w:color w:val="000000" w:themeColor="text1"/>
          <w:szCs w:val="21"/>
        </w:rPr>
        <w:t>的</w:t>
      </w:r>
      <w:r w:rsidRPr="008C4DA5">
        <w:rPr>
          <w:rFonts w:hint="eastAsia"/>
          <w:color w:val="000000" w:themeColor="text1"/>
          <w:szCs w:val="21"/>
        </w:rPr>
        <w:t xml:space="preserve"> </w:t>
      </w:r>
      <w:r w:rsidRPr="008C4DA5">
        <w:rPr>
          <w:rFonts w:hint="eastAsia"/>
          <w:color w:val="000000" w:themeColor="text1"/>
          <w:szCs w:val="21"/>
        </w:rPr>
        <w:t>“</w:t>
      </w:r>
      <w:proofErr w:type="spellStart"/>
      <w:r w:rsidRPr="008C4DA5">
        <w:rPr>
          <w:rFonts w:hint="eastAsia"/>
          <w:color w:val="000000" w:themeColor="text1"/>
          <w:szCs w:val="21"/>
        </w:rPr>
        <w:t>MoyuSquad</w:t>
      </w:r>
      <w:proofErr w:type="spellEnd"/>
      <w:r w:rsidRPr="008C4DA5">
        <w:rPr>
          <w:rFonts w:hint="eastAsia"/>
          <w:color w:val="000000" w:themeColor="text1"/>
          <w:szCs w:val="21"/>
        </w:rPr>
        <w:t>”</w:t>
      </w:r>
      <w:r w:rsidRPr="008C4DA5">
        <w:rPr>
          <w:rFonts w:hint="eastAsia"/>
          <w:color w:val="000000" w:themeColor="text1"/>
          <w:szCs w:val="21"/>
        </w:rPr>
        <w:t xml:space="preserve"> </w:t>
      </w:r>
      <w:r w:rsidRPr="008C4DA5">
        <w:rPr>
          <w:rFonts w:hint="eastAsia"/>
          <w:color w:val="000000" w:themeColor="text1"/>
          <w:szCs w:val="21"/>
        </w:rPr>
        <w:t>战队</w:t>
      </w:r>
      <w:r w:rsidR="00B75F8E" w:rsidRPr="008C4DA5">
        <w:rPr>
          <w:rFonts w:hint="eastAsia"/>
          <w:color w:val="000000" w:themeColor="text1"/>
          <w:szCs w:val="21"/>
        </w:rPr>
        <w:t>荣</w:t>
      </w:r>
      <w:r w:rsidRPr="008C4DA5">
        <w:rPr>
          <w:rFonts w:hint="eastAsia"/>
          <w:color w:val="000000" w:themeColor="text1"/>
          <w:szCs w:val="21"/>
        </w:rPr>
        <w:t>获赛道</w:t>
      </w:r>
      <w:proofErr w:type="gramStart"/>
      <w:r w:rsidRPr="008C4DA5">
        <w:rPr>
          <w:rFonts w:hint="eastAsia"/>
          <w:color w:val="000000" w:themeColor="text1"/>
          <w:szCs w:val="21"/>
        </w:rPr>
        <w:t>一</w:t>
      </w:r>
      <w:proofErr w:type="gramEnd"/>
      <w:r w:rsidRPr="008C4DA5">
        <w:rPr>
          <w:rFonts w:hint="eastAsia"/>
          <w:color w:val="000000" w:themeColor="text1"/>
          <w:szCs w:val="21"/>
        </w:rPr>
        <w:t>（图片全要素交互认证</w:t>
      </w:r>
      <w:r w:rsidRPr="008C4DA5">
        <w:rPr>
          <w:rFonts w:hint="eastAsia"/>
          <w:color w:val="000000" w:themeColor="text1"/>
          <w:szCs w:val="21"/>
        </w:rPr>
        <w:t>-</w:t>
      </w:r>
      <w:r w:rsidRPr="008C4DA5">
        <w:rPr>
          <w:rFonts w:hint="eastAsia"/>
          <w:color w:val="000000" w:themeColor="text1"/>
          <w:szCs w:val="21"/>
        </w:rPr>
        <w:t>生成赛）冠军和赛道二（</w:t>
      </w:r>
      <w:r w:rsidRPr="008C4DA5">
        <w:rPr>
          <w:rFonts w:hint="eastAsia"/>
          <w:color w:val="000000" w:themeColor="text1"/>
          <w:szCs w:val="21"/>
        </w:rPr>
        <w:t>AI</w:t>
      </w:r>
      <w:r w:rsidRPr="008C4DA5">
        <w:rPr>
          <w:rFonts w:hint="eastAsia"/>
          <w:color w:val="000000" w:themeColor="text1"/>
          <w:szCs w:val="21"/>
        </w:rPr>
        <w:t>视频智能交互认证</w:t>
      </w:r>
      <w:r w:rsidRPr="008C4DA5">
        <w:rPr>
          <w:rFonts w:hint="eastAsia"/>
          <w:color w:val="000000" w:themeColor="text1"/>
          <w:szCs w:val="21"/>
        </w:rPr>
        <w:t>-</w:t>
      </w:r>
      <w:r w:rsidRPr="008C4DA5">
        <w:rPr>
          <w:rFonts w:hint="eastAsia"/>
          <w:color w:val="000000" w:themeColor="text1"/>
          <w:szCs w:val="21"/>
        </w:rPr>
        <w:t>生成赛）亚军</w:t>
      </w:r>
      <w:r w:rsidR="001B295B" w:rsidRPr="008C4DA5">
        <w:rPr>
          <w:rFonts w:hint="eastAsia"/>
          <w:color w:val="000000" w:themeColor="text1"/>
          <w:szCs w:val="21"/>
        </w:rPr>
        <w:t>。</w:t>
      </w:r>
    </w:p>
    <w:p w14:paraId="31DBA77F" w14:textId="3EA6FC16" w:rsidR="00EE6DE9" w:rsidRPr="008C4DA5" w:rsidRDefault="00EE6DE9"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实验室常务副主任张兆翔</w:t>
      </w:r>
      <w:r w:rsidR="005A1B1D" w:rsidRPr="008C4DA5">
        <w:rPr>
          <w:rFonts w:hint="eastAsia"/>
          <w:color w:val="000000" w:themeColor="text1"/>
          <w:szCs w:val="21"/>
        </w:rPr>
        <w:t>研究员</w:t>
      </w:r>
      <w:r w:rsidRPr="008C4DA5">
        <w:rPr>
          <w:rFonts w:hint="eastAsia"/>
          <w:color w:val="000000" w:themeColor="text1"/>
          <w:szCs w:val="21"/>
        </w:rPr>
        <w:t>荣获“杰出青年中关村奖”和“中国科学院优秀导师”称号。</w:t>
      </w:r>
    </w:p>
    <w:p w14:paraId="77E585E3" w14:textId="3F2018DB" w:rsidR="00EE6DE9" w:rsidRPr="008C4DA5" w:rsidRDefault="00EE6DE9" w:rsidP="00F1668B">
      <w:pPr>
        <w:pStyle w:val="aff"/>
        <w:widowControl/>
        <w:numPr>
          <w:ilvl w:val="3"/>
          <w:numId w:val="46"/>
        </w:numPr>
        <w:spacing w:line="360" w:lineRule="exact"/>
        <w:ind w:left="284" w:firstLineChars="0"/>
        <w:rPr>
          <w:color w:val="000000" w:themeColor="text1"/>
          <w:szCs w:val="21"/>
        </w:rPr>
      </w:pPr>
      <w:r w:rsidRPr="008C4DA5">
        <w:rPr>
          <w:rFonts w:hint="eastAsia"/>
          <w:color w:val="000000" w:themeColor="text1"/>
          <w:szCs w:val="21"/>
        </w:rPr>
        <w:t>赫然研究员当选权威期刊</w:t>
      </w:r>
      <w:r w:rsidRPr="008C4DA5">
        <w:rPr>
          <w:rFonts w:hint="eastAsia"/>
          <w:color w:val="000000" w:themeColor="text1"/>
          <w:szCs w:val="21"/>
        </w:rPr>
        <w:t xml:space="preserve"> IEEE TIFS </w:t>
      </w:r>
      <w:r w:rsidRPr="008C4DA5">
        <w:rPr>
          <w:rFonts w:hint="eastAsia"/>
          <w:color w:val="000000" w:themeColor="text1"/>
          <w:szCs w:val="21"/>
        </w:rPr>
        <w:t>与</w:t>
      </w:r>
      <w:r w:rsidRPr="008C4DA5">
        <w:rPr>
          <w:rFonts w:hint="eastAsia"/>
          <w:color w:val="000000" w:themeColor="text1"/>
          <w:szCs w:val="21"/>
        </w:rPr>
        <w:t xml:space="preserve"> IEEE TBIOM </w:t>
      </w:r>
      <w:r w:rsidRPr="008C4DA5">
        <w:rPr>
          <w:rFonts w:hint="eastAsia"/>
          <w:color w:val="000000" w:themeColor="text1"/>
          <w:szCs w:val="21"/>
        </w:rPr>
        <w:t>副主编，任</w:t>
      </w:r>
      <w:r w:rsidRPr="008C4DA5">
        <w:rPr>
          <w:rFonts w:hint="eastAsia"/>
          <w:color w:val="000000" w:themeColor="text1"/>
          <w:szCs w:val="21"/>
        </w:rPr>
        <w:t xml:space="preserve"> IEEE </w:t>
      </w:r>
      <w:r w:rsidRPr="008C4DA5">
        <w:rPr>
          <w:rFonts w:hint="eastAsia"/>
          <w:color w:val="000000" w:themeColor="text1"/>
          <w:szCs w:val="21"/>
        </w:rPr>
        <w:t>生物识别理事会副主席。</w:t>
      </w:r>
    </w:p>
    <w:p w14:paraId="575CFBE2" w14:textId="0F155795" w:rsidR="00E47695" w:rsidRPr="008C4DA5" w:rsidRDefault="00E47695" w:rsidP="00F1668B">
      <w:pPr>
        <w:pStyle w:val="aff"/>
        <w:widowControl/>
        <w:numPr>
          <w:ilvl w:val="3"/>
          <w:numId w:val="46"/>
        </w:numPr>
        <w:spacing w:line="360" w:lineRule="exact"/>
        <w:ind w:left="284" w:firstLineChars="0"/>
        <w:rPr>
          <w:color w:val="000000" w:themeColor="text1"/>
          <w:szCs w:val="21"/>
        </w:rPr>
      </w:pPr>
      <w:r w:rsidRPr="008C4DA5">
        <w:rPr>
          <w:color w:val="000000" w:themeColor="text1"/>
          <w:szCs w:val="21"/>
        </w:rPr>
        <w:t>实验室在研究生培养方面取得了优异</w:t>
      </w:r>
      <w:r w:rsidR="006F4AA9" w:rsidRPr="008C4DA5">
        <w:rPr>
          <w:rFonts w:hint="eastAsia"/>
          <w:color w:val="000000" w:themeColor="text1"/>
          <w:szCs w:val="21"/>
        </w:rPr>
        <w:t>的</w:t>
      </w:r>
      <w:r w:rsidRPr="008C4DA5">
        <w:rPr>
          <w:color w:val="000000" w:themeColor="text1"/>
          <w:szCs w:val="21"/>
        </w:rPr>
        <w:t>成绩，其中，</w:t>
      </w:r>
      <w:r w:rsidRPr="008C4DA5">
        <w:rPr>
          <w:color w:val="000000" w:themeColor="text1"/>
          <w:szCs w:val="21"/>
        </w:rPr>
        <w:t xml:space="preserve">7 </w:t>
      </w:r>
      <w:r w:rsidRPr="008C4DA5">
        <w:rPr>
          <w:color w:val="000000" w:themeColor="text1"/>
          <w:szCs w:val="21"/>
        </w:rPr>
        <w:t>人获研究生国家奖学金，另有</w:t>
      </w:r>
      <w:r w:rsidRPr="008C4DA5">
        <w:rPr>
          <w:color w:val="000000" w:themeColor="text1"/>
          <w:szCs w:val="21"/>
        </w:rPr>
        <w:t xml:space="preserve"> 4 </w:t>
      </w:r>
      <w:r w:rsidRPr="008C4DA5">
        <w:rPr>
          <w:color w:val="000000" w:themeColor="text1"/>
          <w:szCs w:val="21"/>
        </w:rPr>
        <w:t>人分别获</w:t>
      </w:r>
      <w:r w:rsidR="0064511A" w:rsidRPr="008C4DA5">
        <w:rPr>
          <w:color w:val="000000" w:themeColor="text1"/>
          <w:szCs w:val="21"/>
        </w:rPr>
        <w:t>中国科学院优秀博士学位论文奖、</w:t>
      </w:r>
      <w:r w:rsidRPr="008C4DA5">
        <w:rPr>
          <w:color w:val="000000" w:themeColor="text1"/>
          <w:szCs w:val="21"/>
        </w:rPr>
        <w:t>中国科学院院长优秀奖、北京市优秀毕业生称号及比亚</w:t>
      </w:r>
      <w:proofErr w:type="gramStart"/>
      <w:r w:rsidRPr="008C4DA5">
        <w:rPr>
          <w:color w:val="000000" w:themeColor="text1"/>
          <w:szCs w:val="21"/>
        </w:rPr>
        <w:t>迪</w:t>
      </w:r>
      <w:proofErr w:type="gramEnd"/>
      <w:r w:rsidRPr="008C4DA5">
        <w:rPr>
          <w:color w:val="000000" w:themeColor="text1"/>
          <w:szCs w:val="21"/>
        </w:rPr>
        <w:t>奖学金。</w:t>
      </w:r>
    </w:p>
    <w:sectPr w:rsidR="00E47695" w:rsidRPr="008C4DA5" w:rsidSect="00C24D93">
      <w:footerReference w:type="even" r:id="rId73"/>
      <w:footerReference w:type="default" r:id="rId74"/>
      <w:type w:val="nextColumn"/>
      <w:pgSz w:w="11906" w:h="16838"/>
      <w:pgMar w:top="1440" w:right="1230" w:bottom="1440" w:left="1230"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BAF666" w14:textId="77777777" w:rsidR="00295BB6" w:rsidRDefault="00295BB6">
      <w:r>
        <w:separator/>
      </w:r>
    </w:p>
  </w:endnote>
  <w:endnote w:type="continuationSeparator" w:id="0">
    <w:p w14:paraId="17D2D2C2" w14:textId="77777777" w:rsidR="00295BB6" w:rsidRDefault="00295B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tarSymbol">
    <w:altName w:val="Yu Gothic"/>
    <w:charset w:val="80"/>
    <w:family w:val="auto"/>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MS Gothic"/>
    <w:charset w:val="80"/>
    <w:family w:val="auto"/>
    <w:pitch w:val="default"/>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金山简隶书">
    <w:altName w:val="宋体"/>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Arial Unicode MS">
    <w:altName w:val="Malgun Gothic Semilight"/>
    <w:panose1 w:val="020B0604020202020204"/>
    <w:charset w:val="86"/>
    <w:family w:val="swiss"/>
    <w:pitch w:val="variable"/>
    <w:sig w:usb0="F7FFAFFF" w:usb1="E9DFFFFF" w:usb2="0000003F" w:usb3="00000000" w:csb0="003F01FF" w:csb1="00000000"/>
  </w:font>
  <w:font w:name="楷体_GB2312">
    <w:altName w:val="微软雅黑"/>
    <w:charset w:val="86"/>
    <w:family w:val="swiss"/>
    <w:pitch w:val="default"/>
    <w:sig w:usb0="00000000" w:usb1="00000000" w:usb2="00000010" w:usb3="00000000" w:csb0="00040000" w:csb1="00000000"/>
  </w:font>
  <w:font w:name="Times New Roman,ˎ̥">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微软雅黑"/>
    <w:charset w:val="86"/>
    <w:family w:val="modern"/>
    <w:pitch w:val="fixed"/>
    <w:sig w:usb0="00000001" w:usb1="080E0000" w:usb2="00000010" w:usb3="00000000" w:csb0="00040000" w:csb1="00000000"/>
  </w:font>
  <w:font w:name="Liberation Serif">
    <w:altName w:val="Times New Roman"/>
    <w:charset w:val="00"/>
    <w:family w:val="roman"/>
    <w:pitch w:val="variable"/>
  </w:font>
  <w:font w:name="Lohit Hindi">
    <w:altName w:val="Times New Roman"/>
    <w:charset w:val="00"/>
    <w:family w:val="auto"/>
    <w:pitch w:val="default"/>
  </w:font>
  <w:font w:name="Times">
    <w:altName w:val="Times New Roman"/>
    <w:panose1 w:val="02020603050405020304"/>
    <w:charset w:val="00"/>
    <w:family w:val="roman"/>
    <w:notTrueType/>
    <w:pitch w:val="default"/>
  </w:font>
  <w:font w:name="楷体">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EFF" w:usb1="C000785B" w:usb2="00000009" w:usb3="00000000" w:csb0="000001FF" w:csb1="00000000"/>
  </w:font>
  <w:font w:name="Sun-ExtA">
    <w:altName w:val="等线"/>
    <w:panose1 w:val="00000000000000000000"/>
    <w:charset w:val="86"/>
    <w:family w:val="auto"/>
    <w:notTrueType/>
    <w:pitch w:val="default"/>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roman"/>
    <w:pitch w:val="default"/>
  </w:font>
  <w:font w:name="CMR17">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3E83E" w14:textId="3A925C63" w:rsidR="00D43F7A" w:rsidRDefault="00D43F7A">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1</w:t>
    </w:r>
    <w:r>
      <w:rPr>
        <w:rStyle w:val="ab"/>
      </w:rPr>
      <w:fldChar w:fldCharType="end"/>
    </w:r>
  </w:p>
  <w:p w14:paraId="3C917967" w14:textId="77777777" w:rsidR="00D43F7A" w:rsidRDefault="00D43F7A">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243DE" w14:textId="6CA27136" w:rsidR="00D43F7A" w:rsidRDefault="00D43F7A">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642D5B">
      <w:rPr>
        <w:rStyle w:val="ab"/>
        <w:noProof/>
      </w:rPr>
      <w:t>2</w:t>
    </w:r>
    <w:r w:rsidR="00642D5B">
      <w:rPr>
        <w:rStyle w:val="ab"/>
        <w:noProof/>
      </w:rPr>
      <w:t>3</w:t>
    </w:r>
    <w:r>
      <w:rPr>
        <w:rStyle w:val="ab"/>
      </w:rPr>
      <w:fldChar w:fldCharType="end"/>
    </w:r>
  </w:p>
  <w:p w14:paraId="0C3284B4" w14:textId="77777777" w:rsidR="00D43F7A" w:rsidRDefault="00D43F7A">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AF63C" w14:textId="77777777" w:rsidR="00295BB6" w:rsidRDefault="00295BB6">
      <w:r>
        <w:separator/>
      </w:r>
    </w:p>
  </w:footnote>
  <w:footnote w:type="continuationSeparator" w:id="0">
    <w:p w14:paraId="02CA047D" w14:textId="77777777" w:rsidR="00295BB6" w:rsidRDefault="00295B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283"/>
        </w:tabs>
        <w:ind w:left="283" w:hanging="283"/>
      </w:pPr>
      <w:rPr>
        <w:rFonts w:ascii="StarSymbol" w:hAnsi="StarSymbol" w:cs="StarSymbol"/>
        <w:sz w:val="18"/>
        <w:szCs w:val="18"/>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02"/>
    <w:multiLevelType w:val="multilevel"/>
    <w:tmpl w:val="00000002"/>
    <w:name w:val="WW8Num2"/>
    <w:lvl w:ilvl="0">
      <w:start w:val="1"/>
      <w:numFmt w:val="decimal"/>
      <w:lvlText w:val="%1."/>
      <w:lvlJc w:val="left"/>
      <w:pPr>
        <w:tabs>
          <w:tab w:val="num" w:pos="703"/>
        </w:tabs>
        <w:ind w:left="840" w:hanging="420"/>
      </w:pPr>
    </w:lvl>
    <w:lvl w:ilvl="1">
      <w:start w:val="1"/>
      <w:numFmt w:val="bullet"/>
      <w:lvlText w:val=""/>
      <w:lvlJc w:val="left"/>
      <w:pPr>
        <w:tabs>
          <w:tab w:val="num" w:pos="1410"/>
        </w:tabs>
        <w:ind w:left="1410" w:hanging="283"/>
      </w:pPr>
      <w:rPr>
        <w:rFonts w:ascii="Symbol" w:hAnsi="Symbol" w:cs="OpenSymbol"/>
      </w:rPr>
    </w:lvl>
    <w:lvl w:ilvl="2">
      <w:start w:val="1"/>
      <w:numFmt w:val="bullet"/>
      <w:lvlText w:val=""/>
      <w:lvlJc w:val="left"/>
      <w:pPr>
        <w:tabs>
          <w:tab w:val="num" w:pos="2117"/>
        </w:tabs>
        <w:ind w:left="2117" w:hanging="283"/>
      </w:pPr>
      <w:rPr>
        <w:rFonts w:ascii="Symbol" w:hAnsi="Symbol" w:cs="OpenSymbol"/>
      </w:rPr>
    </w:lvl>
    <w:lvl w:ilvl="3">
      <w:start w:val="1"/>
      <w:numFmt w:val="bullet"/>
      <w:lvlText w:val=""/>
      <w:lvlJc w:val="left"/>
      <w:pPr>
        <w:tabs>
          <w:tab w:val="num" w:pos="2824"/>
        </w:tabs>
        <w:ind w:left="2824" w:hanging="283"/>
      </w:pPr>
      <w:rPr>
        <w:rFonts w:ascii="Symbol" w:hAnsi="Symbol" w:cs="OpenSymbol"/>
      </w:rPr>
    </w:lvl>
    <w:lvl w:ilvl="4">
      <w:start w:val="1"/>
      <w:numFmt w:val="bullet"/>
      <w:lvlText w:val=""/>
      <w:lvlJc w:val="left"/>
      <w:pPr>
        <w:tabs>
          <w:tab w:val="num" w:pos="3531"/>
        </w:tabs>
        <w:ind w:left="3531" w:hanging="283"/>
      </w:pPr>
      <w:rPr>
        <w:rFonts w:ascii="Symbol" w:hAnsi="Symbol" w:cs="OpenSymbol"/>
      </w:rPr>
    </w:lvl>
    <w:lvl w:ilvl="5">
      <w:start w:val="1"/>
      <w:numFmt w:val="bullet"/>
      <w:lvlText w:val=""/>
      <w:lvlJc w:val="left"/>
      <w:pPr>
        <w:tabs>
          <w:tab w:val="num" w:pos="4238"/>
        </w:tabs>
        <w:ind w:left="4238" w:hanging="283"/>
      </w:pPr>
      <w:rPr>
        <w:rFonts w:ascii="Symbol" w:hAnsi="Symbol" w:cs="OpenSymbol"/>
      </w:rPr>
    </w:lvl>
    <w:lvl w:ilvl="6">
      <w:start w:val="1"/>
      <w:numFmt w:val="bullet"/>
      <w:lvlText w:val=""/>
      <w:lvlJc w:val="left"/>
      <w:pPr>
        <w:tabs>
          <w:tab w:val="num" w:pos="4945"/>
        </w:tabs>
        <w:ind w:left="4945" w:hanging="283"/>
      </w:pPr>
      <w:rPr>
        <w:rFonts w:ascii="Symbol" w:hAnsi="Symbol" w:cs="OpenSymbol"/>
      </w:rPr>
    </w:lvl>
    <w:lvl w:ilvl="7">
      <w:start w:val="1"/>
      <w:numFmt w:val="bullet"/>
      <w:lvlText w:val=""/>
      <w:lvlJc w:val="left"/>
      <w:pPr>
        <w:tabs>
          <w:tab w:val="num" w:pos="5652"/>
        </w:tabs>
        <w:ind w:left="5652" w:hanging="283"/>
      </w:pPr>
      <w:rPr>
        <w:rFonts w:ascii="Symbol" w:hAnsi="Symbol" w:cs="OpenSymbol"/>
      </w:rPr>
    </w:lvl>
    <w:lvl w:ilvl="8">
      <w:start w:val="1"/>
      <w:numFmt w:val="bullet"/>
      <w:lvlText w:val=""/>
      <w:lvlJc w:val="left"/>
      <w:pPr>
        <w:tabs>
          <w:tab w:val="num" w:pos="6359"/>
        </w:tabs>
        <w:ind w:left="6359" w:hanging="283"/>
      </w:pPr>
      <w:rPr>
        <w:rFonts w:ascii="Symbol" w:hAnsi="Symbol" w:cs="OpenSymbol"/>
      </w:rPr>
    </w:lvl>
  </w:abstractNum>
  <w:abstractNum w:abstractNumId="2" w15:restartNumberingAfterBreak="0">
    <w:nsid w:val="00000003"/>
    <w:multiLevelType w:val="multilevel"/>
    <w:tmpl w:val="992CBEB4"/>
    <w:name w:val="WW8Num3"/>
    <w:lvl w:ilvl="0">
      <w:start w:val="1"/>
      <w:numFmt w:val="decimal"/>
      <w:lvlText w:val="%1."/>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00000004"/>
    <w:multiLevelType w:val="singleLevel"/>
    <w:tmpl w:val="00000004"/>
    <w:name w:val="WW8Num4"/>
    <w:lvl w:ilvl="0">
      <w:start w:val="1"/>
      <w:numFmt w:val="decimal"/>
      <w:lvlText w:val="[%1]"/>
      <w:lvlJc w:val="left"/>
      <w:pPr>
        <w:tabs>
          <w:tab w:val="num" w:pos="369"/>
        </w:tabs>
        <w:ind w:left="369" w:hanging="369"/>
      </w:pPr>
      <w:rPr>
        <w:rFonts w:ascii="Times New Roman" w:hAnsi="Times New Roman"/>
        <w:b w:val="0"/>
        <w:i w:val="0"/>
        <w:sz w:val="21"/>
        <w:u w:val="none"/>
      </w:rPr>
    </w:lvl>
  </w:abstractNum>
  <w:abstractNum w:abstractNumId="4" w15:restartNumberingAfterBreak="0">
    <w:nsid w:val="00000005"/>
    <w:multiLevelType w:val="singleLevel"/>
    <w:tmpl w:val="00000005"/>
    <w:name w:val="WW8Num5"/>
    <w:lvl w:ilvl="0">
      <w:start w:val="1"/>
      <w:numFmt w:val="decimal"/>
      <w:lvlText w:val="%1. "/>
      <w:lvlJc w:val="left"/>
      <w:pPr>
        <w:tabs>
          <w:tab w:val="num" w:pos="425"/>
        </w:tabs>
        <w:ind w:left="425" w:hanging="425"/>
      </w:pPr>
      <w:rPr>
        <w:rFonts w:ascii="Times New Roman" w:eastAsia="宋体" w:hAnsi="Times New Roman"/>
      </w:rPr>
    </w:lvl>
  </w:abstractNum>
  <w:abstractNum w:abstractNumId="5" w15:restartNumberingAfterBreak="0">
    <w:nsid w:val="00000006"/>
    <w:multiLevelType w:val="multilevel"/>
    <w:tmpl w:val="00000006"/>
    <w:name w:val="WW8Num6"/>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283"/>
      </w:pPr>
      <w:rPr>
        <w:rFonts w:ascii="Symbol" w:hAnsi="Symbol"/>
        <w:sz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9"/>
    <w:multiLevelType w:val="multilevel"/>
    <w:tmpl w:val="00000009"/>
    <w:name w:val="WW8Num9"/>
    <w:lvl w:ilvl="0">
      <w:start w:val="1"/>
      <w:numFmt w:val="bullet"/>
      <w:lvlText w:val=""/>
      <w:lvlJc w:val="left"/>
      <w:pPr>
        <w:tabs>
          <w:tab w:val="num" w:pos="720"/>
        </w:tabs>
        <w:ind w:left="720" w:hanging="283"/>
      </w:pPr>
      <w:rPr>
        <w:rFonts w:ascii="Symbol" w:hAnsi="Symbol" w:cs="StarSymbol"/>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B"/>
    <w:multiLevelType w:val="multilevel"/>
    <w:tmpl w:val="0000000B"/>
    <w:name w:val="WW8Num11"/>
    <w:lvl w:ilvl="0">
      <w:start w:val="1"/>
      <w:numFmt w:val="decimal"/>
      <w:lvlText w:val="%1."/>
      <w:lvlJc w:val="left"/>
      <w:pPr>
        <w:tabs>
          <w:tab w:val="num" w:pos="780"/>
        </w:tabs>
        <w:ind w:left="780" w:hanging="420"/>
      </w:p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9" w15:restartNumberingAfterBreak="0">
    <w:nsid w:val="0000000D"/>
    <w:multiLevelType w:val="multilevel"/>
    <w:tmpl w:val="0000000D"/>
    <w:name w:val="WW8Num1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0F"/>
    <w:multiLevelType w:val="multilevel"/>
    <w:tmpl w:val="0000000F"/>
    <w:name w:val="WW8Num1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1320BE2"/>
    <w:multiLevelType w:val="hybridMultilevel"/>
    <w:tmpl w:val="52E0D4C2"/>
    <w:lvl w:ilvl="0" w:tplc="81260778">
      <w:start w:val="1"/>
      <w:numFmt w:val="bullet"/>
      <w:lvlText w:val=""/>
      <w:lvlJc w:val="left"/>
      <w:pPr>
        <w:tabs>
          <w:tab w:val="num" w:pos="420"/>
        </w:tabs>
        <w:ind w:left="420" w:hanging="420"/>
      </w:pPr>
      <w:rPr>
        <w:rFonts w:ascii="Wingdings" w:hAnsi="Wingdings" w:hint="default"/>
        <w:sz w:val="18"/>
      </w:rPr>
    </w:lvl>
    <w:lvl w:ilvl="1" w:tplc="7584B842">
      <w:start w:val="1"/>
      <w:numFmt w:val="bullet"/>
      <w:lvlText w:val=""/>
      <w:lvlJc w:val="left"/>
      <w:pPr>
        <w:tabs>
          <w:tab w:val="num" w:pos="840"/>
        </w:tabs>
        <w:ind w:left="840" w:hanging="420"/>
      </w:pPr>
      <w:rPr>
        <w:rFonts w:ascii="Wingdings" w:hAnsi="Wingdings" w:hint="default"/>
        <w:sz w:val="18"/>
      </w:rPr>
    </w:lvl>
    <w:lvl w:ilvl="2" w:tplc="04090005">
      <w:start w:val="1"/>
      <w:numFmt w:val="bullet"/>
      <w:lvlText w:val=""/>
      <w:lvlJc w:val="left"/>
      <w:pPr>
        <w:tabs>
          <w:tab w:val="num" w:pos="1260"/>
        </w:tabs>
        <w:ind w:left="1260" w:hanging="420"/>
      </w:pPr>
      <w:rPr>
        <w:rFonts w:ascii="Wingdings" w:hAnsi="Wingdings" w:hint="default"/>
        <w:sz w:val="18"/>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2" w15:restartNumberingAfterBreak="0">
    <w:nsid w:val="019E37E6"/>
    <w:multiLevelType w:val="singleLevel"/>
    <w:tmpl w:val="CD56D32E"/>
    <w:lvl w:ilvl="0">
      <w:start w:val="1"/>
      <w:numFmt w:val="bullet"/>
      <w:lvlText w:val=""/>
      <w:lvlJc w:val="left"/>
      <w:pPr>
        <w:tabs>
          <w:tab w:val="num" w:pos="425"/>
        </w:tabs>
        <w:ind w:left="425" w:hanging="425"/>
      </w:pPr>
      <w:rPr>
        <w:rFonts w:ascii="Wingdings" w:hAnsi="Wingdings" w:hint="default"/>
        <w:sz w:val="18"/>
      </w:rPr>
    </w:lvl>
  </w:abstractNum>
  <w:abstractNum w:abstractNumId="13" w15:restartNumberingAfterBreak="0">
    <w:nsid w:val="05622BA7"/>
    <w:multiLevelType w:val="multilevel"/>
    <w:tmpl w:val="05622BA7"/>
    <w:lvl w:ilvl="0">
      <w:start w:val="1"/>
      <w:numFmt w:val="decimal"/>
      <w:lvlText w:val="%1."/>
      <w:lvlJc w:val="left"/>
      <w:pPr>
        <w:tabs>
          <w:tab w:val="num" w:pos="420"/>
        </w:tabs>
        <w:ind w:left="420" w:hanging="420"/>
      </w:pPr>
      <w:rPr>
        <w:rFonts w:hint="eastAsia"/>
        <w:b w:val="0"/>
        <w:i w:val="0"/>
        <w:sz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0A9C363A"/>
    <w:multiLevelType w:val="hybridMultilevel"/>
    <w:tmpl w:val="9DCC4CB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15" w15:restartNumberingAfterBreak="0">
    <w:nsid w:val="0AF915D0"/>
    <w:multiLevelType w:val="multilevel"/>
    <w:tmpl w:val="0AF915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0C137820"/>
    <w:multiLevelType w:val="hybridMultilevel"/>
    <w:tmpl w:val="25FA4182"/>
    <w:lvl w:ilvl="0" w:tplc="FFFFFFFF">
      <w:start w:val="1"/>
      <w:numFmt w:val="decimal"/>
      <w:lvlText w:val="%1"/>
      <w:lvlJc w:val="left"/>
      <w:pPr>
        <w:ind w:left="420" w:hanging="420"/>
      </w:pPr>
      <w:rPr>
        <w:rFonts w:hint="eastAsia"/>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17" w15:restartNumberingAfterBreak="0">
    <w:nsid w:val="0C7343F8"/>
    <w:multiLevelType w:val="hybridMultilevel"/>
    <w:tmpl w:val="9DCC4CB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18" w15:restartNumberingAfterBreak="0">
    <w:nsid w:val="0C9261D7"/>
    <w:multiLevelType w:val="hybridMultilevel"/>
    <w:tmpl w:val="34786C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15:restartNumberingAfterBreak="0">
    <w:nsid w:val="0F027474"/>
    <w:multiLevelType w:val="hybridMultilevel"/>
    <w:tmpl w:val="9DCC4CBA"/>
    <w:lvl w:ilvl="0" w:tplc="402EAAA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119D6E16"/>
    <w:multiLevelType w:val="hybridMultilevel"/>
    <w:tmpl w:val="84BC8FB8"/>
    <w:lvl w:ilvl="0" w:tplc="4376823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124A41F3"/>
    <w:multiLevelType w:val="multilevel"/>
    <w:tmpl w:val="124A41F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2" w15:restartNumberingAfterBreak="0">
    <w:nsid w:val="14582FB0"/>
    <w:multiLevelType w:val="multilevel"/>
    <w:tmpl w:val="62005F1F"/>
    <w:lvl w:ilvl="0">
      <w:start w:val="1"/>
      <w:numFmt w:val="decimal"/>
      <w:lvlText w:val="%1."/>
      <w:lvlJc w:val="left"/>
      <w:pPr>
        <w:tabs>
          <w:tab w:val="num" w:pos="420"/>
        </w:tabs>
        <w:ind w:left="420" w:hanging="42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3" w15:restartNumberingAfterBreak="0">
    <w:nsid w:val="179C6285"/>
    <w:multiLevelType w:val="hybridMultilevel"/>
    <w:tmpl w:val="BF22F660"/>
    <w:lvl w:ilvl="0" w:tplc="BB2C2692">
      <w:start w:val="1"/>
      <w:numFmt w:val="bullet"/>
      <w:lvlText w:val=""/>
      <w:lvlJc w:val="left"/>
      <w:pPr>
        <w:ind w:left="840" w:hanging="420"/>
      </w:pPr>
      <w:rPr>
        <w:rFonts w:ascii="Wingdings" w:hAnsi="Wingdings" w:hint="default"/>
        <w:sz w:val="18"/>
      </w:rPr>
    </w:lvl>
    <w:lvl w:ilvl="1" w:tplc="04090003">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4" w15:restartNumberingAfterBreak="0">
    <w:nsid w:val="1A0C7816"/>
    <w:multiLevelType w:val="hybridMultilevel"/>
    <w:tmpl w:val="910AAF64"/>
    <w:lvl w:ilvl="0" w:tplc="FFFFFFFF">
      <w:start w:val="1"/>
      <w:numFmt w:val="decimal"/>
      <w:lvlText w:val="%1."/>
      <w:lvlJc w:val="left"/>
      <w:pPr>
        <w:tabs>
          <w:tab w:val="num" w:pos="420"/>
        </w:tabs>
        <w:ind w:left="420" w:hanging="420"/>
      </w:pPr>
      <w:rPr>
        <w:rFonts w:hint="eastAsia"/>
        <w:b w:val="0"/>
        <w:i w:val="0"/>
        <w:sz w:val="21"/>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25" w15:restartNumberingAfterBreak="0">
    <w:nsid w:val="1B6827E1"/>
    <w:multiLevelType w:val="hybridMultilevel"/>
    <w:tmpl w:val="DB26E16C"/>
    <w:lvl w:ilvl="0" w:tplc="8B3633F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6" w15:restartNumberingAfterBreak="0">
    <w:nsid w:val="1C8A213D"/>
    <w:multiLevelType w:val="hybridMultilevel"/>
    <w:tmpl w:val="9DCC4CB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27" w15:restartNumberingAfterBreak="0">
    <w:nsid w:val="28810EC0"/>
    <w:multiLevelType w:val="hybridMultilevel"/>
    <w:tmpl w:val="4E4AF948"/>
    <w:lvl w:ilvl="0" w:tplc="FFFFFFFF">
      <w:start w:val="1"/>
      <w:numFmt w:val="decimal"/>
      <w:lvlText w:val="%1."/>
      <w:lvlJc w:val="left"/>
      <w:pPr>
        <w:ind w:left="420" w:hanging="420"/>
      </w:p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28" w15:restartNumberingAfterBreak="0">
    <w:nsid w:val="2D850400"/>
    <w:multiLevelType w:val="hybridMultilevel"/>
    <w:tmpl w:val="4E4AF94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2DCA4B1F"/>
    <w:multiLevelType w:val="hybridMultilevel"/>
    <w:tmpl w:val="34786C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0" w15:restartNumberingAfterBreak="0">
    <w:nsid w:val="318754E1"/>
    <w:multiLevelType w:val="hybridMultilevel"/>
    <w:tmpl w:val="05FE5CA8"/>
    <w:lvl w:ilvl="0" w:tplc="FFFFFFFF">
      <w:start w:val="1"/>
      <w:numFmt w:val="decimal"/>
      <w:lvlText w:val="%1."/>
      <w:lvlJc w:val="left"/>
      <w:pPr>
        <w:tabs>
          <w:tab w:val="num" w:pos="420"/>
        </w:tabs>
        <w:ind w:left="420" w:hanging="420"/>
      </w:p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31" w15:restartNumberingAfterBreak="0">
    <w:nsid w:val="35B7705D"/>
    <w:multiLevelType w:val="multilevel"/>
    <w:tmpl w:val="D086252E"/>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15:restartNumberingAfterBreak="0">
    <w:nsid w:val="378E0D30"/>
    <w:multiLevelType w:val="hybridMultilevel"/>
    <w:tmpl w:val="4C22228A"/>
    <w:lvl w:ilvl="0" w:tplc="04090001">
      <w:start w:val="1"/>
      <w:numFmt w:val="bullet"/>
      <w:lvlText w:val=""/>
      <w:lvlJc w:val="left"/>
      <w:pPr>
        <w:ind w:left="855" w:hanging="420"/>
      </w:pPr>
      <w:rPr>
        <w:rFonts w:ascii="Wingdings" w:hAnsi="Wingdings" w:hint="default"/>
      </w:rPr>
    </w:lvl>
    <w:lvl w:ilvl="1" w:tplc="04090003" w:tentative="1">
      <w:start w:val="1"/>
      <w:numFmt w:val="bullet"/>
      <w:lvlText w:val=""/>
      <w:lvlJc w:val="left"/>
      <w:pPr>
        <w:ind w:left="1275" w:hanging="420"/>
      </w:pPr>
      <w:rPr>
        <w:rFonts w:ascii="Wingdings" w:hAnsi="Wingdings" w:hint="default"/>
      </w:rPr>
    </w:lvl>
    <w:lvl w:ilvl="2" w:tplc="04090005" w:tentative="1">
      <w:start w:val="1"/>
      <w:numFmt w:val="bullet"/>
      <w:lvlText w:val=""/>
      <w:lvlJc w:val="left"/>
      <w:pPr>
        <w:ind w:left="1695" w:hanging="420"/>
      </w:pPr>
      <w:rPr>
        <w:rFonts w:ascii="Wingdings" w:hAnsi="Wingdings" w:hint="default"/>
      </w:rPr>
    </w:lvl>
    <w:lvl w:ilvl="3" w:tplc="04090001" w:tentative="1">
      <w:start w:val="1"/>
      <w:numFmt w:val="bullet"/>
      <w:lvlText w:val=""/>
      <w:lvlJc w:val="left"/>
      <w:pPr>
        <w:ind w:left="2115" w:hanging="420"/>
      </w:pPr>
      <w:rPr>
        <w:rFonts w:ascii="Wingdings" w:hAnsi="Wingdings" w:hint="default"/>
      </w:rPr>
    </w:lvl>
    <w:lvl w:ilvl="4" w:tplc="04090003" w:tentative="1">
      <w:start w:val="1"/>
      <w:numFmt w:val="bullet"/>
      <w:lvlText w:val=""/>
      <w:lvlJc w:val="left"/>
      <w:pPr>
        <w:ind w:left="2535" w:hanging="420"/>
      </w:pPr>
      <w:rPr>
        <w:rFonts w:ascii="Wingdings" w:hAnsi="Wingdings" w:hint="default"/>
      </w:rPr>
    </w:lvl>
    <w:lvl w:ilvl="5" w:tplc="04090005" w:tentative="1">
      <w:start w:val="1"/>
      <w:numFmt w:val="bullet"/>
      <w:lvlText w:val=""/>
      <w:lvlJc w:val="left"/>
      <w:pPr>
        <w:ind w:left="2955" w:hanging="420"/>
      </w:pPr>
      <w:rPr>
        <w:rFonts w:ascii="Wingdings" w:hAnsi="Wingdings" w:hint="default"/>
      </w:rPr>
    </w:lvl>
    <w:lvl w:ilvl="6" w:tplc="04090001" w:tentative="1">
      <w:start w:val="1"/>
      <w:numFmt w:val="bullet"/>
      <w:lvlText w:val=""/>
      <w:lvlJc w:val="left"/>
      <w:pPr>
        <w:ind w:left="3375" w:hanging="420"/>
      </w:pPr>
      <w:rPr>
        <w:rFonts w:ascii="Wingdings" w:hAnsi="Wingdings" w:hint="default"/>
      </w:rPr>
    </w:lvl>
    <w:lvl w:ilvl="7" w:tplc="04090003" w:tentative="1">
      <w:start w:val="1"/>
      <w:numFmt w:val="bullet"/>
      <w:lvlText w:val=""/>
      <w:lvlJc w:val="left"/>
      <w:pPr>
        <w:ind w:left="3795" w:hanging="420"/>
      </w:pPr>
      <w:rPr>
        <w:rFonts w:ascii="Wingdings" w:hAnsi="Wingdings" w:hint="default"/>
      </w:rPr>
    </w:lvl>
    <w:lvl w:ilvl="8" w:tplc="04090005" w:tentative="1">
      <w:start w:val="1"/>
      <w:numFmt w:val="bullet"/>
      <w:lvlText w:val=""/>
      <w:lvlJc w:val="left"/>
      <w:pPr>
        <w:ind w:left="4215" w:hanging="420"/>
      </w:pPr>
      <w:rPr>
        <w:rFonts w:ascii="Wingdings" w:hAnsi="Wingdings" w:hint="default"/>
      </w:rPr>
    </w:lvl>
  </w:abstractNum>
  <w:abstractNum w:abstractNumId="33" w15:restartNumberingAfterBreak="0">
    <w:nsid w:val="3A4944EA"/>
    <w:multiLevelType w:val="hybridMultilevel"/>
    <w:tmpl w:val="F60CCDC2"/>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15:restartNumberingAfterBreak="0">
    <w:nsid w:val="3B2E04B0"/>
    <w:multiLevelType w:val="hybridMultilevel"/>
    <w:tmpl w:val="D760FCB4"/>
    <w:lvl w:ilvl="0" w:tplc="E9B8E93A">
      <w:start w:val="1"/>
      <w:numFmt w:val="bullet"/>
      <w:lvlText w:val=""/>
      <w:lvlJc w:val="left"/>
      <w:pPr>
        <w:tabs>
          <w:tab w:val="num" w:pos="408"/>
        </w:tabs>
        <w:ind w:left="828" w:hanging="420"/>
      </w:pPr>
      <w:rPr>
        <w:rFonts w:ascii="Wingdings" w:hAnsi="Wingdings" w:hint="default"/>
        <w:color w:val="auto"/>
        <w:sz w:val="18"/>
      </w:rPr>
    </w:lvl>
    <w:lvl w:ilvl="1" w:tplc="04090019">
      <w:start w:val="1"/>
      <w:numFmt w:val="lowerLetter"/>
      <w:lvlText w:val="%2)"/>
      <w:lvlJc w:val="left"/>
      <w:pPr>
        <w:tabs>
          <w:tab w:val="num" w:pos="840"/>
        </w:tabs>
        <w:ind w:left="840" w:hanging="420"/>
      </w:pPr>
    </w:lvl>
    <w:lvl w:ilvl="2" w:tplc="ECEEE610">
      <w:start w:val="1"/>
      <w:numFmt w:val="decimal"/>
      <w:lvlText w:val="%3."/>
      <w:lvlJc w:val="left"/>
      <w:pPr>
        <w:ind w:left="1200" w:hanging="360"/>
      </w:pPr>
      <w:rPr>
        <w:rFonts w:hint="default"/>
      </w:rPr>
    </w:lvl>
    <w:lvl w:ilvl="3" w:tplc="53B47512">
      <w:start w:val="1"/>
      <w:numFmt w:val="decimal"/>
      <w:lvlText w:val="%4、"/>
      <w:lvlJc w:val="left"/>
      <w:pPr>
        <w:ind w:left="1620" w:hanging="360"/>
      </w:pPr>
      <w:rPr>
        <w:rFonts w:hint="default"/>
      </w:r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5" w15:restartNumberingAfterBreak="0">
    <w:nsid w:val="3DCF76C3"/>
    <w:multiLevelType w:val="hybridMultilevel"/>
    <w:tmpl w:val="D0B66980"/>
    <w:lvl w:ilvl="0" w:tplc="04090001">
      <w:start w:val="1"/>
      <w:numFmt w:val="bullet"/>
      <w:lvlText w:val=""/>
      <w:lvlJc w:val="left"/>
      <w:pPr>
        <w:ind w:left="839" w:hanging="420"/>
      </w:pPr>
      <w:rPr>
        <w:rFonts w:ascii="Wingdings" w:hAnsi="Wingdings" w:hint="default"/>
      </w:rPr>
    </w:lvl>
    <w:lvl w:ilvl="1" w:tplc="04090003" w:tentative="1">
      <w:start w:val="1"/>
      <w:numFmt w:val="bullet"/>
      <w:lvlText w:val=""/>
      <w:lvlJc w:val="left"/>
      <w:pPr>
        <w:ind w:left="1259" w:hanging="420"/>
      </w:pPr>
      <w:rPr>
        <w:rFonts w:ascii="Wingdings" w:hAnsi="Wingdings" w:hint="default"/>
      </w:rPr>
    </w:lvl>
    <w:lvl w:ilvl="2" w:tplc="04090005" w:tentative="1">
      <w:start w:val="1"/>
      <w:numFmt w:val="bullet"/>
      <w:lvlText w:val=""/>
      <w:lvlJc w:val="left"/>
      <w:pPr>
        <w:ind w:left="1679" w:hanging="420"/>
      </w:pPr>
      <w:rPr>
        <w:rFonts w:ascii="Wingdings" w:hAnsi="Wingdings" w:hint="default"/>
      </w:rPr>
    </w:lvl>
    <w:lvl w:ilvl="3" w:tplc="04090001" w:tentative="1">
      <w:start w:val="1"/>
      <w:numFmt w:val="bullet"/>
      <w:lvlText w:val=""/>
      <w:lvlJc w:val="left"/>
      <w:pPr>
        <w:ind w:left="2099" w:hanging="420"/>
      </w:pPr>
      <w:rPr>
        <w:rFonts w:ascii="Wingdings" w:hAnsi="Wingdings" w:hint="default"/>
      </w:rPr>
    </w:lvl>
    <w:lvl w:ilvl="4" w:tplc="04090003" w:tentative="1">
      <w:start w:val="1"/>
      <w:numFmt w:val="bullet"/>
      <w:lvlText w:val=""/>
      <w:lvlJc w:val="left"/>
      <w:pPr>
        <w:ind w:left="2519" w:hanging="420"/>
      </w:pPr>
      <w:rPr>
        <w:rFonts w:ascii="Wingdings" w:hAnsi="Wingdings" w:hint="default"/>
      </w:rPr>
    </w:lvl>
    <w:lvl w:ilvl="5" w:tplc="04090005" w:tentative="1">
      <w:start w:val="1"/>
      <w:numFmt w:val="bullet"/>
      <w:lvlText w:val=""/>
      <w:lvlJc w:val="left"/>
      <w:pPr>
        <w:ind w:left="2939" w:hanging="420"/>
      </w:pPr>
      <w:rPr>
        <w:rFonts w:ascii="Wingdings" w:hAnsi="Wingdings" w:hint="default"/>
      </w:rPr>
    </w:lvl>
    <w:lvl w:ilvl="6" w:tplc="04090001" w:tentative="1">
      <w:start w:val="1"/>
      <w:numFmt w:val="bullet"/>
      <w:lvlText w:val=""/>
      <w:lvlJc w:val="left"/>
      <w:pPr>
        <w:ind w:left="3359" w:hanging="420"/>
      </w:pPr>
      <w:rPr>
        <w:rFonts w:ascii="Wingdings" w:hAnsi="Wingdings" w:hint="default"/>
      </w:rPr>
    </w:lvl>
    <w:lvl w:ilvl="7" w:tplc="04090003" w:tentative="1">
      <w:start w:val="1"/>
      <w:numFmt w:val="bullet"/>
      <w:lvlText w:val=""/>
      <w:lvlJc w:val="left"/>
      <w:pPr>
        <w:ind w:left="3779" w:hanging="420"/>
      </w:pPr>
      <w:rPr>
        <w:rFonts w:ascii="Wingdings" w:hAnsi="Wingdings" w:hint="default"/>
      </w:rPr>
    </w:lvl>
    <w:lvl w:ilvl="8" w:tplc="04090005" w:tentative="1">
      <w:start w:val="1"/>
      <w:numFmt w:val="bullet"/>
      <w:lvlText w:val=""/>
      <w:lvlJc w:val="left"/>
      <w:pPr>
        <w:ind w:left="4199" w:hanging="420"/>
      </w:pPr>
      <w:rPr>
        <w:rFonts w:ascii="Wingdings" w:hAnsi="Wingdings" w:hint="default"/>
      </w:rPr>
    </w:lvl>
  </w:abstractNum>
  <w:abstractNum w:abstractNumId="36" w15:restartNumberingAfterBreak="0">
    <w:nsid w:val="3E2E3A00"/>
    <w:multiLevelType w:val="hybridMultilevel"/>
    <w:tmpl w:val="9DCC4CBA"/>
    <w:lvl w:ilvl="0" w:tplc="402EAAA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7" w15:restartNumberingAfterBreak="0">
    <w:nsid w:val="45447A7A"/>
    <w:multiLevelType w:val="hybridMultilevel"/>
    <w:tmpl w:val="DA42BB2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8" w15:restartNumberingAfterBreak="0">
    <w:nsid w:val="52AF3768"/>
    <w:multiLevelType w:val="hybridMultilevel"/>
    <w:tmpl w:val="34786C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15:restartNumberingAfterBreak="0">
    <w:nsid w:val="532F0387"/>
    <w:multiLevelType w:val="hybridMultilevel"/>
    <w:tmpl w:val="A4724478"/>
    <w:lvl w:ilvl="0" w:tplc="FF947ADA">
      <w:start w:val="1"/>
      <w:numFmt w:val="decimal"/>
      <w:lvlText w:val="(%1)"/>
      <w:lvlJc w:val="left"/>
      <w:pPr>
        <w:ind w:left="720" w:hanging="360"/>
      </w:pPr>
      <w:rPr>
        <w:rFonts w:hint="default"/>
      </w:rPr>
    </w:lvl>
    <w:lvl w:ilvl="1" w:tplc="04090019">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0" w15:restartNumberingAfterBreak="0">
    <w:nsid w:val="56757EA3"/>
    <w:multiLevelType w:val="hybridMultilevel"/>
    <w:tmpl w:val="9DCC4CBA"/>
    <w:lvl w:ilvl="0" w:tplc="402EAAA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1" w15:restartNumberingAfterBreak="0">
    <w:nsid w:val="5E553935"/>
    <w:multiLevelType w:val="hybridMultilevel"/>
    <w:tmpl w:val="9DCC4CBA"/>
    <w:lvl w:ilvl="0" w:tplc="402EAAA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2" w15:restartNumberingAfterBreak="0">
    <w:nsid w:val="612B6CE2"/>
    <w:multiLevelType w:val="hybridMultilevel"/>
    <w:tmpl w:val="85D6C546"/>
    <w:lvl w:ilvl="0" w:tplc="FFFFFFFF">
      <w:start w:val="1"/>
      <w:numFmt w:val="decimal"/>
      <w:pStyle w:val="TextofReference"/>
      <w:lvlText w:val="[%1]  "/>
      <w:lvlJc w:val="right"/>
      <w:pPr>
        <w:tabs>
          <w:tab w:val="num" w:pos="79"/>
        </w:tabs>
        <w:ind w:left="79" w:hanging="79"/>
      </w:pPr>
      <w:rPr>
        <w:rFonts w:ascii="Times New Roman" w:eastAsia="宋体" w:hAnsi="Times New Roman" w:hint="default"/>
        <w:b w:val="0"/>
        <w:bCs w:val="0"/>
        <w:i w:val="0"/>
        <w:iCs w:val="0"/>
        <w:sz w:val="15"/>
        <w:szCs w:val="15"/>
      </w:rPr>
    </w:lvl>
    <w:lvl w:ilvl="1" w:tplc="FFFFFFFF">
      <w:start w:val="2"/>
      <w:numFmt w:val="decimal"/>
      <w:lvlText w:val="%2."/>
      <w:lvlJc w:val="left"/>
      <w:pPr>
        <w:tabs>
          <w:tab w:val="num" w:pos="660"/>
        </w:tabs>
        <w:ind w:left="660" w:hanging="420"/>
      </w:pPr>
      <w:rPr>
        <w:rFonts w:hint="default"/>
      </w:rPr>
    </w:lvl>
    <w:lvl w:ilvl="2" w:tplc="FFFFFFFF">
      <w:start w:val="1"/>
      <w:numFmt w:val="lowerRoman"/>
      <w:lvlText w:val="%3."/>
      <w:lvlJc w:val="right"/>
      <w:pPr>
        <w:tabs>
          <w:tab w:val="num" w:pos="1080"/>
        </w:tabs>
        <w:ind w:left="1080" w:hanging="420"/>
      </w:pPr>
    </w:lvl>
    <w:lvl w:ilvl="3" w:tplc="FFFFFFFF">
      <w:start w:val="1"/>
      <w:numFmt w:val="decimal"/>
      <w:lvlText w:val="%4."/>
      <w:lvlJc w:val="left"/>
      <w:pPr>
        <w:tabs>
          <w:tab w:val="num" w:pos="1500"/>
        </w:tabs>
        <w:ind w:left="1500" w:hanging="420"/>
      </w:pPr>
    </w:lvl>
    <w:lvl w:ilvl="4" w:tplc="FFFFFFFF">
      <w:start w:val="1"/>
      <w:numFmt w:val="lowerLetter"/>
      <w:lvlText w:val="%5)"/>
      <w:lvlJc w:val="left"/>
      <w:pPr>
        <w:tabs>
          <w:tab w:val="num" w:pos="1920"/>
        </w:tabs>
        <w:ind w:left="1920" w:hanging="420"/>
      </w:pPr>
    </w:lvl>
    <w:lvl w:ilvl="5" w:tplc="FFFFFFFF">
      <w:start w:val="1"/>
      <w:numFmt w:val="lowerRoman"/>
      <w:lvlText w:val="%6."/>
      <w:lvlJc w:val="right"/>
      <w:pPr>
        <w:tabs>
          <w:tab w:val="num" w:pos="2340"/>
        </w:tabs>
        <w:ind w:left="2340" w:hanging="420"/>
      </w:pPr>
    </w:lvl>
    <w:lvl w:ilvl="6" w:tplc="FFFFFFFF">
      <w:start w:val="1"/>
      <w:numFmt w:val="decimal"/>
      <w:lvlText w:val="%7."/>
      <w:lvlJc w:val="left"/>
      <w:pPr>
        <w:tabs>
          <w:tab w:val="num" w:pos="2760"/>
        </w:tabs>
        <w:ind w:left="2760" w:hanging="420"/>
      </w:pPr>
    </w:lvl>
    <w:lvl w:ilvl="7" w:tplc="FFFFFFFF">
      <w:start w:val="1"/>
      <w:numFmt w:val="lowerLetter"/>
      <w:lvlText w:val="%8)"/>
      <w:lvlJc w:val="left"/>
      <w:pPr>
        <w:tabs>
          <w:tab w:val="num" w:pos="3180"/>
        </w:tabs>
        <w:ind w:left="3180" w:hanging="420"/>
      </w:pPr>
    </w:lvl>
    <w:lvl w:ilvl="8" w:tplc="FFFFFFFF">
      <w:start w:val="1"/>
      <w:numFmt w:val="lowerRoman"/>
      <w:lvlText w:val="%9."/>
      <w:lvlJc w:val="right"/>
      <w:pPr>
        <w:tabs>
          <w:tab w:val="num" w:pos="3600"/>
        </w:tabs>
        <w:ind w:left="3600" w:hanging="420"/>
      </w:pPr>
    </w:lvl>
  </w:abstractNum>
  <w:abstractNum w:abstractNumId="43" w15:restartNumberingAfterBreak="0">
    <w:nsid w:val="61C6291C"/>
    <w:multiLevelType w:val="hybridMultilevel"/>
    <w:tmpl w:val="2F9E2572"/>
    <w:lvl w:ilvl="0" w:tplc="F20C4E7C">
      <w:start w:val="1"/>
      <w:numFmt w:val="decimal"/>
      <w:lvlText w:val="%1."/>
      <w:lvlJc w:val="left"/>
      <w:pPr>
        <w:tabs>
          <w:tab w:val="num" w:pos="360"/>
        </w:tabs>
        <w:ind w:left="360" w:hanging="360"/>
      </w:pPr>
      <w:rPr>
        <w:rFonts w:hint="default"/>
        <w:b w:val="0"/>
        <w:bCs/>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4" w15:restartNumberingAfterBreak="0">
    <w:nsid w:val="62576C32"/>
    <w:multiLevelType w:val="hybridMultilevel"/>
    <w:tmpl w:val="13006870"/>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5" w15:restartNumberingAfterBreak="0">
    <w:nsid w:val="67EA5B7A"/>
    <w:multiLevelType w:val="hybridMultilevel"/>
    <w:tmpl w:val="34786C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6" w15:restartNumberingAfterBreak="0">
    <w:nsid w:val="6C07216D"/>
    <w:multiLevelType w:val="hybridMultilevel"/>
    <w:tmpl w:val="2A0C52CE"/>
    <w:name w:val="WW8Num32"/>
    <w:lvl w:ilvl="0" w:tplc="9ABCBF50">
      <w:start w:val="1"/>
      <w:numFmt w:val="decimal"/>
      <w:lvlText w:val="%1."/>
      <w:lvlJc w:val="left"/>
      <w:pPr>
        <w:tabs>
          <w:tab w:val="num" w:pos="420"/>
        </w:tabs>
        <w:ind w:left="420" w:hanging="420"/>
      </w:pPr>
      <w:rPr>
        <w:rFonts w:hint="eastAsia"/>
      </w:rPr>
    </w:lvl>
    <w:lvl w:ilvl="1" w:tplc="04090019" w:tentative="1">
      <w:start w:val="1"/>
      <w:numFmt w:val="lowerLetter"/>
      <w:lvlText w:val="%2)"/>
      <w:lvlJc w:val="left"/>
      <w:pPr>
        <w:tabs>
          <w:tab w:val="num" w:pos="-420"/>
        </w:tabs>
        <w:ind w:left="-420" w:hanging="420"/>
      </w:pPr>
    </w:lvl>
    <w:lvl w:ilvl="2" w:tplc="0409001B" w:tentative="1">
      <w:start w:val="1"/>
      <w:numFmt w:val="lowerRoman"/>
      <w:lvlText w:val="%3."/>
      <w:lvlJc w:val="right"/>
      <w:pPr>
        <w:tabs>
          <w:tab w:val="num" w:pos="0"/>
        </w:tabs>
        <w:ind w:left="0" w:hanging="420"/>
      </w:pPr>
    </w:lvl>
    <w:lvl w:ilvl="3" w:tplc="0409000F" w:tentative="1">
      <w:start w:val="1"/>
      <w:numFmt w:val="decimal"/>
      <w:lvlText w:val="%4."/>
      <w:lvlJc w:val="left"/>
      <w:pPr>
        <w:tabs>
          <w:tab w:val="num" w:pos="420"/>
        </w:tabs>
        <w:ind w:left="420" w:hanging="420"/>
      </w:pPr>
    </w:lvl>
    <w:lvl w:ilvl="4" w:tplc="04090019" w:tentative="1">
      <w:start w:val="1"/>
      <w:numFmt w:val="lowerLetter"/>
      <w:lvlText w:val="%5)"/>
      <w:lvlJc w:val="left"/>
      <w:pPr>
        <w:tabs>
          <w:tab w:val="num" w:pos="840"/>
        </w:tabs>
        <w:ind w:left="840" w:hanging="420"/>
      </w:pPr>
    </w:lvl>
    <w:lvl w:ilvl="5" w:tplc="0409001B" w:tentative="1">
      <w:start w:val="1"/>
      <w:numFmt w:val="lowerRoman"/>
      <w:lvlText w:val="%6."/>
      <w:lvlJc w:val="right"/>
      <w:pPr>
        <w:tabs>
          <w:tab w:val="num" w:pos="1260"/>
        </w:tabs>
        <w:ind w:left="1260" w:hanging="420"/>
      </w:pPr>
    </w:lvl>
    <w:lvl w:ilvl="6" w:tplc="0409000F" w:tentative="1">
      <w:start w:val="1"/>
      <w:numFmt w:val="decimal"/>
      <w:lvlText w:val="%7."/>
      <w:lvlJc w:val="left"/>
      <w:pPr>
        <w:tabs>
          <w:tab w:val="num" w:pos="1680"/>
        </w:tabs>
        <w:ind w:left="1680" w:hanging="420"/>
      </w:pPr>
    </w:lvl>
    <w:lvl w:ilvl="7" w:tplc="04090019" w:tentative="1">
      <w:start w:val="1"/>
      <w:numFmt w:val="lowerLetter"/>
      <w:lvlText w:val="%8)"/>
      <w:lvlJc w:val="left"/>
      <w:pPr>
        <w:tabs>
          <w:tab w:val="num" w:pos="2100"/>
        </w:tabs>
        <w:ind w:left="2100" w:hanging="420"/>
      </w:pPr>
    </w:lvl>
    <w:lvl w:ilvl="8" w:tplc="0409001B" w:tentative="1">
      <w:start w:val="1"/>
      <w:numFmt w:val="lowerRoman"/>
      <w:lvlText w:val="%9."/>
      <w:lvlJc w:val="right"/>
      <w:pPr>
        <w:tabs>
          <w:tab w:val="num" w:pos="2520"/>
        </w:tabs>
        <w:ind w:left="2520" w:hanging="420"/>
      </w:pPr>
    </w:lvl>
  </w:abstractNum>
  <w:abstractNum w:abstractNumId="47" w15:restartNumberingAfterBreak="0">
    <w:nsid w:val="6F3B76D9"/>
    <w:multiLevelType w:val="hybridMultilevel"/>
    <w:tmpl w:val="9DCC4CB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48" w15:restartNumberingAfterBreak="0">
    <w:nsid w:val="6F4214E1"/>
    <w:multiLevelType w:val="hybridMultilevel"/>
    <w:tmpl w:val="9DCC4CBA"/>
    <w:lvl w:ilvl="0" w:tplc="402EAAA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9" w15:restartNumberingAfterBreak="0">
    <w:nsid w:val="734A358A"/>
    <w:multiLevelType w:val="hybridMultilevel"/>
    <w:tmpl w:val="A4724478"/>
    <w:lvl w:ilvl="0" w:tplc="FF947ADA">
      <w:start w:val="1"/>
      <w:numFmt w:val="decimal"/>
      <w:lvlText w:val="(%1)"/>
      <w:lvlJc w:val="left"/>
      <w:pPr>
        <w:ind w:left="720" w:hanging="360"/>
      </w:pPr>
      <w:rPr>
        <w:rFonts w:hint="default"/>
      </w:rPr>
    </w:lvl>
    <w:lvl w:ilvl="1" w:tplc="04090019">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50" w15:restartNumberingAfterBreak="0">
    <w:nsid w:val="74EA11CC"/>
    <w:multiLevelType w:val="hybridMultilevel"/>
    <w:tmpl w:val="2F9E2572"/>
    <w:lvl w:ilvl="0" w:tplc="FFFFFFFF">
      <w:start w:val="1"/>
      <w:numFmt w:val="decimal"/>
      <w:lvlText w:val="%1."/>
      <w:lvlJc w:val="left"/>
      <w:pPr>
        <w:tabs>
          <w:tab w:val="num" w:pos="360"/>
        </w:tabs>
        <w:ind w:left="360" w:hanging="360"/>
      </w:pPr>
      <w:rPr>
        <w:rFonts w:hint="default"/>
        <w:b w:val="0"/>
        <w:bCs/>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51" w15:restartNumberingAfterBreak="0">
    <w:nsid w:val="751D281E"/>
    <w:multiLevelType w:val="singleLevel"/>
    <w:tmpl w:val="751D281E"/>
    <w:lvl w:ilvl="0">
      <w:start w:val="1"/>
      <w:numFmt w:val="bullet"/>
      <w:lvlText w:val=""/>
      <w:lvlJc w:val="left"/>
      <w:pPr>
        <w:tabs>
          <w:tab w:val="num" w:pos="425"/>
        </w:tabs>
        <w:ind w:left="425" w:hanging="425"/>
      </w:pPr>
      <w:rPr>
        <w:rFonts w:ascii="Wingdings" w:hAnsi="Wingdings" w:hint="default"/>
        <w:sz w:val="18"/>
      </w:rPr>
    </w:lvl>
  </w:abstractNum>
  <w:abstractNum w:abstractNumId="52" w15:restartNumberingAfterBreak="0">
    <w:nsid w:val="77B12151"/>
    <w:multiLevelType w:val="multilevel"/>
    <w:tmpl w:val="77B12151"/>
    <w:lvl w:ilvl="0">
      <w:start w:val="1"/>
      <w:numFmt w:val="decimal"/>
      <w:lvlText w:val="%1."/>
      <w:lvlJc w:val="left"/>
      <w:pPr>
        <w:tabs>
          <w:tab w:val="num" w:pos="420"/>
        </w:tabs>
        <w:ind w:left="420" w:hanging="42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3" w15:restartNumberingAfterBreak="0">
    <w:nsid w:val="79C144AC"/>
    <w:multiLevelType w:val="hybridMultilevel"/>
    <w:tmpl w:val="DA42BB24"/>
    <w:lvl w:ilvl="0" w:tplc="FFFFFFFF">
      <w:start w:val="1"/>
      <w:numFmt w:val="decimal"/>
      <w:lvlText w:val="%1."/>
      <w:lvlJc w:val="left"/>
      <w:pPr>
        <w:ind w:left="420" w:hanging="420"/>
      </w:p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54" w15:restartNumberingAfterBreak="0">
    <w:nsid w:val="7DA87757"/>
    <w:multiLevelType w:val="hybridMultilevel"/>
    <w:tmpl w:val="34786CDE"/>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420"/>
      </w:pPr>
    </w:lvl>
    <w:lvl w:ilvl="2" w:tplc="FFFFFFFF" w:tentative="1">
      <w:start w:val="1"/>
      <w:numFmt w:val="lowerRoman"/>
      <w:lvlText w:val="%3."/>
      <w:lvlJc w:val="righ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lowerLetter"/>
      <w:lvlText w:val="%5)"/>
      <w:lvlJc w:val="left"/>
      <w:pPr>
        <w:tabs>
          <w:tab w:val="num" w:pos="2100"/>
        </w:tabs>
        <w:ind w:left="2100" w:hanging="420"/>
      </w:pPr>
    </w:lvl>
    <w:lvl w:ilvl="5" w:tplc="FFFFFFFF" w:tentative="1">
      <w:start w:val="1"/>
      <w:numFmt w:val="lowerRoman"/>
      <w:lvlText w:val="%6."/>
      <w:lvlJc w:val="righ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lowerLetter"/>
      <w:lvlText w:val="%8)"/>
      <w:lvlJc w:val="left"/>
      <w:pPr>
        <w:tabs>
          <w:tab w:val="num" w:pos="3360"/>
        </w:tabs>
        <w:ind w:left="3360" w:hanging="420"/>
      </w:pPr>
    </w:lvl>
    <w:lvl w:ilvl="8" w:tplc="FFFFFFFF" w:tentative="1">
      <w:start w:val="1"/>
      <w:numFmt w:val="lowerRoman"/>
      <w:lvlText w:val="%9."/>
      <w:lvlJc w:val="right"/>
      <w:pPr>
        <w:tabs>
          <w:tab w:val="num" w:pos="3780"/>
        </w:tabs>
        <w:ind w:left="3780" w:hanging="420"/>
      </w:pPr>
    </w:lvl>
  </w:abstractNum>
  <w:abstractNum w:abstractNumId="55" w15:restartNumberingAfterBreak="0">
    <w:nsid w:val="7DF74F36"/>
    <w:multiLevelType w:val="hybridMultilevel"/>
    <w:tmpl w:val="25FA4182"/>
    <w:lvl w:ilvl="0" w:tplc="FFFFFFFF">
      <w:start w:val="1"/>
      <w:numFmt w:val="decimal"/>
      <w:lvlText w:val="%1"/>
      <w:lvlJc w:val="left"/>
      <w:pPr>
        <w:ind w:left="420" w:hanging="420"/>
      </w:pPr>
      <w:rPr>
        <w:rFonts w:hint="eastAsia"/>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56" w15:restartNumberingAfterBreak="0">
    <w:nsid w:val="7F996B3A"/>
    <w:multiLevelType w:val="hybridMultilevel"/>
    <w:tmpl w:val="05FE5CA8"/>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16cid:durableId="1815373238">
    <w:abstractNumId w:val="12"/>
  </w:num>
  <w:num w:numId="2" w16cid:durableId="304822314">
    <w:abstractNumId w:val="11"/>
  </w:num>
  <w:num w:numId="3" w16cid:durableId="1051345441">
    <w:abstractNumId w:val="34"/>
  </w:num>
  <w:num w:numId="4" w16cid:durableId="240875693">
    <w:abstractNumId w:val="42"/>
  </w:num>
  <w:num w:numId="5" w16cid:durableId="2136634231">
    <w:abstractNumId w:val="48"/>
  </w:num>
  <w:num w:numId="6" w16cid:durableId="171645081">
    <w:abstractNumId w:val="43"/>
  </w:num>
  <w:num w:numId="7" w16cid:durableId="1566914519">
    <w:abstractNumId w:val="49"/>
  </w:num>
  <w:num w:numId="8" w16cid:durableId="172499112">
    <w:abstractNumId w:val="20"/>
  </w:num>
  <w:num w:numId="9" w16cid:durableId="1770733877">
    <w:abstractNumId w:val="39"/>
  </w:num>
  <w:num w:numId="10" w16cid:durableId="572398844">
    <w:abstractNumId w:val="33"/>
  </w:num>
  <w:num w:numId="11" w16cid:durableId="253635936">
    <w:abstractNumId w:val="23"/>
  </w:num>
  <w:num w:numId="12" w16cid:durableId="978537096">
    <w:abstractNumId w:val="36"/>
  </w:num>
  <w:num w:numId="13" w16cid:durableId="1360400428">
    <w:abstractNumId w:val="52"/>
  </w:num>
  <w:num w:numId="14" w16cid:durableId="922953529">
    <w:abstractNumId w:val="40"/>
  </w:num>
  <w:num w:numId="15" w16cid:durableId="502014795">
    <w:abstractNumId w:val="18"/>
  </w:num>
  <w:num w:numId="16" w16cid:durableId="1722048650">
    <w:abstractNumId w:val="29"/>
  </w:num>
  <w:num w:numId="17" w16cid:durableId="1592541772">
    <w:abstractNumId w:val="38"/>
  </w:num>
  <w:num w:numId="18" w16cid:durableId="52848694">
    <w:abstractNumId w:val="37"/>
  </w:num>
  <w:num w:numId="19" w16cid:durableId="1465466316">
    <w:abstractNumId w:val="28"/>
  </w:num>
  <w:num w:numId="20" w16cid:durableId="173508285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44057940">
    <w:abstractNumId w:val="17"/>
  </w:num>
  <w:num w:numId="22" w16cid:durableId="1746609256">
    <w:abstractNumId w:val="45"/>
  </w:num>
  <w:num w:numId="23" w16cid:durableId="1201472189">
    <w:abstractNumId w:val="16"/>
  </w:num>
  <w:num w:numId="24" w16cid:durableId="63263904">
    <w:abstractNumId w:val="30"/>
  </w:num>
  <w:num w:numId="25" w16cid:durableId="460029207">
    <w:abstractNumId w:val="55"/>
  </w:num>
  <w:num w:numId="26" w16cid:durableId="801727357">
    <w:abstractNumId w:val="19"/>
  </w:num>
  <w:num w:numId="27" w16cid:durableId="2095398390">
    <w:abstractNumId w:val="35"/>
  </w:num>
  <w:num w:numId="28" w16cid:durableId="333606253">
    <w:abstractNumId w:val="47"/>
  </w:num>
  <w:num w:numId="29" w16cid:durableId="355159474">
    <w:abstractNumId w:val="31"/>
  </w:num>
  <w:num w:numId="30" w16cid:durableId="1011877731">
    <w:abstractNumId w:val="51"/>
  </w:num>
  <w:num w:numId="31" w16cid:durableId="632248251">
    <w:abstractNumId w:val="32"/>
  </w:num>
  <w:num w:numId="32" w16cid:durableId="2002660482">
    <w:abstractNumId w:val="13"/>
  </w:num>
  <w:num w:numId="33" w16cid:durableId="1001421957">
    <w:abstractNumId w:val="24"/>
  </w:num>
  <w:num w:numId="34" w16cid:durableId="747312479">
    <w:abstractNumId w:val="50"/>
  </w:num>
  <w:num w:numId="35" w16cid:durableId="610363121">
    <w:abstractNumId w:val="14"/>
  </w:num>
  <w:num w:numId="36" w16cid:durableId="999425640">
    <w:abstractNumId w:val="26"/>
  </w:num>
  <w:num w:numId="37" w16cid:durableId="1179083294">
    <w:abstractNumId w:val="54"/>
  </w:num>
  <w:num w:numId="38" w16cid:durableId="483666644">
    <w:abstractNumId w:val="22"/>
  </w:num>
  <w:num w:numId="39" w16cid:durableId="870722926">
    <w:abstractNumId w:val="27"/>
  </w:num>
  <w:num w:numId="40" w16cid:durableId="970092919">
    <w:abstractNumId w:val="53"/>
  </w:num>
  <w:num w:numId="41" w16cid:durableId="254755515">
    <w:abstractNumId w:val="25"/>
  </w:num>
  <w:num w:numId="42" w16cid:durableId="1398432912">
    <w:abstractNumId w:val="56"/>
  </w:num>
  <w:num w:numId="43" w16cid:durableId="1001198765">
    <w:abstractNumId w:val="15"/>
  </w:num>
  <w:num w:numId="44" w16cid:durableId="729379222">
    <w:abstractNumId w:val="21"/>
  </w:num>
  <w:num w:numId="45" w16cid:durableId="1290819118">
    <w:abstractNumId w:val="35"/>
  </w:num>
  <w:num w:numId="46" w16cid:durableId="1129012188">
    <w:abstractNumId w:val="4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4"/>
  <w:hyphenationZone w:val="357"/>
  <w:drawingGridHorizontalSpacing w:val="105"/>
  <w:drawingGridVerticalSpacing w:val="156"/>
  <w:displayHorizontalDrawingGridEvery w:val="0"/>
  <w:displayVerticalDrawingGridEvery w:val="2"/>
  <w:characterSpacingControl w:val="compressPunctuation"/>
  <w:hdrShapeDefaults>
    <o:shapedefaults v:ext="edit" spidmax="2050">
      <v:stroke weight="2.5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CTIVE" w:val="年报3.doc"/>
    <w:docVar w:name="VTBOLDON" w:val="0"/>
    <w:docVar w:name="VTCASE" w:val="4"/>
    <w:docVar w:name="VTCommandPending" w:val="NONE"/>
    <w:docVar w:name="VTCurMacroFlags$" w:val="NNNN"/>
    <w:docVar w:name="VTINIT" w:val="1"/>
    <w:docVar w:name="VTITALICON" w:val="0"/>
    <w:docVar w:name="VTUNDERLINEON" w:val="0"/>
    <w:docVar w:name="VTypeCAPFlag$" w:val="FALSE"/>
    <w:docVar w:name="VTypeJoinDigitFlag$" w:val="FALSE"/>
    <w:docVar w:name="VTypeLCFlag$" w:val="FALSE"/>
    <w:docVar w:name="VTypeNoSpaceFlag$" w:val="TRUE"/>
    <w:docVar w:name="VTypeSpaceFlag$" w:val="FALSE"/>
    <w:docVar w:name="VTypeUCFlag$" w:val="FALSE"/>
  </w:docVars>
  <w:rsids>
    <w:rsidRoot w:val="00714E74"/>
    <w:rsid w:val="000001BC"/>
    <w:rsid w:val="000008C9"/>
    <w:rsid w:val="00000926"/>
    <w:rsid w:val="00000DAE"/>
    <w:rsid w:val="00000F4E"/>
    <w:rsid w:val="00000FC6"/>
    <w:rsid w:val="00000FF9"/>
    <w:rsid w:val="000015F4"/>
    <w:rsid w:val="00001F23"/>
    <w:rsid w:val="00001FCF"/>
    <w:rsid w:val="000020E0"/>
    <w:rsid w:val="00002263"/>
    <w:rsid w:val="00002368"/>
    <w:rsid w:val="0000241E"/>
    <w:rsid w:val="00002A60"/>
    <w:rsid w:val="00002B79"/>
    <w:rsid w:val="00002BFA"/>
    <w:rsid w:val="00002E40"/>
    <w:rsid w:val="00002F65"/>
    <w:rsid w:val="00003248"/>
    <w:rsid w:val="000037F3"/>
    <w:rsid w:val="000038F7"/>
    <w:rsid w:val="00003C61"/>
    <w:rsid w:val="00003F60"/>
    <w:rsid w:val="00003FBC"/>
    <w:rsid w:val="0000425A"/>
    <w:rsid w:val="00004562"/>
    <w:rsid w:val="000047C6"/>
    <w:rsid w:val="00004833"/>
    <w:rsid w:val="00004945"/>
    <w:rsid w:val="00004A89"/>
    <w:rsid w:val="00004AA8"/>
    <w:rsid w:val="00004CCD"/>
    <w:rsid w:val="00004E2F"/>
    <w:rsid w:val="00004F4B"/>
    <w:rsid w:val="0000521E"/>
    <w:rsid w:val="000053BB"/>
    <w:rsid w:val="00005A60"/>
    <w:rsid w:val="00005B0E"/>
    <w:rsid w:val="00005CA7"/>
    <w:rsid w:val="00005E5A"/>
    <w:rsid w:val="00006209"/>
    <w:rsid w:val="0000643F"/>
    <w:rsid w:val="00006499"/>
    <w:rsid w:val="000064D5"/>
    <w:rsid w:val="000065AC"/>
    <w:rsid w:val="00006619"/>
    <w:rsid w:val="0000667C"/>
    <w:rsid w:val="00006BD0"/>
    <w:rsid w:val="00006F45"/>
    <w:rsid w:val="00007AC7"/>
    <w:rsid w:val="00007BB6"/>
    <w:rsid w:val="00010054"/>
    <w:rsid w:val="00010490"/>
    <w:rsid w:val="000105AC"/>
    <w:rsid w:val="0001074F"/>
    <w:rsid w:val="00010840"/>
    <w:rsid w:val="000109F3"/>
    <w:rsid w:val="00010A7A"/>
    <w:rsid w:val="00010C00"/>
    <w:rsid w:val="00010DD7"/>
    <w:rsid w:val="00010E0E"/>
    <w:rsid w:val="0001103D"/>
    <w:rsid w:val="00011256"/>
    <w:rsid w:val="0001159E"/>
    <w:rsid w:val="000116EB"/>
    <w:rsid w:val="00011845"/>
    <w:rsid w:val="00011F3D"/>
    <w:rsid w:val="00012159"/>
    <w:rsid w:val="0001242A"/>
    <w:rsid w:val="00012551"/>
    <w:rsid w:val="000127E5"/>
    <w:rsid w:val="000129D5"/>
    <w:rsid w:val="00012BF1"/>
    <w:rsid w:val="00012D68"/>
    <w:rsid w:val="0001340A"/>
    <w:rsid w:val="00013434"/>
    <w:rsid w:val="00013534"/>
    <w:rsid w:val="00013860"/>
    <w:rsid w:val="00013A8F"/>
    <w:rsid w:val="00013AAA"/>
    <w:rsid w:val="00013C86"/>
    <w:rsid w:val="00013C8E"/>
    <w:rsid w:val="00013CE3"/>
    <w:rsid w:val="00013F00"/>
    <w:rsid w:val="00013F24"/>
    <w:rsid w:val="00014267"/>
    <w:rsid w:val="0001444F"/>
    <w:rsid w:val="0001448C"/>
    <w:rsid w:val="000147A2"/>
    <w:rsid w:val="00014BE8"/>
    <w:rsid w:val="00014C27"/>
    <w:rsid w:val="0001500C"/>
    <w:rsid w:val="00015027"/>
    <w:rsid w:val="00015270"/>
    <w:rsid w:val="00015515"/>
    <w:rsid w:val="00015761"/>
    <w:rsid w:val="00015789"/>
    <w:rsid w:val="000157A9"/>
    <w:rsid w:val="000157D2"/>
    <w:rsid w:val="00015D6D"/>
    <w:rsid w:val="0001619A"/>
    <w:rsid w:val="00016526"/>
    <w:rsid w:val="00016772"/>
    <w:rsid w:val="00016989"/>
    <w:rsid w:val="00016B39"/>
    <w:rsid w:val="00016C33"/>
    <w:rsid w:val="00016E48"/>
    <w:rsid w:val="00017701"/>
    <w:rsid w:val="00017726"/>
    <w:rsid w:val="000177C0"/>
    <w:rsid w:val="00017D0B"/>
    <w:rsid w:val="00020463"/>
    <w:rsid w:val="000208D3"/>
    <w:rsid w:val="00020B3D"/>
    <w:rsid w:val="0002137E"/>
    <w:rsid w:val="0002155B"/>
    <w:rsid w:val="000218A8"/>
    <w:rsid w:val="00021BF0"/>
    <w:rsid w:val="00021EEE"/>
    <w:rsid w:val="000220D4"/>
    <w:rsid w:val="00022223"/>
    <w:rsid w:val="000222EE"/>
    <w:rsid w:val="00022485"/>
    <w:rsid w:val="0002256F"/>
    <w:rsid w:val="00022B07"/>
    <w:rsid w:val="00022B3B"/>
    <w:rsid w:val="00022CFD"/>
    <w:rsid w:val="00022E26"/>
    <w:rsid w:val="00022EDB"/>
    <w:rsid w:val="0002356C"/>
    <w:rsid w:val="000236EF"/>
    <w:rsid w:val="00023769"/>
    <w:rsid w:val="00023811"/>
    <w:rsid w:val="00023997"/>
    <w:rsid w:val="00023BDE"/>
    <w:rsid w:val="00023DD9"/>
    <w:rsid w:val="00024088"/>
    <w:rsid w:val="0002428E"/>
    <w:rsid w:val="000242BB"/>
    <w:rsid w:val="000242C2"/>
    <w:rsid w:val="00024418"/>
    <w:rsid w:val="00024654"/>
    <w:rsid w:val="00024685"/>
    <w:rsid w:val="00024879"/>
    <w:rsid w:val="00024907"/>
    <w:rsid w:val="00024997"/>
    <w:rsid w:val="00024AA1"/>
    <w:rsid w:val="00024AF2"/>
    <w:rsid w:val="0002542B"/>
    <w:rsid w:val="00025501"/>
    <w:rsid w:val="000255E7"/>
    <w:rsid w:val="0002563F"/>
    <w:rsid w:val="0002569F"/>
    <w:rsid w:val="000258CB"/>
    <w:rsid w:val="000259F4"/>
    <w:rsid w:val="00025C9D"/>
    <w:rsid w:val="00025E20"/>
    <w:rsid w:val="00026222"/>
    <w:rsid w:val="00026577"/>
    <w:rsid w:val="00026883"/>
    <w:rsid w:val="00026DB6"/>
    <w:rsid w:val="000270A6"/>
    <w:rsid w:val="000274F0"/>
    <w:rsid w:val="000278A9"/>
    <w:rsid w:val="00027A3F"/>
    <w:rsid w:val="00027D50"/>
    <w:rsid w:val="00030263"/>
    <w:rsid w:val="00030939"/>
    <w:rsid w:val="0003094B"/>
    <w:rsid w:val="00030D56"/>
    <w:rsid w:val="00030DAF"/>
    <w:rsid w:val="00030FAA"/>
    <w:rsid w:val="00030FB8"/>
    <w:rsid w:val="00031011"/>
    <w:rsid w:val="00031031"/>
    <w:rsid w:val="000311B9"/>
    <w:rsid w:val="00031233"/>
    <w:rsid w:val="000313A0"/>
    <w:rsid w:val="000313F4"/>
    <w:rsid w:val="000314F0"/>
    <w:rsid w:val="00031606"/>
    <w:rsid w:val="00031931"/>
    <w:rsid w:val="000319EE"/>
    <w:rsid w:val="00031D30"/>
    <w:rsid w:val="00031EFF"/>
    <w:rsid w:val="000320BB"/>
    <w:rsid w:val="00032599"/>
    <w:rsid w:val="0003265F"/>
    <w:rsid w:val="00032669"/>
    <w:rsid w:val="000327BE"/>
    <w:rsid w:val="00032929"/>
    <w:rsid w:val="00032A5F"/>
    <w:rsid w:val="00032B85"/>
    <w:rsid w:val="00032CB8"/>
    <w:rsid w:val="00032D05"/>
    <w:rsid w:val="00032F3B"/>
    <w:rsid w:val="000332A3"/>
    <w:rsid w:val="00033579"/>
    <w:rsid w:val="000336CF"/>
    <w:rsid w:val="00033805"/>
    <w:rsid w:val="00033999"/>
    <w:rsid w:val="00033A65"/>
    <w:rsid w:val="00033B23"/>
    <w:rsid w:val="00033B68"/>
    <w:rsid w:val="00033C89"/>
    <w:rsid w:val="00033CAA"/>
    <w:rsid w:val="000341CD"/>
    <w:rsid w:val="0003441D"/>
    <w:rsid w:val="00034502"/>
    <w:rsid w:val="000346BF"/>
    <w:rsid w:val="00034A12"/>
    <w:rsid w:val="00035194"/>
    <w:rsid w:val="00035414"/>
    <w:rsid w:val="0003541B"/>
    <w:rsid w:val="0003548C"/>
    <w:rsid w:val="000355D7"/>
    <w:rsid w:val="00035758"/>
    <w:rsid w:val="00035847"/>
    <w:rsid w:val="00035BA0"/>
    <w:rsid w:val="00035E39"/>
    <w:rsid w:val="00035F8A"/>
    <w:rsid w:val="00035FC2"/>
    <w:rsid w:val="00036045"/>
    <w:rsid w:val="00036172"/>
    <w:rsid w:val="000363BB"/>
    <w:rsid w:val="000367E1"/>
    <w:rsid w:val="00036857"/>
    <w:rsid w:val="0003689D"/>
    <w:rsid w:val="000368B0"/>
    <w:rsid w:val="000368C4"/>
    <w:rsid w:val="00036936"/>
    <w:rsid w:val="00036977"/>
    <w:rsid w:val="00036B69"/>
    <w:rsid w:val="0003735F"/>
    <w:rsid w:val="0003756C"/>
    <w:rsid w:val="00037E1F"/>
    <w:rsid w:val="00037F78"/>
    <w:rsid w:val="0004054A"/>
    <w:rsid w:val="000405E1"/>
    <w:rsid w:val="00040635"/>
    <w:rsid w:val="0004066D"/>
    <w:rsid w:val="00040A31"/>
    <w:rsid w:val="00040CE5"/>
    <w:rsid w:val="00040D8E"/>
    <w:rsid w:val="00040EC9"/>
    <w:rsid w:val="000415A2"/>
    <w:rsid w:val="000415C2"/>
    <w:rsid w:val="00041C7C"/>
    <w:rsid w:val="00042135"/>
    <w:rsid w:val="0004214A"/>
    <w:rsid w:val="000421D8"/>
    <w:rsid w:val="0004227E"/>
    <w:rsid w:val="00042418"/>
    <w:rsid w:val="000424F5"/>
    <w:rsid w:val="00042D8B"/>
    <w:rsid w:val="00042FFF"/>
    <w:rsid w:val="00043408"/>
    <w:rsid w:val="00043484"/>
    <w:rsid w:val="000434F6"/>
    <w:rsid w:val="00043693"/>
    <w:rsid w:val="000438A8"/>
    <w:rsid w:val="00043A2E"/>
    <w:rsid w:val="00043B68"/>
    <w:rsid w:val="00043C97"/>
    <w:rsid w:val="00043DE1"/>
    <w:rsid w:val="00043ED5"/>
    <w:rsid w:val="0004444C"/>
    <w:rsid w:val="00044490"/>
    <w:rsid w:val="0004455C"/>
    <w:rsid w:val="000446C6"/>
    <w:rsid w:val="00044779"/>
    <w:rsid w:val="00044BF7"/>
    <w:rsid w:val="00044CD2"/>
    <w:rsid w:val="00044E29"/>
    <w:rsid w:val="00045227"/>
    <w:rsid w:val="000459B1"/>
    <w:rsid w:val="00045A6C"/>
    <w:rsid w:val="00045BF8"/>
    <w:rsid w:val="00045C84"/>
    <w:rsid w:val="00045CD2"/>
    <w:rsid w:val="000460E1"/>
    <w:rsid w:val="00046295"/>
    <w:rsid w:val="00046359"/>
    <w:rsid w:val="000465A2"/>
    <w:rsid w:val="00046864"/>
    <w:rsid w:val="00046933"/>
    <w:rsid w:val="00046BB8"/>
    <w:rsid w:val="00046DE3"/>
    <w:rsid w:val="0004706B"/>
    <w:rsid w:val="0004732E"/>
    <w:rsid w:val="00047358"/>
    <w:rsid w:val="00047828"/>
    <w:rsid w:val="00047BBA"/>
    <w:rsid w:val="0005052A"/>
    <w:rsid w:val="00050579"/>
    <w:rsid w:val="00050665"/>
    <w:rsid w:val="00050874"/>
    <w:rsid w:val="00050897"/>
    <w:rsid w:val="000508E5"/>
    <w:rsid w:val="00050A2F"/>
    <w:rsid w:val="00050CCE"/>
    <w:rsid w:val="00050EA3"/>
    <w:rsid w:val="00050F98"/>
    <w:rsid w:val="00050FD4"/>
    <w:rsid w:val="00051554"/>
    <w:rsid w:val="000517E3"/>
    <w:rsid w:val="0005184E"/>
    <w:rsid w:val="00051B82"/>
    <w:rsid w:val="00051E66"/>
    <w:rsid w:val="00052031"/>
    <w:rsid w:val="00052584"/>
    <w:rsid w:val="00052590"/>
    <w:rsid w:val="000526AD"/>
    <w:rsid w:val="0005299A"/>
    <w:rsid w:val="000529FB"/>
    <w:rsid w:val="00052A6D"/>
    <w:rsid w:val="00052BAC"/>
    <w:rsid w:val="00052BE0"/>
    <w:rsid w:val="00052D6D"/>
    <w:rsid w:val="000535B5"/>
    <w:rsid w:val="00053827"/>
    <w:rsid w:val="00053A04"/>
    <w:rsid w:val="00053C1C"/>
    <w:rsid w:val="00053C66"/>
    <w:rsid w:val="00053C6B"/>
    <w:rsid w:val="00053CD3"/>
    <w:rsid w:val="00053D28"/>
    <w:rsid w:val="00053F47"/>
    <w:rsid w:val="000540F7"/>
    <w:rsid w:val="000547D6"/>
    <w:rsid w:val="000547FD"/>
    <w:rsid w:val="00054B90"/>
    <w:rsid w:val="00054C51"/>
    <w:rsid w:val="000551C4"/>
    <w:rsid w:val="000552AD"/>
    <w:rsid w:val="000553A7"/>
    <w:rsid w:val="0005569F"/>
    <w:rsid w:val="00055700"/>
    <w:rsid w:val="00055B0D"/>
    <w:rsid w:val="00055B60"/>
    <w:rsid w:val="00055BE3"/>
    <w:rsid w:val="00056801"/>
    <w:rsid w:val="000569DD"/>
    <w:rsid w:val="00056A5F"/>
    <w:rsid w:val="00056BAC"/>
    <w:rsid w:val="00056BDA"/>
    <w:rsid w:val="00056CF5"/>
    <w:rsid w:val="00056F42"/>
    <w:rsid w:val="00056F74"/>
    <w:rsid w:val="00057075"/>
    <w:rsid w:val="00057219"/>
    <w:rsid w:val="0005779D"/>
    <w:rsid w:val="00057846"/>
    <w:rsid w:val="0005794A"/>
    <w:rsid w:val="00057B02"/>
    <w:rsid w:val="00057B78"/>
    <w:rsid w:val="00057D8B"/>
    <w:rsid w:val="00057E96"/>
    <w:rsid w:val="00057EA7"/>
    <w:rsid w:val="0006036F"/>
    <w:rsid w:val="00060839"/>
    <w:rsid w:val="00060AA6"/>
    <w:rsid w:val="00060AF3"/>
    <w:rsid w:val="00060D70"/>
    <w:rsid w:val="00060DB8"/>
    <w:rsid w:val="0006152F"/>
    <w:rsid w:val="000615C6"/>
    <w:rsid w:val="000617F6"/>
    <w:rsid w:val="0006192E"/>
    <w:rsid w:val="00061A9D"/>
    <w:rsid w:val="00061B17"/>
    <w:rsid w:val="00061D06"/>
    <w:rsid w:val="00061E41"/>
    <w:rsid w:val="00062033"/>
    <w:rsid w:val="000620CA"/>
    <w:rsid w:val="000621BB"/>
    <w:rsid w:val="0006233D"/>
    <w:rsid w:val="0006256C"/>
    <w:rsid w:val="000625EB"/>
    <w:rsid w:val="00062603"/>
    <w:rsid w:val="00062905"/>
    <w:rsid w:val="00062A68"/>
    <w:rsid w:val="00062B7C"/>
    <w:rsid w:val="00062C70"/>
    <w:rsid w:val="000631BE"/>
    <w:rsid w:val="00063264"/>
    <w:rsid w:val="0006328D"/>
    <w:rsid w:val="0006364C"/>
    <w:rsid w:val="0006366E"/>
    <w:rsid w:val="000639A2"/>
    <w:rsid w:val="00063BAF"/>
    <w:rsid w:val="00063D93"/>
    <w:rsid w:val="00063E4C"/>
    <w:rsid w:val="00063FBB"/>
    <w:rsid w:val="00064536"/>
    <w:rsid w:val="00064790"/>
    <w:rsid w:val="0006482C"/>
    <w:rsid w:val="00064921"/>
    <w:rsid w:val="00064A4B"/>
    <w:rsid w:val="00065376"/>
    <w:rsid w:val="000654F6"/>
    <w:rsid w:val="00065879"/>
    <w:rsid w:val="00065928"/>
    <w:rsid w:val="00065AD3"/>
    <w:rsid w:val="00065B7E"/>
    <w:rsid w:val="00066275"/>
    <w:rsid w:val="00066324"/>
    <w:rsid w:val="000665B1"/>
    <w:rsid w:val="000669A1"/>
    <w:rsid w:val="00066BA8"/>
    <w:rsid w:val="00066BD3"/>
    <w:rsid w:val="00066D82"/>
    <w:rsid w:val="0006731D"/>
    <w:rsid w:val="000673EC"/>
    <w:rsid w:val="00067480"/>
    <w:rsid w:val="000676B7"/>
    <w:rsid w:val="00067835"/>
    <w:rsid w:val="00067B7C"/>
    <w:rsid w:val="00067E17"/>
    <w:rsid w:val="00067EBC"/>
    <w:rsid w:val="00070192"/>
    <w:rsid w:val="000701C1"/>
    <w:rsid w:val="000701C8"/>
    <w:rsid w:val="00070294"/>
    <w:rsid w:val="00070311"/>
    <w:rsid w:val="000706DC"/>
    <w:rsid w:val="000708A8"/>
    <w:rsid w:val="00070B62"/>
    <w:rsid w:val="00070C45"/>
    <w:rsid w:val="00070CC3"/>
    <w:rsid w:val="000716A9"/>
    <w:rsid w:val="00071939"/>
    <w:rsid w:val="00071D9A"/>
    <w:rsid w:val="00071EF4"/>
    <w:rsid w:val="00072844"/>
    <w:rsid w:val="0007285C"/>
    <w:rsid w:val="000729B4"/>
    <w:rsid w:val="00072D8A"/>
    <w:rsid w:val="000731D6"/>
    <w:rsid w:val="000731FE"/>
    <w:rsid w:val="00073423"/>
    <w:rsid w:val="000737CC"/>
    <w:rsid w:val="00074227"/>
    <w:rsid w:val="00074242"/>
    <w:rsid w:val="000743CE"/>
    <w:rsid w:val="00074EF1"/>
    <w:rsid w:val="00074F02"/>
    <w:rsid w:val="000750AD"/>
    <w:rsid w:val="000752FB"/>
    <w:rsid w:val="000754B1"/>
    <w:rsid w:val="0007563A"/>
    <w:rsid w:val="000758C9"/>
    <w:rsid w:val="00075A15"/>
    <w:rsid w:val="00075AEA"/>
    <w:rsid w:val="00075DDD"/>
    <w:rsid w:val="00076188"/>
    <w:rsid w:val="000761AC"/>
    <w:rsid w:val="0007645B"/>
    <w:rsid w:val="000765D8"/>
    <w:rsid w:val="00076776"/>
    <w:rsid w:val="00076BF3"/>
    <w:rsid w:val="00076EB4"/>
    <w:rsid w:val="00076EEC"/>
    <w:rsid w:val="0007719F"/>
    <w:rsid w:val="0007737D"/>
    <w:rsid w:val="00077691"/>
    <w:rsid w:val="0007797B"/>
    <w:rsid w:val="000779AA"/>
    <w:rsid w:val="000779C5"/>
    <w:rsid w:val="00077B70"/>
    <w:rsid w:val="00077CD9"/>
    <w:rsid w:val="00077DCB"/>
    <w:rsid w:val="00077F6A"/>
    <w:rsid w:val="0008009B"/>
    <w:rsid w:val="000800EA"/>
    <w:rsid w:val="0008042A"/>
    <w:rsid w:val="000805B5"/>
    <w:rsid w:val="000806C0"/>
    <w:rsid w:val="000807F8"/>
    <w:rsid w:val="00080845"/>
    <w:rsid w:val="00080937"/>
    <w:rsid w:val="00080CBD"/>
    <w:rsid w:val="00080DA4"/>
    <w:rsid w:val="00081131"/>
    <w:rsid w:val="00081239"/>
    <w:rsid w:val="000816CF"/>
    <w:rsid w:val="00081904"/>
    <w:rsid w:val="00081AD8"/>
    <w:rsid w:val="00081BF9"/>
    <w:rsid w:val="00081EAF"/>
    <w:rsid w:val="00081F2A"/>
    <w:rsid w:val="000821D9"/>
    <w:rsid w:val="000822D1"/>
    <w:rsid w:val="0008231E"/>
    <w:rsid w:val="00082350"/>
    <w:rsid w:val="000827CB"/>
    <w:rsid w:val="000829C5"/>
    <w:rsid w:val="0008312F"/>
    <w:rsid w:val="00083CB8"/>
    <w:rsid w:val="00084051"/>
    <w:rsid w:val="00084790"/>
    <w:rsid w:val="0008480B"/>
    <w:rsid w:val="000848E1"/>
    <w:rsid w:val="0008517C"/>
    <w:rsid w:val="000853AD"/>
    <w:rsid w:val="00085477"/>
    <w:rsid w:val="00085521"/>
    <w:rsid w:val="00085788"/>
    <w:rsid w:val="000858CE"/>
    <w:rsid w:val="00085A46"/>
    <w:rsid w:val="00085A98"/>
    <w:rsid w:val="00085BFD"/>
    <w:rsid w:val="00086009"/>
    <w:rsid w:val="000860C2"/>
    <w:rsid w:val="00086108"/>
    <w:rsid w:val="0008615D"/>
    <w:rsid w:val="00086468"/>
    <w:rsid w:val="0008674E"/>
    <w:rsid w:val="00086C99"/>
    <w:rsid w:val="00086CB2"/>
    <w:rsid w:val="00086D60"/>
    <w:rsid w:val="00086DA7"/>
    <w:rsid w:val="00086FAB"/>
    <w:rsid w:val="0008710A"/>
    <w:rsid w:val="00087603"/>
    <w:rsid w:val="0008767E"/>
    <w:rsid w:val="00087875"/>
    <w:rsid w:val="00087F77"/>
    <w:rsid w:val="0009034A"/>
    <w:rsid w:val="000907DE"/>
    <w:rsid w:val="0009080F"/>
    <w:rsid w:val="000908C5"/>
    <w:rsid w:val="0009096B"/>
    <w:rsid w:val="00090A2B"/>
    <w:rsid w:val="0009100A"/>
    <w:rsid w:val="000910B9"/>
    <w:rsid w:val="00091311"/>
    <w:rsid w:val="0009139D"/>
    <w:rsid w:val="0009174F"/>
    <w:rsid w:val="00091938"/>
    <w:rsid w:val="00091A10"/>
    <w:rsid w:val="00091D4B"/>
    <w:rsid w:val="000921CC"/>
    <w:rsid w:val="000924E3"/>
    <w:rsid w:val="0009254E"/>
    <w:rsid w:val="000927B2"/>
    <w:rsid w:val="000928F8"/>
    <w:rsid w:val="0009298D"/>
    <w:rsid w:val="00092D76"/>
    <w:rsid w:val="000933C0"/>
    <w:rsid w:val="0009340C"/>
    <w:rsid w:val="00093478"/>
    <w:rsid w:val="0009360F"/>
    <w:rsid w:val="00093F0A"/>
    <w:rsid w:val="00093FB7"/>
    <w:rsid w:val="0009402C"/>
    <w:rsid w:val="00094691"/>
    <w:rsid w:val="000947DE"/>
    <w:rsid w:val="000948AA"/>
    <w:rsid w:val="000948F9"/>
    <w:rsid w:val="00094AC8"/>
    <w:rsid w:val="00094C46"/>
    <w:rsid w:val="00094EBD"/>
    <w:rsid w:val="00094F11"/>
    <w:rsid w:val="00095056"/>
    <w:rsid w:val="000954CA"/>
    <w:rsid w:val="000954E2"/>
    <w:rsid w:val="0009550A"/>
    <w:rsid w:val="0009569D"/>
    <w:rsid w:val="000956A8"/>
    <w:rsid w:val="00095772"/>
    <w:rsid w:val="00095849"/>
    <w:rsid w:val="000958CF"/>
    <w:rsid w:val="00095C45"/>
    <w:rsid w:val="00095C5D"/>
    <w:rsid w:val="00095F33"/>
    <w:rsid w:val="00096225"/>
    <w:rsid w:val="0009629D"/>
    <w:rsid w:val="000962F6"/>
    <w:rsid w:val="00096358"/>
    <w:rsid w:val="000967C9"/>
    <w:rsid w:val="0009680C"/>
    <w:rsid w:val="00096837"/>
    <w:rsid w:val="0009688A"/>
    <w:rsid w:val="000973B4"/>
    <w:rsid w:val="00097569"/>
    <w:rsid w:val="00097CBB"/>
    <w:rsid w:val="000A0615"/>
    <w:rsid w:val="000A0A11"/>
    <w:rsid w:val="000A0AA8"/>
    <w:rsid w:val="000A0AAE"/>
    <w:rsid w:val="000A0C93"/>
    <w:rsid w:val="000A0F60"/>
    <w:rsid w:val="000A15AC"/>
    <w:rsid w:val="000A1ACC"/>
    <w:rsid w:val="000A1B1E"/>
    <w:rsid w:val="000A1B8D"/>
    <w:rsid w:val="000A1C4C"/>
    <w:rsid w:val="000A1D9D"/>
    <w:rsid w:val="000A1F35"/>
    <w:rsid w:val="000A24D2"/>
    <w:rsid w:val="000A29DE"/>
    <w:rsid w:val="000A2B11"/>
    <w:rsid w:val="000A2EB9"/>
    <w:rsid w:val="000A3448"/>
    <w:rsid w:val="000A3AC6"/>
    <w:rsid w:val="000A3C44"/>
    <w:rsid w:val="000A3E63"/>
    <w:rsid w:val="000A43E5"/>
    <w:rsid w:val="000A48C0"/>
    <w:rsid w:val="000A4A51"/>
    <w:rsid w:val="000A5897"/>
    <w:rsid w:val="000A606D"/>
    <w:rsid w:val="000A6404"/>
    <w:rsid w:val="000A65C0"/>
    <w:rsid w:val="000A6839"/>
    <w:rsid w:val="000A6E37"/>
    <w:rsid w:val="000A7524"/>
    <w:rsid w:val="000A7555"/>
    <w:rsid w:val="000A771B"/>
    <w:rsid w:val="000A7820"/>
    <w:rsid w:val="000A7ACA"/>
    <w:rsid w:val="000A7C52"/>
    <w:rsid w:val="000A7C9A"/>
    <w:rsid w:val="000A7D87"/>
    <w:rsid w:val="000A7DA2"/>
    <w:rsid w:val="000A7E04"/>
    <w:rsid w:val="000A7F31"/>
    <w:rsid w:val="000A7F7C"/>
    <w:rsid w:val="000B005B"/>
    <w:rsid w:val="000B0139"/>
    <w:rsid w:val="000B029E"/>
    <w:rsid w:val="000B03B0"/>
    <w:rsid w:val="000B0633"/>
    <w:rsid w:val="000B06F4"/>
    <w:rsid w:val="000B08AD"/>
    <w:rsid w:val="000B0AB7"/>
    <w:rsid w:val="000B0B31"/>
    <w:rsid w:val="000B0E69"/>
    <w:rsid w:val="000B1445"/>
    <w:rsid w:val="000B15BE"/>
    <w:rsid w:val="000B1748"/>
    <w:rsid w:val="000B175D"/>
    <w:rsid w:val="000B17FE"/>
    <w:rsid w:val="000B19EA"/>
    <w:rsid w:val="000B1D67"/>
    <w:rsid w:val="000B20DF"/>
    <w:rsid w:val="000B21D8"/>
    <w:rsid w:val="000B240A"/>
    <w:rsid w:val="000B2896"/>
    <w:rsid w:val="000B2E05"/>
    <w:rsid w:val="000B2E1B"/>
    <w:rsid w:val="000B2FC2"/>
    <w:rsid w:val="000B2FE1"/>
    <w:rsid w:val="000B3367"/>
    <w:rsid w:val="000B34E2"/>
    <w:rsid w:val="000B37EB"/>
    <w:rsid w:val="000B3A15"/>
    <w:rsid w:val="000B4005"/>
    <w:rsid w:val="000B4014"/>
    <w:rsid w:val="000B4157"/>
    <w:rsid w:val="000B4160"/>
    <w:rsid w:val="000B41EE"/>
    <w:rsid w:val="000B4207"/>
    <w:rsid w:val="000B4506"/>
    <w:rsid w:val="000B4BE0"/>
    <w:rsid w:val="000B4BEB"/>
    <w:rsid w:val="000B4D46"/>
    <w:rsid w:val="000B5558"/>
    <w:rsid w:val="000B55A5"/>
    <w:rsid w:val="000B5AF8"/>
    <w:rsid w:val="000B5EAA"/>
    <w:rsid w:val="000B610D"/>
    <w:rsid w:val="000B6152"/>
    <w:rsid w:val="000B61E8"/>
    <w:rsid w:val="000B678A"/>
    <w:rsid w:val="000B67B8"/>
    <w:rsid w:val="000B6A08"/>
    <w:rsid w:val="000B6A5F"/>
    <w:rsid w:val="000B6B11"/>
    <w:rsid w:val="000B6B89"/>
    <w:rsid w:val="000B70C1"/>
    <w:rsid w:val="000B715C"/>
    <w:rsid w:val="000B757E"/>
    <w:rsid w:val="000B7644"/>
    <w:rsid w:val="000B77F1"/>
    <w:rsid w:val="000B7D69"/>
    <w:rsid w:val="000C007B"/>
    <w:rsid w:val="000C00F1"/>
    <w:rsid w:val="000C016E"/>
    <w:rsid w:val="000C018F"/>
    <w:rsid w:val="000C0383"/>
    <w:rsid w:val="000C0750"/>
    <w:rsid w:val="000C0889"/>
    <w:rsid w:val="000C0A20"/>
    <w:rsid w:val="000C0C1C"/>
    <w:rsid w:val="000C0EE2"/>
    <w:rsid w:val="000C0F24"/>
    <w:rsid w:val="000C117C"/>
    <w:rsid w:val="000C11A5"/>
    <w:rsid w:val="000C1200"/>
    <w:rsid w:val="000C19F8"/>
    <w:rsid w:val="000C1A0A"/>
    <w:rsid w:val="000C1A9F"/>
    <w:rsid w:val="000C224A"/>
    <w:rsid w:val="000C251D"/>
    <w:rsid w:val="000C2781"/>
    <w:rsid w:val="000C2884"/>
    <w:rsid w:val="000C2B7F"/>
    <w:rsid w:val="000C2CAF"/>
    <w:rsid w:val="000C3124"/>
    <w:rsid w:val="000C3337"/>
    <w:rsid w:val="000C3639"/>
    <w:rsid w:val="000C37CB"/>
    <w:rsid w:val="000C3829"/>
    <w:rsid w:val="000C38A9"/>
    <w:rsid w:val="000C3A0A"/>
    <w:rsid w:val="000C3A39"/>
    <w:rsid w:val="000C3B5F"/>
    <w:rsid w:val="000C43E3"/>
    <w:rsid w:val="000C4511"/>
    <w:rsid w:val="000C4562"/>
    <w:rsid w:val="000C4762"/>
    <w:rsid w:val="000C4997"/>
    <w:rsid w:val="000C503C"/>
    <w:rsid w:val="000C505A"/>
    <w:rsid w:val="000C51E6"/>
    <w:rsid w:val="000C53AA"/>
    <w:rsid w:val="000C5509"/>
    <w:rsid w:val="000C5C57"/>
    <w:rsid w:val="000C5D55"/>
    <w:rsid w:val="000C5DB5"/>
    <w:rsid w:val="000C6102"/>
    <w:rsid w:val="000C640C"/>
    <w:rsid w:val="000C6440"/>
    <w:rsid w:val="000C6596"/>
    <w:rsid w:val="000C6BEB"/>
    <w:rsid w:val="000C6C2C"/>
    <w:rsid w:val="000C700A"/>
    <w:rsid w:val="000C7086"/>
    <w:rsid w:val="000C7415"/>
    <w:rsid w:val="000C7566"/>
    <w:rsid w:val="000C75F6"/>
    <w:rsid w:val="000C76B5"/>
    <w:rsid w:val="000C775A"/>
    <w:rsid w:val="000C779A"/>
    <w:rsid w:val="000C79E0"/>
    <w:rsid w:val="000C7AC5"/>
    <w:rsid w:val="000D0122"/>
    <w:rsid w:val="000D0473"/>
    <w:rsid w:val="000D0C37"/>
    <w:rsid w:val="000D115A"/>
    <w:rsid w:val="000D12C7"/>
    <w:rsid w:val="000D13C5"/>
    <w:rsid w:val="000D14A1"/>
    <w:rsid w:val="000D18C2"/>
    <w:rsid w:val="000D1974"/>
    <w:rsid w:val="000D1AF5"/>
    <w:rsid w:val="000D1CBC"/>
    <w:rsid w:val="000D1D09"/>
    <w:rsid w:val="000D1EFF"/>
    <w:rsid w:val="000D224C"/>
    <w:rsid w:val="000D2358"/>
    <w:rsid w:val="000D310F"/>
    <w:rsid w:val="000D32D1"/>
    <w:rsid w:val="000D33D4"/>
    <w:rsid w:val="000D3442"/>
    <w:rsid w:val="000D35E7"/>
    <w:rsid w:val="000D39F2"/>
    <w:rsid w:val="000D3A1F"/>
    <w:rsid w:val="000D3AAB"/>
    <w:rsid w:val="000D3EC5"/>
    <w:rsid w:val="000D3FBD"/>
    <w:rsid w:val="000D43D8"/>
    <w:rsid w:val="000D4417"/>
    <w:rsid w:val="000D4807"/>
    <w:rsid w:val="000D485E"/>
    <w:rsid w:val="000D4B10"/>
    <w:rsid w:val="000D4C45"/>
    <w:rsid w:val="000D4E46"/>
    <w:rsid w:val="000D4FD8"/>
    <w:rsid w:val="000D5138"/>
    <w:rsid w:val="000D5558"/>
    <w:rsid w:val="000D569E"/>
    <w:rsid w:val="000D58C0"/>
    <w:rsid w:val="000D5ABF"/>
    <w:rsid w:val="000D5CC4"/>
    <w:rsid w:val="000D5D33"/>
    <w:rsid w:val="000D5D97"/>
    <w:rsid w:val="000D60F4"/>
    <w:rsid w:val="000D61A8"/>
    <w:rsid w:val="000D6399"/>
    <w:rsid w:val="000D6426"/>
    <w:rsid w:val="000D6427"/>
    <w:rsid w:val="000D65E4"/>
    <w:rsid w:val="000D66D3"/>
    <w:rsid w:val="000D6C9B"/>
    <w:rsid w:val="000D6F53"/>
    <w:rsid w:val="000D7485"/>
    <w:rsid w:val="000D792D"/>
    <w:rsid w:val="000E0185"/>
    <w:rsid w:val="000E0267"/>
    <w:rsid w:val="000E055C"/>
    <w:rsid w:val="000E07EE"/>
    <w:rsid w:val="000E0906"/>
    <w:rsid w:val="000E0A6B"/>
    <w:rsid w:val="000E0AE0"/>
    <w:rsid w:val="000E0B32"/>
    <w:rsid w:val="000E0BD5"/>
    <w:rsid w:val="000E0C59"/>
    <w:rsid w:val="000E0C89"/>
    <w:rsid w:val="000E0D72"/>
    <w:rsid w:val="000E1067"/>
    <w:rsid w:val="000E119F"/>
    <w:rsid w:val="000E13A0"/>
    <w:rsid w:val="000E140C"/>
    <w:rsid w:val="000E14B0"/>
    <w:rsid w:val="000E14BA"/>
    <w:rsid w:val="000E15C5"/>
    <w:rsid w:val="000E1B7A"/>
    <w:rsid w:val="000E1CFD"/>
    <w:rsid w:val="000E1E8A"/>
    <w:rsid w:val="000E21BC"/>
    <w:rsid w:val="000E235B"/>
    <w:rsid w:val="000E2C4C"/>
    <w:rsid w:val="000E2F32"/>
    <w:rsid w:val="000E30D5"/>
    <w:rsid w:val="000E30E3"/>
    <w:rsid w:val="000E32F5"/>
    <w:rsid w:val="000E3434"/>
    <w:rsid w:val="000E3915"/>
    <w:rsid w:val="000E42D5"/>
    <w:rsid w:val="000E42EC"/>
    <w:rsid w:val="000E479B"/>
    <w:rsid w:val="000E47E0"/>
    <w:rsid w:val="000E492B"/>
    <w:rsid w:val="000E4E4A"/>
    <w:rsid w:val="000E4E8C"/>
    <w:rsid w:val="000E51E7"/>
    <w:rsid w:val="000E5201"/>
    <w:rsid w:val="000E52C6"/>
    <w:rsid w:val="000E53D2"/>
    <w:rsid w:val="000E550E"/>
    <w:rsid w:val="000E566D"/>
    <w:rsid w:val="000E56D6"/>
    <w:rsid w:val="000E57AD"/>
    <w:rsid w:val="000E5DAB"/>
    <w:rsid w:val="000E5F53"/>
    <w:rsid w:val="000E5FF2"/>
    <w:rsid w:val="000E60DD"/>
    <w:rsid w:val="000E696C"/>
    <w:rsid w:val="000E6AA2"/>
    <w:rsid w:val="000E6DC5"/>
    <w:rsid w:val="000E6F16"/>
    <w:rsid w:val="000E704A"/>
    <w:rsid w:val="000E71F0"/>
    <w:rsid w:val="000E7241"/>
    <w:rsid w:val="000E7266"/>
    <w:rsid w:val="000E74B3"/>
    <w:rsid w:val="000E74BF"/>
    <w:rsid w:val="000E76E2"/>
    <w:rsid w:val="000E77E1"/>
    <w:rsid w:val="000E7842"/>
    <w:rsid w:val="000E79AD"/>
    <w:rsid w:val="000E7B3A"/>
    <w:rsid w:val="000E7D5C"/>
    <w:rsid w:val="000E7F8C"/>
    <w:rsid w:val="000F0477"/>
    <w:rsid w:val="000F047B"/>
    <w:rsid w:val="000F05DC"/>
    <w:rsid w:val="000F0615"/>
    <w:rsid w:val="000F0646"/>
    <w:rsid w:val="000F0976"/>
    <w:rsid w:val="000F0B33"/>
    <w:rsid w:val="000F112C"/>
    <w:rsid w:val="000F11DC"/>
    <w:rsid w:val="000F12AB"/>
    <w:rsid w:val="000F15D2"/>
    <w:rsid w:val="000F1B7E"/>
    <w:rsid w:val="000F1C79"/>
    <w:rsid w:val="000F1EF9"/>
    <w:rsid w:val="000F215A"/>
    <w:rsid w:val="000F24D1"/>
    <w:rsid w:val="000F2659"/>
    <w:rsid w:val="000F2A0E"/>
    <w:rsid w:val="000F2A8B"/>
    <w:rsid w:val="000F2EE2"/>
    <w:rsid w:val="000F2F98"/>
    <w:rsid w:val="000F3795"/>
    <w:rsid w:val="000F3915"/>
    <w:rsid w:val="000F4064"/>
    <w:rsid w:val="000F4142"/>
    <w:rsid w:val="000F457C"/>
    <w:rsid w:val="000F45B2"/>
    <w:rsid w:val="000F464D"/>
    <w:rsid w:val="000F4844"/>
    <w:rsid w:val="000F498F"/>
    <w:rsid w:val="000F4EE9"/>
    <w:rsid w:val="000F500F"/>
    <w:rsid w:val="000F532C"/>
    <w:rsid w:val="000F5654"/>
    <w:rsid w:val="000F56A2"/>
    <w:rsid w:val="000F56B0"/>
    <w:rsid w:val="000F590B"/>
    <w:rsid w:val="000F5A6F"/>
    <w:rsid w:val="000F5BB6"/>
    <w:rsid w:val="000F5D93"/>
    <w:rsid w:val="000F5DB6"/>
    <w:rsid w:val="000F5E55"/>
    <w:rsid w:val="000F60A2"/>
    <w:rsid w:val="000F62B9"/>
    <w:rsid w:val="000F643E"/>
    <w:rsid w:val="000F66D0"/>
    <w:rsid w:val="000F6859"/>
    <w:rsid w:val="000F68F6"/>
    <w:rsid w:val="000F6B67"/>
    <w:rsid w:val="000F6C6D"/>
    <w:rsid w:val="000F6D06"/>
    <w:rsid w:val="000F6E63"/>
    <w:rsid w:val="000F7108"/>
    <w:rsid w:val="000F72F0"/>
    <w:rsid w:val="000F7376"/>
    <w:rsid w:val="000F7380"/>
    <w:rsid w:val="000F7467"/>
    <w:rsid w:val="000F7531"/>
    <w:rsid w:val="000F76EF"/>
    <w:rsid w:val="000F78A2"/>
    <w:rsid w:val="000F798B"/>
    <w:rsid w:val="000F7C76"/>
    <w:rsid w:val="0010022A"/>
    <w:rsid w:val="00100475"/>
    <w:rsid w:val="00100556"/>
    <w:rsid w:val="0010090D"/>
    <w:rsid w:val="00100A0D"/>
    <w:rsid w:val="00100A60"/>
    <w:rsid w:val="00100A63"/>
    <w:rsid w:val="00100D60"/>
    <w:rsid w:val="00100F04"/>
    <w:rsid w:val="00101013"/>
    <w:rsid w:val="001015CE"/>
    <w:rsid w:val="001019A4"/>
    <w:rsid w:val="00101AAF"/>
    <w:rsid w:val="00101D4C"/>
    <w:rsid w:val="00102E69"/>
    <w:rsid w:val="0010342E"/>
    <w:rsid w:val="00103438"/>
    <w:rsid w:val="00103612"/>
    <w:rsid w:val="0010368F"/>
    <w:rsid w:val="001044A4"/>
    <w:rsid w:val="00104B3B"/>
    <w:rsid w:val="00104C18"/>
    <w:rsid w:val="00104C62"/>
    <w:rsid w:val="00104C67"/>
    <w:rsid w:val="00104D69"/>
    <w:rsid w:val="00104F02"/>
    <w:rsid w:val="00105327"/>
    <w:rsid w:val="00105522"/>
    <w:rsid w:val="00105A1F"/>
    <w:rsid w:val="00105A98"/>
    <w:rsid w:val="00105BE3"/>
    <w:rsid w:val="00105DE5"/>
    <w:rsid w:val="00105E5C"/>
    <w:rsid w:val="00106053"/>
    <w:rsid w:val="001064D6"/>
    <w:rsid w:val="001067BB"/>
    <w:rsid w:val="0010686B"/>
    <w:rsid w:val="00106E4E"/>
    <w:rsid w:val="00106E55"/>
    <w:rsid w:val="00107285"/>
    <w:rsid w:val="0010764A"/>
    <w:rsid w:val="001079E7"/>
    <w:rsid w:val="00107BE1"/>
    <w:rsid w:val="00107C34"/>
    <w:rsid w:val="00107DDC"/>
    <w:rsid w:val="001100BF"/>
    <w:rsid w:val="0011026D"/>
    <w:rsid w:val="00110512"/>
    <w:rsid w:val="00110658"/>
    <w:rsid w:val="00110A41"/>
    <w:rsid w:val="00110B5E"/>
    <w:rsid w:val="00110C32"/>
    <w:rsid w:val="00110C34"/>
    <w:rsid w:val="00110EFB"/>
    <w:rsid w:val="00111178"/>
    <w:rsid w:val="00111413"/>
    <w:rsid w:val="00111430"/>
    <w:rsid w:val="001114E9"/>
    <w:rsid w:val="00111B84"/>
    <w:rsid w:val="00111CEE"/>
    <w:rsid w:val="00111FF3"/>
    <w:rsid w:val="001120D3"/>
    <w:rsid w:val="001121B0"/>
    <w:rsid w:val="0011245A"/>
    <w:rsid w:val="00112686"/>
    <w:rsid w:val="001129DD"/>
    <w:rsid w:val="00112A56"/>
    <w:rsid w:val="00112A69"/>
    <w:rsid w:val="00112C65"/>
    <w:rsid w:val="00112CA5"/>
    <w:rsid w:val="00112FC1"/>
    <w:rsid w:val="00112FC7"/>
    <w:rsid w:val="00112FF6"/>
    <w:rsid w:val="00113333"/>
    <w:rsid w:val="0011360D"/>
    <w:rsid w:val="00113C9C"/>
    <w:rsid w:val="00114240"/>
    <w:rsid w:val="0011424A"/>
    <w:rsid w:val="00114292"/>
    <w:rsid w:val="001142A9"/>
    <w:rsid w:val="001143B4"/>
    <w:rsid w:val="001143E3"/>
    <w:rsid w:val="00114582"/>
    <w:rsid w:val="0011464F"/>
    <w:rsid w:val="00114690"/>
    <w:rsid w:val="0011475D"/>
    <w:rsid w:val="00114CD1"/>
    <w:rsid w:val="00114E50"/>
    <w:rsid w:val="00114F37"/>
    <w:rsid w:val="00115024"/>
    <w:rsid w:val="0011506E"/>
    <w:rsid w:val="00115217"/>
    <w:rsid w:val="001155CD"/>
    <w:rsid w:val="00115813"/>
    <w:rsid w:val="001158F2"/>
    <w:rsid w:val="00115A46"/>
    <w:rsid w:val="00115ADA"/>
    <w:rsid w:val="00115BED"/>
    <w:rsid w:val="00115EB2"/>
    <w:rsid w:val="0011605A"/>
    <w:rsid w:val="0011625E"/>
    <w:rsid w:val="00116682"/>
    <w:rsid w:val="00116843"/>
    <w:rsid w:val="001168AA"/>
    <w:rsid w:val="001169CB"/>
    <w:rsid w:val="00116A6B"/>
    <w:rsid w:val="00116CFD"/>
    <w:rsid w:val="0011719A"/>
    <w:rsid w:val="00117329"/>
    <w:rsid w:val="001174B4"/>
    <w:rsid w:val="00117536"/>
    <w:rsid w:val="00117ACA"/>
    <w:rsid w:val="0012051A"/>
    <w:rsid w:val="001207CF"/>
    <w:rsid w:val="001207D7"/>
    <w:rsid w:val="0012091F"/>
    <w:rsid w:val="00120DEE"/>
    <w:rsid w:val="0012115C"/>
    <w:rsid w:val="001215AC"/>
    <w:rsid w:val="001216A3"/>
    <w:rsid w:val="00121897"/>
    <w:rsid w:val="0012192F"/>
    <w:rsid w:val="00121BF1"/>
    <w:rsid w:val="00121D8F"/>
    <w:rsid w:val="00121DD5"/>
    <w:rsid w:val="00121E56"/>
    <w:rsid w:val="00121EF7"/>
    <w:rsid w:val="0012252C"/>
    <w:rsid w:val="00122817"/>
    <w:rsid w:val="00122B2F"/>
    <w:rsid w:val="00122B9D"/>
    <w:rsid w:val="00122D36"/>
    <w:rsid w:val="0012350D"/>
    <w:rsid w:val="001235D6"/>
    <w:rsid w:val="00123957"/>
    <w:rsid w:val="00123A13"/>
    <w:rsid w:val="00123A4F"/>
    <w:rsid w:val="00123B4D"/>
    <w:rsid w:val="00123D3C"/>
    <w:rsid w:val="00123E0C"/>
    <w:rsid w:val="00123F70"/>
    <w:rsid w:val="001240FB"/>
    <w:rsid w:val="00124335"/>
    <w:rsid w:val="00124990"/>
    <w:rsid w:val="001249D6"/>
    <w:rsid w:val="00124A22"/>
    <w:rsid w:val="00124DEB"/>
    <w:rsid w:val="001252FF"/>
    <w:rsid w:val="001254E7"/>
    <w:rsid w:val="00125545"/>
    <w:rsid w:val="00125672"/>
    <w:rsid w:val="00126347"/>
    <w:rsid w:val="00126E58"/>
    <w:rsid w:val="00127292"/>
    <w:rsid w:val="001272B9"/>
    <w:rsid w:val="00127477"/>
    <w:rsid w:val="001278C4"/>
    <w:rsid w:val="001279D5"/>
    <w:rsid w:val="001302B9"/>
    <w:rsid w:val="0013040F"/>
    <w:rsid w:val="0013045E"/>
    <w:rsid w:val="00130469"/>
    <w:rsid w:val="0013063F"/>
    <w:rsid w:val="00130776"/>
    <w:rsid w:val="00130B36"/>
    <w:rsid w:val="00130CAF"/>
    <w:rsid w:val="00130E9C"/>
    <w:rsid w:val="0013117C"/>
    <w:rsid w:val="0013120D"/>
    <w:rsid w:val="001312CC"/>
    <w:rsid w:val="0013141A"/>
    <w:rsid w:val="0013141C"/>
    <w:rsid w:val="00131948"/>
    <w:rsid w:val="00131B00"/>
    <w:rsid w:val="00131B17"/>
    <w:rsid w:val="00131BCF"/>
    <w:rsid w:val="001320C2"/>
    <w:rsid w:val="00132392"/>
    <w:rsid w:val="00132419"/>
    <w:rsid w:val="001325C6"/>
    <w:rsid w:val="00132A17"/>
    <w:rsid w:val="00132C85"/>
    <w:rsid w:val="00132C9D"/>
    <w:rsid w:val="00133044"/>
    <w:rsid w:val="001330FD"/>
    <w:rsid w:val="0013318A"/>
    <w:rsid w:val="001331C3"/>
    <w:rsid w:val="001331CA"/>
    <w:rsid w:val="001334DA"/>
    <w:rsid w:val="001337E3"/>
    <w:rsid w:val="00133A25"/>
    <w:rsid w:val="00133B69"/>
    <w:rsid w:val="00133D53"/>
    <w:rsid w:val="00133FB5"/>
    <w:rsid w:val="00134041"/>
    <w:rsid w:val="00134504"/>
    <w:rsid w:val="0013458E"/>
    <w:rsid w:val="00134679"/>
    <w:rsid w:val="0013478F"/>
    <w:rsid w:val="00134804"/>
    <w:rsid w:val="00134A10"/>
    <w:rsid w:val="00134BA8"/>
    <w:rsid w:val="00134C13"/>
    <w:rsid w:val="00134D73"/>
    <w:rsid w:val="0013505A"/>
    <w:rsid w:val="001350AA"/>
    <w:rsid w:val="001354D0"/>
    <w:rsid w:val="001356FA"/>
    <w:rsid w:val="00135710"/>
    <w:rsid w:val="00135AF6"/>
    <w:rsid w:val="00135B8E"/>
    <w:rsid w:val="00135BE1"/>
    <w:rsid w:val="001367E1"/>
    <w:rsid w:val="0013697E"/>
    <w:rsid w:val="00136993"/>
    <w:rsid w:val="00136F94"/>
    <w:rsid w:val="0013732E"/>
    <w:rsid w:val="0013755B"/>
    <w:rsid w:val="001378DD"/>
    <w:rsid w:val="00137D0E"/>
    <w:rsid w:val="00137E81"/>
    <w:rsid w:val="001400E6"/>
    <w:rsid w:val="00140247"/>
    <w:rsid w:val="001403E0"/>
    <w:rsid w:val="00140705"/>
    <w:rsid w:val="001408D7"/>
    <w:rsid w:val="001408F4"/>
    <w:rsid w:val="00140912"/>
    <w:rsid w:val="001409B7"/>
    <w:rsid w:val="00140A1F"/>
    <w:rsid w:val="00140D89"/>
    <w:rsid w:val="00140DC7"/>
    <w:rsid w:val="00140FFA"/>
    <w:rsid w:val="001410F3"/>
    <w:rsid w:val="00141246"/>
    <w:rsid w:val="00141319"/>
    <w:rsid w:val="001414A2"/>
    <w:rsid w:val="0014183A"/>
    <w:rsid w:val="00141B6D"/>
    <w:rsid w:val="00141CC0"/>
    <w:rsid w:val="00141D07"/>
    <w:rsid w:val="00141D52"/>
    <w:rsid w:val="00141E97"/>
    <w:rsid w:val="00142096"/>
    <w:rsid w:val="001421E2"/>
    <w:rsid w:val="00142418"/>
    <w:rsid w:val="001429D8"/>
    <w:rsid w:val="001429E1"/>
    <w:rsid w:val="00142A03"/>
    <w:rsid w:val="00142FDD"/>
    <w:rsid w:val="00143423"/>
    <w:rsid w:val="00143481"/>
    <w:rsid w:val="001435EF"/>
    <w:rsid w:val="00143898"/>
    <w:rsid w:val="001438F0"/>
    <w:rsid w:val="00143E6F"/>
    <w:rsid w:val="00144385"/>
    <w:rsid w:val="001445C7"/>
    <w:rsid w:val="00144AF4"/>
    <w:rsid w:val="00145060"/>
    <w:rsid w:val="00145177"/>
    <w:rsid w:val="001453F4"/>
    <w:rsid w:val="001454AE"/>
    <w:rsid w:val="001457AF"/>
    <w:rsid w:val="00145BF2"/>
    <w:rsid w:val="00145E06"/>
    <w:rsid w:val="00145E57"/>
    <w:rsid w:val="00146588"/>
    <w:rsid w:val="00146994"/>
    <w:rsid w:val="00146AD4"/>
    <w:rsid w:val="00146BD4"/>
    <w:rsid w:val="00147033"/>
    <w:rsid w:val="001470F8"/>
    <w:rsid w:val="00147215"/>
    <w:rsid w:val="00147440"/>
    <w:rsid w:val="0014763D"/>
    <w:rsid w:val="00147B86"/>
    <w:rsid w:val="00147E84"/>
    <w:rsid w:val="00147F50"/>
    <w:rsid w:val="0015021A"/>
    <w:rsid w:val="00150611"/>
    <w:rsid w:val="001507ED"/>
    <w:rsid w:val="00150B00"/>
    <w:rsid w:val="00150D30"/>
    <w:rsid w:val="001513C3"/>
    <w:rsid w:val="00151482"/>
    <w:rsid w:val="0015163C"/>
    <w:rsid w:val="00151786"/>
    <w:rsid w:val="001517FD"/>
    <w:rsid w:val="00151850"/>
    <w:rsid w:val="0015198A"/>
    <w:rsid w:val="001519B2"/>
    <w:rsid w:val="00151AA3"/>
    <w:rsid w:val="00152072"/>
    <w:rsid w:val="00152112"/>
    <w:rsid w:val="00152268"/>
    <w:rsid w:val="00152454"/>
    <w:rsid w:val="001525AF"/>
    <w:rsid w:val="00152ABC"/>
    <w:rsid w:val="00152E7C"/>
    <w:rsid w:val="00152E7E"/>
    <w:rsid w:val="0015311F"/>
    <w:rsid w:val="001532FE"/>
    <w:rsid w:val="00153655"/>
    <w:rsid w:val="001536FA"/>
    <w:rsid w:val="00153908"/>
    <w:rsid w:val="00153973"/>
    <w:rsid w:val="00153984"/>
    <w:rsid w:val="00153A33"/>
    <w:rsid w:val="00153B7B"/>
    <w:rsid w:val="00153C3D"/>
    <w:rsid w:val="00153FD3"/>
    <w:rsid w:val="00154A80"/>
    <w:rsid w:val="00154D06"/>
    <w:rsid w:val="00155040"/>
    <w:rsid w:val="00155250"/>
    <w:rsid w:val="00155271"/>
    <w:rsid w:val="001555C9"/>
    <w:rsid w:val="00155AFB"/>
    <w:rsid w:val="00155F23"/>
    <w:rsid w:val="00155FEB"/>
    <w:rsid w:val="00156076"/>
    <w:rsid w:val="001560CC"/>
    <w:rsid w:val="00156234"/>
    <w:rsid w:val="00156265"/>
    <w:rsid w:val="001563FC"/>
    <w:rsid w:val="001564BA"/>
    <w:rsid w:val="0015654E"/>
    <w:rsid w:val="001568AE"/>
    <w:rsid w:val="00156BF6"/>
    <w:rsid w:val="00156F29"/>
    <w:rsid w:val="00157002"/>
    <w:rsid w:val="001570B9"/>
    <w:rsid w:val="00157A8C"/>
    <w:rsid w:val="00157F7A"/>
    <w:rsid w:val="0016050C"/>
    <w:rsid w:val="001606CA"/>
    <w:rsid w:val="00160718"/>
    <w:rsid w:val="0016085B"/>
    <w:rsid w:val="0016088E"/>
    <w:rsid w:val="00160AC6"/>
    <w:rsid w:val="00160CE2"/>
    <w:rsid w:val="00160E68"/>
    <w:rsid w:val="0016166F"/>
    <w:rsid w:val="001617AB"/>
    <w:rsid w:val="0016191F"/>
    <w:rsid w:val="00162149"/>
    <w:rsid w:val="00162555"/>
    <w:rsid w:val="00162617"/>
    <w:rsid w:val="001631BD"/>
    <w:rsid w:val="001634A5"/>
    <w:rsid w:val="001637D2"/>
    <w:rsid w:val="00163976"/>
    <w:rsid w:val="00163A54"/>
    <w:rsid w:val="00163B9B"/>
    <w:rsid w:val="00163BBE"/>
    <w:rsid w:val="00163CBB"/>
    <w:rsid w:val="00163DC8"/>
    <w:rsid w:val="00163F46"/>
    <w:rsid w:val="00164154"/>
    <w:rsid w:val="00164544"/>
    <w:rsid w:val="0016460F"/>
    <w:rsid w:val="001646BB"/>
    <w:rsid w:val="0016477C"/>
    <w:rsid w:val="00164C0A"/>
    <w:rsid w:val="00164E2D"/>
    <w:rsid w:val="001650BC"/>
    <w:rsid w:val="0016510A"/>
    <w:rsid w:val="0016533F"/>
    <w:rsid w:val="001656B9"/>
    <w:rsid w:val="00165BB3"/>
    <w:rsid w:val="00165FDD"/>
    <w:rsid w:val="001660A2"/>
    <w:rsid w:val="00166378"/>
    <w:rsid w:val="00166535"/>
    <w:rsid w:val="0016662E"/>
    <w:rsid w:val="0016669F"/>
    <w:rsid w:val="00166908"/>
    <w:rsid w:val="00166C69"/>
    <w:rsid w:val="00166E46"/>
    <w:rsid w:val="00166F72"/>
    <w:rsid w:val="001671FB"/>
    <w:rsid w:val="001672AE"/>
    <w:rsid w:val="00167741"/>
    <w:rsid w:val="0016776A"/>
    <w:rsid w:val="00167833"/>
    <w:rsid w:val="00170180"/>
    <w:rsid w:val="00170367"/>
    <w:rsid w:val="00170581"/>
    <w:rsid w:val="001705D8"/>
    <w:rsid w:val="0017066A"/>
    <w:rsid w:val="001706CF"/>
    <w:rsid w:val="00170810"/>
    <w:rsid w:val="001708DF"/>
    <w:rsid w:val="00170A56"/>
    <w:rsid w:val="00170C12"/>
    <w:rsid w:val="00170D73"/>
    <w:rsid w:val="00170E7A"/>
    <w:rsid w:val="00170F71"/>
    <w:rsid w:val="0017101C"/>
    <w:rsid w:val="00171373"/>
    <w:rsid w:val="001715F3"/>
    <w:rsid w:val="00171B50"/>
    <w:rsid w:val="00171D45"/>
    <w:rsid w:val="00171EC1"/>
    <w:rsid w:val="00172128"/>
    <w:rsid w:val="0017215A"/>
    <w:rsid w:val="0017223F"/>
    <w:rsid w:val="00172592"/>
    <w:rsid w:val="001726CF"/>
    <w:rsid w:val="001727A0"/>
    <w:rsid w:val="00172953"/>
    <w:rsid w:val="00172A9B"/>
    <w:rsid w:val="00172CB6"/>
    <w:rsid w:val="00172D37"/>
    <w:rsid w:val="001733ED"/>
    <w:rsid w:val="0017385A"/>
    <w:rsid w:val="001738D7"/>
    <w:rsid w:val="00173B57"/>
    <w:rsid w:val="00173CFC"/>
    <w:rsid w:val="001745D9"/>
    <w:rsid w:val="0017479B"/>
    <w:rsid w:val="00174BBA"/>
    <w:rsid w:val="00174D32"/>
    <w:rsid w:val="00174DD5"/>
    <w:rsid w:val="00174E28"/>
    <w:rsid w:val="00174FB0"/>
    <w:rsid w:val="00174FB7"/>
    <w:rsid w:val="00175177"/>
    <w:rsid w:val="0017532C"/>
    <w:rsid w:val="0017561E"/>
    <w:rsid w:val="001757BA"/>
    <w:rsid w:val="001759B3"/>
    <w:rsid w:val="00176267"/>
    <w:rsid w:val="00176368"/>
    <w:rsid w:val="001763DB"/>
    <w:rsid w:val="00176400"/>
    <w:rsid w:val="0017668C"/>
    <w:rsid w:val="0017674E"/>
    <w:rsid w:val="001768B1"/>
    <w:rsid w:val="001769B9"/>
    <w:rsid w:val="00176A4E"/>
    <w:rsid w:val="00176BF9"/>
    <w:rsid w:val="00176CE1"/>
    <w:rsid w:val="00177155"/>
    <w:rsid w:val="0017718D"/>
    <w:rsid w:val="001772A1"/>
    <w:rsid w:val="00177365"/>
    <w:rsid w:val="001778AB"/>
    <w:rsid w:val="00177ADD"/>
    <w:rsid w:val="00177B99"/>
    <w:rsid w:val="00177D77"/>
    <w:rsid w:val="00177F95"/>
    <w:rsid w:val="001806D1"/>
    <w:rsid w:val="00180BD7"/>
    <w:rsid w:val="00180C2C"/>
    <w:rsid w:val="00180CFF"/>
    <w:rsid w:val="00180D15"/>
    <w:rsid w:val="00180D84"/>
    <w:rsid w:val="00180FB7"/>
    <w:rsid w:val="00181274"/>
    <w:rsid w:val="0018176C"/>
    <w:rsid w:val="001817B3"/>
    <w:rsid w:val="0018184F"/>
    <w:rsid w:val="00181A81"/>
    <w:rsid w:val="00181B76"/>
    <w:rsid w:val="00181CFE"/>
    <w:rsid w:val="00181F11"/>
    <w:rsid w:val="00181F28"/>
    <w:rsid w:val="00181F76"/>
    <w:rsid w:val="0018294F"/>
    <w:rsid w:val="001829E4"/>
    <w:rsid w:val="00182AAA"/>
    <w:rsid w:val="00183163"/>
    <w:rsid w:val="001833EA"/>
    <w:rsid w:val="00183444"/>
    <w:rsid w:val="0018352D"/>
    <w:rsid w:val="00183AF9"/>
    <w:rsid w:val="00183BB5"/>
    <w:rsid w:val="00183DD1"/>
    <w:rsid w:val="00183FEC"/>
    <w:rsid w:val="00184109"/>
    <w:rsid w:val="001841E5"/>
    <w:rsid w:val="001846DC"/>
    <w:rsid w:val="001849B8"/>
    <w:rsid w:val="00184BD9"/>
    <w:rsid w:val="00184C0A"/>
    <w:rsid w:val="0018500C"/>
    <w:rsid w:val="00185186"/>
    <w:rsid w:val="0018534F"/>
    <w:rsid w:val="00185434"/>
    <w:rsid w:val="001854F6"/>
    <w:rsid w:val="00185593"/>
    <w:rsid w:val="001857E0"/>
    <w:rsid w:val="00185A78"/>
    <w:rsid w:val="00185A9E"/>
    <w:rsid w:val="00185AFD"/>
    <w:rsid w:val="00185B21"/>
    <w:rsid w:val="00186023"/>
    <w:rsid w:val="0018608C"/>
    <w:rsid w:val="0018641E"/>
    <w:rsid w:val="00186962"/>
    <w:rsid w:val="00186A78"/>
    <w:rsid w:val="00186B1D"/>
    <w:rsid w:val="00186F16"/>
    <w:rsid w:val="00187256"/>
    <w:rsid w:val="001877FF"/>
    <w:rsid w:val="00187AD6"/>
    <w:rsid w:val="00187B39"/>
    <w:rsid w:val="00187B7B"/>
    <w:rsid w:val="00187BB4"/>
    <w:rsid w:val="00187D60"/>
    <w:rsid w:val="00190071"/>
    <w:rsid w:val="001902FA"/>
    <w:rsid w:val="00190665"/>
    <w:rsid w:val="0019097D"/>
    <w:rsid w:val="00190C36"/>
    <w:rsid w:val="00190F66"/>
    <w:rsid w:val="00190F6F"/>
    <w:rsid w:val="00191008"/>
    <w:rsid w:val="00191426"/>
    <w:rsid w:val="00191446"/>
    <w:rsid w:val="001914A2"/>
    <w:rsid w:val="001916D5"/>
    <w:rsid w:val="00191725"/>
    <w:rsid w:val="00191B39"/>
    <w:rsid w:val="001920A3"/>
    <w:rsid w:val="0019242E"/>
    <w:rsid w:val="001925C5"/>
    <w:rsid w:val="00192720"/>
    <w:rsid w:val="00192892"/>
    <w:rsid w:val="001929B8"/>
    <w:rsid w:val="00193157"/>
    <w:rsid w:val="001934C4"/>
    <w:rsid w:val="00193517"/>
    <w:rsid w:val="0019372C"/>
    <w:rsid w:val="00193B12"/>
    <w:rsid w:val="00193B40"/>
    <w:rsid w:val="00193E09"/>
    <w:rsid w:val="00193EE1"/>
    <w:rsid w:val="0019489A"/>
    <w:rsid w:val="00194B60"/>
    <w:rsid w:val="00194C16"/>
    <w:rsid w:val="00194C3B"/>
    <w:rsid w:val="00194D32"/>
    <w:rsid w:val="001957A7"/>
    <w:rsid w:val="0019595B"/>
    <w:rsid w:val="00195B2B"/>
    <w:rsid w:val="00195C61"/>
    <w:rsid w:val="00195EFD"/>
    <w:rsid w:val="00195F78"/>
    <w:rsid w:val="0019646C"/>
    <w:rsid w:val="00196502"/>
    <w:rsid w:val="00196A08"/>
    <w:rsid w:val="00196D68"/>
    <w:rsid w:val="00196EB7"/>
    <w:rsid w:val="00196FE5"/>
    <w:rsid w:val="00197075"/>
    <w:rsid w:val="0019717B"/>
    <w:rsid w:val="001973CB"/>
    <w:rsid w:val="00197620"/>
    <w:rsid w:val="001977CA"/>
    <w:rsid w:val="001978CD"/>
    <w:rsid w:val="001978EE"/>
    <w:rsid w:val="0019797A"/>
    <w:rsid w:val="00197AE3"/>
    <w:rsid w:val="001A0360"/>
    <w:rsid w:val="001A0904"/>
    <w:rsid w:val="001A09CF"/>
    <w:rsid w:val="001A0C3A"/>
    <w:rsid w:val="001A1002"/>
    <w:rsid w:val="001A1061"/>
    <w:rsid w:val="001A11F4"/>
    <w:rsid w:val="001A158B"/>
    <w:rsid w:val="001A15F1"/>
    <w:rsid w:val="001A1960"/>
    <w:rsid w:val="001A2156"/>
    <w:rsid w:val="001A21CD"/>
    <w:rsid w:val="001A2405"/>
    <w:rsid w:val="001A2507"/>
    <w:rsid w:val="001A2856"/>
    <w:rsid w:val="001A2866"/>
    <w:rsid w:val="001A2927"/>
    <w:rsid w:val="001A29F8"/>
    <w:rsid w:val="001A2A39"/>
    <w:rsid w:val="001A2F62"/>
    <w:rsid w:val="001A2FCA"/>
    <w:rsid w:val="001A315D"/>
    <w:rsid w:val="001A322A"/>
    <w:rsid w:val="001A32A3"/>
    <w:rsid w:val="001A32B8"/>
    <w:rsid w:val="001A33D3"/>
    <w:rsid w:val="001A39F2"/>
    <w:rsid w:val="001A3AEE"/>
    <w:rsid w:val="001A3BD0"/>
    <w:rsid w:val="001A3C15"/>
    <w:rsid w:val="001A3CA8"/>
    <w:rsid w:val="001A3CEB"/>
    <w:rsid w:val="001A3E34"/>
    <w:rsid w:val="001A424B"/>
    <w:rsid w:val="001A43E0"/>
    <w:rsid w:val="001A445E"/>
    <w:rsid w:val="001A4A89"/>
    <w:rsid w:val="001A4C97"/>
    <w:rsid w:val="001A4DCF"/>
    <w:rsid w:val="001A50E6"/>
    <w:rsid w:val="001A517D"/>
    <w:rsid w:val="001A55E0"/>
    <w:rsid w:val="001A56D0"/>
    <w:rsid w:val="001A5890"/>
    <w:rsid w:val="001A58D6"/>
    <w:rsid w:val="001A5BD5"/>
    <w:rsid w:val="001A6350"/>
    <w:rsid w:val="001A63B1"/>
    <w:rsid w:val="001A67D8"/>
    <w:rsid w:val="001A682D"/>
    <w:rsid w:val="001A685A"/>
    <w:rsid w:val="001A69AB"/>
    <w:rsid w:val="001A6ADD"/>
    <w:rsid w:val="001A6B63"/>
    <w:rsid w:val="001A7104"/>
    <w:rsid w:val="001A7660"/>
    <w:rsid w:val="001A76B5"/>
    <w:rsid w:val="001A776B"/>
    <w:rsid w:val="001A7A09"/>
    <w:rsid w:val="001A7A5B"/>
    <w:rsid w:val="001A7CB5"/>
    <w:rsid w:val="001A7D2B"/>
    <w:rsid w:val="001B00FE"/>
    <w:rsid w:val="001B0159"/>
    <w:rsid w:val="001B03C2"/>
    <w:rsid w:val="001B0442"/>
    <w:rsid w:val="001B04FA"/>
    <w:rsid w:val="001B0551"/>
    <w:rsid w:val="001B0655"/>
    <w:rsid w:val="001B07BD"/>
    <w:rsid w:val="001B0A71"/>
    <w:rsid w:val="001B0BC9"/>
    <w:rsid w:val="001B0CB7"/>
    <w:rsid w:val="001B0EC9"/>
    <w:rsid w:val="001B107F"/>
    <w:rsid w:val="001B1493"/>
    <w:rsid w:val="001B1523"/>
    <w:rsid w:val="001B16B2"/>
    <w:rsid w:val="001B1733"/>
    <w:rsid w:val="001B199E"/>
    <w:rsid w:val="001B19A9"/>
    <w:rsid w:val="001B19CB"/>
    <w:rsid w:val="001B19EC"/>
    <w:rsid w:val="001B1A6B"/>
    <w:rsid w:val="001B1CF2"/>
    <w:rsid w:val="001B2462"/>
    <w:rsid w:val="001B28BA"/>
    <w:rsid w:val="001B295B"/>
    <w:rsid w:val="001B2B9A"/>
    <w:rsid w:val="001B31EF"/>
    <w:rsid w:val="001B3511"/>
    <w:rsid w:val="001B354C"/>
    <w:rsid w:val="001B3629"/>
    <w:rsid w:val="001B3635"/>
    <w:rsid w:val="001B3656"/>
    <w:rsid w:val="001B37B7"/>
    <w:rsid w:val="001B38D3"/>
    <w:rsid w:val="001B3A21"/>
    <w:rsid w:val="001B3E3C"/>
    <w:rsid w:val="001B3F0D"/>
    <w:rsid w:val="001B48D6"/>
    <w:rsid w:val="001B49A9"/>
    <w:rsid w:val="001B49C5"/>
    <w:rsid w:val="001B4D95"/>
    <w:rsid w:val="001B500E"/>
    <w:rsid w:val="001B536A"/>
    <w:rsid w:val="001B5589"/>
    <w:rsid w:val="001B56E6"/>
    <w:rsid w:val="001B57A5"/>
    <w:rsid w:val="001B5BA9"/>
    <w:rsid w:val="001B5FC7"/>
    <w:rsid w:val="001B6135"/>
    <w:rsid w:val="001B6157"/>
    <w:rsid w:val="001B6A0D"/>
    <w:rsid w:val="001B6D6C"/>
    <w:rsid w:val="001B707E"/>
    <w:rsid w:val="001B708F"/>
    <w:rsid w:val="001B717B"/>
    <w:rsid w:val="001B7431"/>
    <w:rsid w:val="001B7759"/>
    <w:rsid w:val="001B78F6"/>
    <w:rsid w:val="001B7CCC"/>
    <w:rsid w:val="001B7E5D"/>
    <w:rsid w:val="001B7E8A"/>
    <w:rsid w:val="001B7EB0"/>
    <w:rsid w:val="001C006D"/>
    <w:rsid w:val="001C03B8"/>
    <w:rsid w:val="001C0467"/>
    <w:rsid w:val="001C08B7"/>
    <w:rsid w:val="001C0A4F"/>
    <w:rsid w:val="001C0A59"/>
    <w:rsid w:val="001C1271"/>
    <w:rsid w:val="001C1399"/>
    <w:rsid w:val="001C1522"/>
    <w:rsid w:val="001C16AC"/>
    <w:rsid w:val="001C1C3A"/>
    <w:rsid w:val="001C1D27"/>
    <w:rsid w:val="001C1DD6"/>
    <w:rsid w:val="001C1F8B"/>
    <w:rsid w:val="001C228B"/>
    <w:rsid w:val="001C2295"/>
    <w:rsid w:val="001C241E"/>
    <w:rsid w:val="001C2E46"/>
    <w:rsid w:val="001C2E50"/>
    <w:rsid w:val="001C2EA6"/>
    <w:rsid w:val="001C2F8C"/>
    <w:rsid w:val="001C361E"/>
    <w:rsid w:val="001C3879"/>
    <w:rsid w:val="001C3CC3"/>
    <w:rsid w:val="001C3E32"/>
    <w:rsid w:val="001C4219"/>
    <w:rsid w:val="001C461B"/>
    <w:rsid w:val="001C47B2"/>
    <w:rsid w:val="001C4959"/>
    <w:rsid w:val="001C4BC6"/>
    <w:rsid w:val="001C51C3"/>
    <w:rsid w:val="001C58A4"/>
    <w:rsid w:val="001C5F56"/>
    <w:rsid w:val="001C6084"/>
    <w:rsid w:val="001C682F"/>
    <w:rsid w:val="001C6B33"/>
    <w:rsid w:val="001C6EE1"/>
    <w:rsid w:val="001C70AD"/>
    <w:rsid w:val="001C72CB"/>
    <w:rsid w:val="001C734D"/>
    <w:rsid w:val="001C7384"/>
    <w:rsid w:val="001C76CF"/>
    <w:rsid w:val="001C7898"/>
    <w:rsid w:val="001C78A2"/>
    <w:rsid w:val="001C7926"/>
    <w:rsid w:val="001C7E5C"/>
    <w:rsid w:val="001C7E5F"/>
    <w:rsid w:val="001D06F4"/>
    <w:rsid w:val="001D0724"/>
    <w:rsid w:val="001D097E"/>
    <w:rsid w:val="001D0EC1"/>
    <w:rsid w:val="001D100E"/>
    <w:rsid w:val="001D1323"/>
    <w:rsid w:val="001D1797"/>
    <w:rsid w:val="001D18E9"/>
    <w:rsid w:val="001D18F6"/>
    <w:rsid w:val="001D19E2"/>
    <w:rsid w:val="001D1B3F"/>
    <w:rsid w:val="001D2443"/>
    <w:rsid w:val="001D24F5"/>
    <w:rsid w:val="001D273A"/>
    <w:rsid w:val="001D2F34"/>
    <w:rsid w:val="001D30AE"/>
    <w:rsid w:val="001D3373"/>
    <w:rsid w:val="001D3559"/>
    <w:rsid w:val="001D3721"/>
    <w:rsid w:val="001D386B"/>
    <w:rsid w:val="001D3882"/>
    <w:rsid w:val="001D3AC6"/>
    <w:rsid w:val="001D3C7B"/>
    <w:rsid w:val="001D40A3"/>
    <w:rsid w:val="001D4141"/>
    <w:rsid w:val="001D4575"/>
    <w:rsid w:val="001D47CD"/>
    <w:rsid w:val="001D48A7"/>
    <w:rsid w:val="001D4B40"/>
    <w:rsid w:val="001D4C7C"/>
    <w:rsid w:val="001D4E70"/>
    <w:rsid w:val="001D4FD9"/>
    <w:rsid w:val="001D5690"/>
    <w:rsid w:val="001D5750"/>
    <w:rsid w:val="001D5902"/>
    <w:rsid w:val="001D5B00"/>
    <w:rsid w:val="001D5EC0"/>
    <w:rsid w:val="001D5F95"/>
    <w:rsid w:val="001D6018"/>
    <w:rsid w:val="001D6026"/>
    <w:rsid w:val="001D61E0"/>
    <w:rsid w:val="001D632B"/>
    <w:rsid w:val="001D635D"/>
    <w:rsid w:val="001D6439"/>
    <w:rsid w:val="001D66F4"/>
    <w:rsid w:val="001D6CBB"/>
    <w:rsid w:val="001D6E7C"/>
    <w:rsid w:val="001D6EE0"/>
    <w:rsid w:val="001D70EA"/>
    <w:rsid w:val="001D71BF"/>
    <w:rsid w:val="001D721D"/>
    <w:rsid w:val="001D73F5"/>
    <w:rsid w:val="001D75A0"/>
    <w:rsid w:val="001D7DAE"/>
    <w:rsid w:val="001E0280"/>
    <w:rsid w:val="001E0A2F"/>
    <w:rsid w:val="001E0C03"/>
    <w:rsid w:val="001E0F0C"/>
    <w:rsid w:val="001E0F3B"/>
    <w:rsid w:val="001E12D4"/>
    <w:rsid w:val="001E1541"/>
    <w:rsid w:val="001E1650"/>
    <w:rsid w:val="001E1702"/>
    <w:rsid w:val="001E1780"/>
    <w:rsid w:val="001E1858"/>
    <w:rsid w:val="001E1A2F"/>
    <w:rsid w:val="001E1C7E"/>
    <w:rsid w:val="001E1DF3"/>
    <w:rsid w:val="001E22F6"/>
    <w:rsid w:val="001E2674"/>
    <w:rsid w:val="001E2980"/>
    <w:rsid w:val="001E2A98"/>
    <w:rsid w:val="001E2C1B"/>
    <w:rsid w:val="001E3300"/>
    <w:rsid w:val="001E3CE8"/>
    <w:rsid w:val="001E3E3E"/>
    <w:rsid w:val="001E4659"/>
    <w:rsid w:val="001E477B"/>
    <w:rsid w:val="001E4E3F"/>
    <w:rsid w:val="001E5239"/>
    <w:rsid w:val="001E53D2"/>
    <w:rsid w:val="001E547B"/>
    <w:rsid w:val="001E54FD"/>
    <w:rsid w:val="001E55F8"/>
    <w:rsid w:val="001E57D9"/>
    <w:rsid w:val="001E595B"/>
    <w:rsid w:val="001E5C37"/>
    <w:rsid w:val="001E5C8C"/>
    <w:rsid w:val="001E5D0A"/>
    <w:rsid w:val="001E5EEA"/>
    <w:rsid w:val="001E5F28"/>
    <w:rsid w:val="001E60A5"/>
    <w:rsid w:val="001E6237"/>
    <w:rsid w:val="001E679F"/>
    <w:rsid w:val="001E68B4"/>
    <w:rsid w:val="001E6AC5"/>
    <w:rsid w:val="001E6DEE"/>
    <w:rsid w:val="001E6DF1"/>
    <w:rsid w:val="001E6E18"/>
    <w:rsid w:val="001E7627"/>
    <w:rsid w:val="001E77CD"/>
    <w:rsid w:val="001E7A21"/>
    <w:rsid w:val="001E7A9D"/>
    <w:rsid w:val="001E7C5F"/>
    <w:rsid w:val="001E7DD8"/>
    <w:rsid w:val="001E7F89"/>
    <w:rsid w:val="001F0377"/>
    <w:rsid w:val="001F0B32"/>
    <w:rsid w:val="001F0B3E"/>
    <w:rsid w:val="001F0B60"/>
    <w:rsid w:val="001F0EFF"/>
    <w:rsid w:val="001F0F2F"/>
    <w:rsid w:val="001F0FD4"/>
    <w:rsid w:val="001F1029"/>
    <w:rsid w:val="001F1090"/>
    <w:rsid w:val="001F11CB"/>
    <w:rsid w:val="001F11F5"/>
    <w:rsid w:val="001F120E"/>
    <w:rsid w:val="001F136A"/>
    <w:rsid w:val="001F1428"/>
    <w:rsid w:val="001F163D"/>
    <w:rsid w:val="001F1761"/>
    <w:rsid w:val="001F17EC"/>
    <w:rsid w:val="001F1B14"/>
    <w:rsid w:val="001F1BBE"/>
    <w:rsid w:val="001F1D29"/>
    <w:rsid w:val="001F1D93"/>
    <w:rsid w:val="001F1F4C"/>
    <w:rsid w:val="001F1F88"/>
    <w:rsid w:val="001F1FBC"/>
    <w:rsid w:val="001F2080"/>
    <w:rsid w:val="001F24FF"/>
    <w:rsid w:val="001F2680"/>
    <w:rsid w:val="001F2698"/>
    <w:rsid w:val="001F28F3"/>
    <w:rsid w:val="001F3188"/>
    <w:rsid w:val="001F32D6"/>
    <w:rsid w:val="001F3309"/>
    <w:rsid w:val="001F360D"/>
    <w:rsid w:val="001F3E7F"/>
    <w:rsid w:val="001F41AB"/>
    <w:rsid w:val="001F44A2"/>
    <w:rsid w:val="001F4684"/>
    <w:rsid w:val="001F48D9"/>
    <w:rsid w:val="001F49D0"/>
    <w:rsid w:val="001F4A8A"/>
    <w:rsid w:val="001F4B6D"/>
    <w:rsid w:val="001F4C03"/>
    <w:rsid w:val="001F4C2E"/>
    <w:rsid w:val="001F4D58"/>
    <w:rsid w:val="001F50BD"/>
    <w:rsid w:val="001F50F6"/>
    <w:rsid w:val="001F513C"/>
    <w:rsid w:val="001F51D6"/>
    <w:rsid w:val="001F5227"/>
    <w:rsid w:val="001F52AF"/>
    <w:rsid w:val="001F52EB"/>
    <w:rsid w:val="001F552F"/>
    <w:rsid w:val="001F55B3"/>
    <w:rsid w:val="001F593E"/>
    <w:rsid w:val="001F59F4"/>
    <w:rsid w:val="001F5D47"/>
    <w:rsid w:val="001F5DF7"/>
    <w:rsid w:val="001F5E09"/>
    <w:rsid w:val="001F5EAA"/>
    <w:rsid w:val="001F6634"/>
    <w:rsid w:val="001F6727"/>
    <w:rsid w:val="001F673A"/>
    <w:rsid w:val="001F6BFB"/>
    <w:rsid w:val="001F711B"/>
    <w:rsid w:val="001F7522"/>
    <w:rsid w:val="001F7A4D"/>
    <w:rsid w:val="001F7CD2"/>
    <w:rsid w:val="00200233"/>
    <w:rsid w:val="0020056D"/>
    <w:rsid w:val="00200958"/>
    <w:rsid w:val="00200AF2"/>
    <w:rsid w:val="00200E15"/>
    <w:rsid w:val="00200E93"/>
    <w:rsid w:val="00201138"/>
    <w:rsid w:val="00201141"/>
    <w:rsid w:val="002012E9"/>
    <w:rsid w:val="0020154C"/>
    <w:rsid w:val="0020157B"/>
    <w:rsid w:val="002016EB"/>
    <w:rsid w:val="00201EBD"/>
    <w:rsid w:val="002021F2"/>
    <w:rsid w:val="002021FE"/>
    <w:rsid w:val="00202213"/>
    <w:rsid w:val="0020264F"/>
    <w:rsid w:val="00202842"/>
    <w:rsid w:val="00202A2B"/>
    <w:rsid w:val="00202A55"/>
    <w:rsid w:val="00202BF0"/>
    <w:rsid w:val="00202F0F"/>
    <w:rsid w:val="00202F1D"/>
    <w:rsid w:val="00203578"/>
    <w:rsid w:val="00203A3B"/>
    <w:rsid w:val="00203A88"/>
    <w:rsid w:val="002041DA"/>
    <w:rsid w:val="00204209"/>
    <w:rsid w:val="00204315"/>
    <w:rsid w:val="002044DC"/>
    <w:rsid w:val="00204787"/>
    <w:rsid w:val="002048C9"/>
    <w:rsid w:val="00204C16"/>
    <w:rsid w:val="00205362"/>
    <w:rsid w:val="00205598"/>
    <w:rsid w:val="0020566A"/>
    <w:rsid w:val="00205713"/>
    <w:rsid w:val="00205936"/>
    <w:rsid w:val="00205B2D"/>
    <w:rsid w:val="00205E7B"/>
    <w:rsid w:val="00205E99"/>
    <w:rsid w:val="002060D7"/>
    <w:rsid w:val="002063BA"/>
    <w:rsid w:val="00206400"/>
    <w:rsid w:val="0020661A"/>
    <w:rsid w:val="0020663D"/>
    <w:rsid w:val="00206728"/>
    <w:rsid w:val="0020696F"/>
    <w:rsid w:val="00206B9B"/>
    <w:rsid w:val="00206D91"/>
    <w:rsid w:val="00207309"/>
    <w:rsid w:val="002074BA"/>
    <w:rsid w:val="00207502"/>
    <w:rsid w:val="0020796D"/>
    <w:rsid w:val="002079EB"/>
    <w:rsid w:val="00207AB3"/>
    <w:rsid w:val="00207AE9"/>
    <w:rsid w:val="00207DAC"/>
    <w:rsid w:val="00207E2A"/>
    <w:rsid w:val="00207E74"/>
    <w:rsid w:val="0021013D"/>
    <w:rsid w:val="0021037E"/>
    <w:rsid w:val="0021050D"/>
    <w:rsid w:val="002105F0"/>
    <w:rsid w:val="00210601"/>
    <w:rsid w:val="00210612"/>
    <w:rsid w:val="00210737"/>
    <w:rsid w:val="0021085D"/>
    <w:rsid w:val="00210E63"/>
    <w:rsid w:val="00211144"/>
    <w:rsid w:val="002113B4"/>
    <w:rsid w:val="002115BD"/>
    <w:rsid w:val="00211658"/>
    <w:rsid w:val="0021179E"/>
    <w:rsid w:val="00211952"/>
    <w:rsid w:val="00211BD9"/>
    <w:rsid w:val="00211DC7"/>
    <w:rsid w:val="00211E0A"/>
    <w:rsid w:val="002123F2"/>
    <w:rsid w:val="0021278E"/>
    <w:rsid w:val="00212890"/>
    <w:rsid w:val="002128F7"/>
    <w:rsid w:val="00212A31"/>
    <w:rsid w:val="00212A3B"/>
    <w:rsid w:val="00212F3B"/>
    <w:rsid w:val="002130F1"/>
    <w:rsid w:val="0021329E"/>
    <w:rsid w:val="00213357"/>
    <w:rsid w:val="0021355F"/>
    <w:rsid w:val="00213AC4"/>
    <w:rsid w:val="00213EBD"/>
    <w:rsid w:val="002141DD"/>
    <w:rsid w:val="00214235"/>
    <w:rsid w:val="00214306"/>
    <w:rsid w:val="0021433F"/>
    <w:rsid w:val="0021446D"/>
    <w:rsid w:val="002144CA"/>
    <w:rsid w:val="002146E1"/>
    <w:rsid w:val="00214919"/>
    <w:rsid w:val="00214993"/>
    <w:rsid w:val="002149A8"/>
    <w:rsid w:val="00214AED"/>
    <w:rsid w:val="00214E97"/>
    <w:rsid w:val="002150EC"/>
    <w:rsid w:val="00215231"/>
    <w:rsid w:val="0021563C"/>
    <w:rsid w:val="00215AA0"/>
    <w:rsid w:val="002160B8"/>
    <w:rsid w:val="0021652C"/>
    <w:rsid w:val="00216543"/>
    <w:rsid w:val="00216620"/>
    <w:rsid w:val="002166DE"/>
    <w:rsid w:val="002167A7"/>
    <w:rsid w:val="002167D9"/>
    <w:rsid w:val="00216C78"/>
    <w:rsid w:val="00216DCD"/>
    <w:rsid w:val="0021708F"/>
    <w:rsid w:val="002170E8"/>
    <w:rsid w:val="00217115"/>
    <w:rsid w:val="002171A8"/>
    <w:rsid w:val="00217AB5"/>
    <w:rsid w:val="00217CF5"/>
    <w:rsid w:val="00217D47"/>
    <w:rsid w:val="00217D73"/>
    <w:rsid w:val="002203B3"/>
    <w:rsid w:val="002203F1"/>
    <w:rsid w:val="00220679"/>
    <w:rsid w:val="0022077B"/>
    <w:rsid w:val="00221651"/>
    <w:rsid w:val="00221A08"/>
    <w:rsid w:val="00221C0B"/>
    <w:rsid w:val="00221D19"/>
    <w:rsid w:val="00221D83"/>
    <w:rsid w:val="00221EC0"/>
    <w:rsid w:val="002222CD"/>
    <w:rsid w:val="002223ED"/>
    <w:rsid w:val="0022252F"/>
    <w:rsid w:val="00222552"/>
    <w:rsid w:val="0022269D"/>
    <w:rsid w:val="002226D9"/>
    <w:rsid w:val="00222A2D"/>
    <w:rsid w:val="00222C68"/>
    <w:rsid w:val="00222E72"/>
    <w:rsid w:val="0022315F"/>
    <w:rsid w:val="00223215"/>
    <w:rsid w:val="00223499"/>
    <w:rsid w:val="002235F1"/>
    <w:rsid w:val="0022366E"/>
    <w:rsid w:val="00223738"/>
    <w:rsid w:val="002238C1"/>
    <w:rsid w:val="002238C5"/>
    <w:rsid w:val="002238FA"/>
    <w:rsid w:val="00223BB9"/>
    <w:rsid w:val="00223BD1"/>
    <w:rsid w:val="00223BF7"/>
    <w:rsid w:val="00223E25"/>
    <w:rsid w:val="00223EF0"/>
    <w:rsid w:val="00224001"/>
    <w:rsid w:val="00224105"/>
    <w:rsid w:val="0022429D"/>
    <w:rsid w:val="00224499"/>
    <w:rsid w:val="0022473F"/>
    <w:rsid w:val="00224BD3"/>
    <w:rsid w:val="002253C9"/>
    <w:rsid w:val="00225477"/>
    <w:rsid w:val="00225619"/>
    <w:rsid w:val="00225652"/>
    <w:rsid w:val="00225711"/>
    <w:rsid w:val="00225720"/>
    <w:rsid w:val="00225A5B"/>
    <w:rsid w:val="00225A74"/>
    <w:rsid w:val="00225CDE"/>
    <w:rsid w:val="002261C5"/>
    <w:rsid w:val="00226383"/>
    <w:rsid w:val="002263B0"/>
    <w:rsid w:val="002269E4"/>
    <w:rsid w:val="00226C95"/>
    <w:rsid w:val="002270AC"/>
    <w:rsid w:val="002270C1"/>
    <w:rsid w:val="00227842"/>
    <w:rsid w:val="00227995"/>
    <w:rsid w:val="00227ADB"/>
    <w:rsid w:val="00227D1B"/>
    <w:rsid w:val="00227FA0"/>
    <w:rsid w:val="00230327"/>
    <w:rsid w:val="002307CB"/>
    <w:rsid w:val="00230D8E"/>
    <w:rsid w:val="0023100B"/>
    <w:rsid w:val="00231081"/>
    <w:rsid w:val="0023153F"/>
    <w:rsid w:val="00231765"/>
    <w:rsid w:val="002317F3"/>
    <w:rsid w:val="002318C2"/>
    <w:rsid w:val="002319D0"/>
    <w:rsid w:val="00231E60"/>
    <w:rsid w:val="00232076"/>
    <w:rsid w:val="0023208F"/>
    <w:rsid w:val="0023210B"/>
    <w:rsid w:val="002324D1"/>
    <w:rsid w:val="002325D1"/>
    <w:rsid w:val="00232A21"/>
    <w:rsid w:val="00232BE3"/>
    <w:rsid w:val="00232DE3"/>
    <w:rsid w:val="002331C8"/>
    <w:rsid w:val="00233202"/>
    <w:rsid w:val="002334FB"/>
    <w:rsid w:val="0023392C"/>
    <w:rsid w:val="00233B75"/>
    <w:rsid w:val="00233FC1"/>
    <w:rsid w:val="0023415E"/>
    <w:rsid w:val="0023423D"/>
    <w:rsid w:val="0023444F"/>
    <w:rsid w:val="00234644"/>
    <w:rsid w:val="0023471C"/>
    <w:rsid w:val="0023495D"/>
    <w:rsid w:val="00234B26"/>
    <w:rsid w:val="00234DF2"/>
    <w:rsid w:val="00234F50"/>
    <w:rsid w:val="002355FC"/>
    <w:rsid w:val="00235666"/>
    <w:rsid w:val="0023590D"/>
    <w:rsid w:val="002359C1"/>
    <w:rsid w:val="00235DE9"/>
    <w:rsid w:val="00235F86"/>
    <w:rsid w:val="00236027"/>
    <w:rsid w:val="002362AE"/>
    <w:rsid w:val="00236324"/>
    <w:rsid w:val="00236B29"/>
    <w:rsid w:val="00236F9C"/>
    <w:rsid w:val="00236FBF"/>
    <w:rsid w:val="00237226"/>
    <w:rsid w:val="002372F6"/>
    <w:rsid w:val="002374A0"/>
    <w:rsid w:val="00237841"/>
    <w:rsid w:val="002378C2"/>
    <w:rsid w:val="00237D27"/>
    <w:rsid w:val="00237D93"/>
    <w:rsid w:val="00237E1E"/>
    <w:rsid w:val="00237EAC"/>
    <w:rsid w:val="00237F6D"/>
    <w:rsid w:val="002406E8"/>
    <w:rsid w:val="002408BD"/>
    <w:rsid w:val="002408D0"/>
    <w:rsid w:val="002408E6"/>
    <w:rsid w:val="00240962"/>
    <w:rsid w:val="00240A8E"/>
    <w:rsid w:val="00240BBA"/>
    <w:rsid w:val="00240D1A"/>
    <w:rsid w:val="00240E22"/>
    <w:rsid w:val="00240FF5"/>
    <w:rsid w:val="0024105D"/>
    <w:rsid w:val="002410B7"/>
    <w:rsid w:val="002413F7"/>
    <w:rsid w:val="0024166A"/>
    <w:rsid w:val="00241701"/>
    <w:rsid w:val="00241A56"/>
    <w:rsid w:val="00241A8E"/>
    <w:rsid w:val="00241AA7"/>
    <w:rsid w:val="00241D29"/>
    <w:rsid w:val="00241F55"/>
    <w:rsid w:val="00241FF6"/>
    <w:rsid w:val="0024202D"/>
    <w:rsid w:val="002422B5"/>
    <w:rsid w:val="002423C7"/>
    <w:rsid w:val="00242454"/>
    <w:rsid w:val="002424EF"/>
    <w:rsid w:val="00242605"/>
    <w:rsid w:val="0024261F"/>
    <w:rsid w:val="0024263B"/>
    <w:rsid w:val="00242927"/>
    <w:rsid w:val="00242A6B"/>
    <w:rsid w:val="00242AA5"/>
    <w:rsid w:val="00242C7D"/>
    <w:rsid w:val="00242D33"/>
    <w:rsid w:val="00242EA9"/>
    <w:rsid w:val="00242F72"/>
    <w:rsid w:val="00243028"/>
    <w:rsid w:val="002430ED"/>
    <w:rsid w:val="00243165"/>
    <w:rsid w:val="002434AD"/>
    <w:rsid w:val="0024358F"/>
    <w:rsid w:val="00243E2F"/>
    <w:rsid w:val="0024404C"/>
    <w:rsid w:val="002440FB"/>
    <w:rsid w:val="002441D6"/>
    <w:rsid w:val="002441F6"/>
    <w:rsid w:val="00244416"/>
    <w:rsid w:val="00244434"/>
    <w:rsid w:val="002444EA"/>
    <w:rsid w:val="00244789"/>
    <w:rsid w:val="00244B65"/>
    <w:rsid w:val="00244E9E"/>
    <w:rsid w:val="00244EC2"/>
    <w:rsid w:val="002454E4"/>
    <w:rsid w:val="00245B48"/>
    <w:rsid w:val="00245CB6"/>
    <w:rsid w:val="00245D06"/>
    <w:rsid w:val="002462A9"/>
    <w:rsid w:val="002463BF"/>
    <w:rsid w:val="0024644A"/>
    <w:rsid w:val="0024696F"/>
    <w:rsid w:val="00246A98"/>
    <w:rsid w:val="00246D15"/>
    <w:rsid w:val="002476CF"/>
    <w:rsid w:val="00247981"/>
    <w:rsid w:val="00247D71"/>
    <w:rsid w:val="00247DA3"/>
    <w:rsid w:val="00250009"/>
    <w:rsid w:val="00250121"/>
    <w:rsid w:val="00250314"/>
    <w:rsid w:val="002503F3"/>
    <w:rsid w:val="00250923"/>
    <w:rsid w:val="002509A7"/>
    <w:rsid w:val="00250B9E"/>
    <w:rsid w:val="0025151A"/>
    <w:rsid w:val="00251578"/>
    <w:rsid w:val="00251661"/>
    <w:rsid w:val="00251704"/>
    <w:rsid w:val="002517A0"/>
    <w:rsid w:val="00251A93"/>
    <w:rsid w:val="00251B3A"/>
    <w:rsid w:val="00252166"/>
    <w:rsid w:val="00252824"/>
    <w:rsid w:val="00252DEC"/>
    <w:rsid w:val="00252E01"/>
    <w:rsid w:val="00252E6D"/>
    <w:rsid w:val="00252F13"/>
    <w:rsid w:val="00253123"/>
    <w:rsid w:val="00253126"/>
    <w:rsid w:val="002532FA"/>
    <w:rsid w:val="002533C4"/>
    <w:rsid w:val="00253773"/>
    <w:rsid w:val="00253AA7"/>
    <w:rsid w:val="00253D29"/>
    <w:rsid w:val="00253D7E"/>
    <w:rsid w:val="00254240"/>
    <w:rsid w:val="00254371"/>
    <w:rsid w:val="0025463E"/>
    <w:rsid w:val="00254731"/>
    <w:rsid w:val="00254C99"/>
    <w:rsid w:val="00254DED"/>
    <w:rsid w:val="00254E4D"/>
    <w:rsid w:val="002552D2"/>
    <w:rsid w:val="00255566"/>
    <w:rsid w:val="0025595F"/>
    <w:rsid w:val="00255A63"/>
    <w:rsid w:val="00255CC2"/>
    <w:rsid w:val="00255F29"/>
    <w:rsid w:val="0025601F"/>
    <w:rsid w:val="0025629D"/>
    <w:rsid w:val="00256564"/>
    <w:rsid w:val="00256914"/>
    <w:rsid w:val="00256E48"/>
    <w:rsid w:val="00256E85"/>
    <w:rsid w:val="00257087"/>
    <w:rsid w:val="0025708D"/>
    <w:rsid w:val="002570F2"/>
    <w:rsid w:val="002574BF"/>
    <w:rsid w:val="00257905"/>
    <w:rsid w:val="0025794C"/>
    <w:rsid w:val="002579D7"/>
    <w:rsid w:val="00257CB1"/>
    <w:rsid w:val="00257CC1"/>
    <w:rsid w:val="00257D3A"/>
    <w:rsid w:val="00260129"/>
    <w:rsid w:val="002603AE"/>
    <w:rsid w:val="00260864"/>
    <w:rsid w:val="002608DB"/>
    <w:rsid w:val="002609E1"/>
    <w:rsid w:val="00260B81"/>
    <w:rsid w:val="00260C17"/>
    <w:rsid w:val="00260C76"/>
    <w:rsid w:val="00260CD5"/>
    <w:rsid w:val="00260CE1"/>
    <w:rsid w:val="00260D7A"/>
    <w:rsid w:val="00260E4C"/>
    <w:rsid w:val="00261262"/>
    <w:rsid w:val="00261286"/>
    <w:rsid w:val="002613EA"/>
    <w:rsid w:val="00261920"/>
    <w:rsid w:val="002619A3"/>
    <w:rsid w:val="00261AEF"/>
    <w:rsid w:val="00261D42"/>
    <w:rsid w:val="0026208A"/>
    <w:rsid w:val="002622BD"/>
    <w:rsid w:val="002622E7"/>
    <w:rsid w:val="00262415"/>
    <w:rsid w:val="00262546"/>
    <w:rsid w:val="00262748"/>
    <w:rsid w:val="0026276C"/>
    <w:rsid w:val="002628F6"/>
    <w:rsid w:val="00262D60"/>
    <w:rsid w:val="00262E63"/>
    <w:rsid w:val="00262ED1"/>
    <w:rsid w:val="00262F94"/>
    <w:rsid w:val="00263584"/>
    <w:rsid w:val="00263731"/>
    <w:rsid w:val="00263836"/>
    <w:rsid w:val="00263859"/>
    <w:rsid w:val="002638F0"/>
    <w:rsid w:val="00263D3E"/>
    <w:rsid w:val="00263F38"/>
    <w:rsid w:val="002641C4"/>
    <w:rsid w:val="00264519"/>
    <w:rsid w:val="002647DE"/>
    <w:rsid w:val="00264A43"/>
    <w:rsid w:val="00264E55"/>
    <w:rsid w:val="00264ED0"/>
    <w:rsid w:val="0026501C"/>
    <w:rsid w:val="0026505A"/>
    <w:rsid w:val="0026541B"/>
    <w:rsid w:val="002657D9"/>
    <w:rsid w:val="00265CE7"/>
    <w:rsid w:val="00265DC0"/>
    <w:rsid w:val="0026627D"/>
    <w:rsid w:val="00266467"/>
    <w:rsid w:val="00266556"/>
    <w:rsid w:val="0026667E"/>
    <w:rsid w:val="00266911"/>
    <w:rsid w:val="00266915"/>
    <w:rsid w:val="002669F9"/>
    <w:rsid w:val="00266BD7"/>
    <w:rsid w:val="00266F1F"/>
    <w:rsid w:val="002671EF"/>
    <w:rsid w:val="002672EB"/>
    <w:rsid w:val="002672F7"/>
    <w:rsid w:val="00267EBA"/>
    <w:rsid w:val="0027005B"/>
    <w:rsid w:val="00270065"/>
    <w:rsid w:val="002701D1"/>
    <w:rsid w:val="002702C1"/>
    <w:rsid w:val="002704FF"/>
    <w:rsid w:val="00270657"/>
    <w:rsid w:val="00270822"/>
    <w:rsid w:val="00270A6D"/>
    <w:rsid w:val="00270E0C"/>
    <w:rsid w:val="002712D8"/>
    <w:rsid w:val="002713B6"/>
    <w:rsid w:val="0027165A"/>
    <w:rsid w:val="00271817"/>
    <w:rsid w:val="00271986"/>
    <w:rsid w:val="00271DAE"/>
    <w:rsid w:val="00271EAD"/>
    <w:rsid w:val="00272A7B"/>
    <w:rsid w:val="00272D3C"/>
    <w:rsid w:val="00272EE0"/>
    <w:rsid w:val="002732BB"/>
    <w:rsid w:val="002734B7"/>
    <w:rsid w:val="002738A8"/>
    <w:rsid w:val="002738E3"/>
    <w:rsid w:val="002738EF"/>
    <w:rsid w:val="002738F6"/>
    <w:rsid w:val="00273BC5"/>
    <w:rsid w:val="00274220"/>
    <w:rsid w:val="0027436A"/>
    <w:rsid w:val="0027478A"/>
    <w:rsid w:val="002748B1"/>
    <w:rsid w:val="00274AB0"/>
    <w:rsid w:val="00274D16"/>
    <w:rsid w:val="0027508A"/>
    <w:rsid w:val="00275145"/>
    <w:rsid w:val="00275394"/>
    <w:rsid w:val="00275843"/>
    <w:rsid w:val="00275ADD"/>
    <w:rsid w:val="00275F0C"/>
    <w:rsid w:val="002763D9"/>
    <w:rsid w:val="00276830"/>
    <w:rsid w:val="00276918"/>
    <w:rsid w:val="002769F2"/>
    <w:rsid w:val="00276B68"/>
    <w:rsid w:val="00276CF6"/>
    <w:rsid w:val="00276E87"/>
    <w:rsid w:val="00276EB2"/>
    <w:rsid w:val="00276ED7"/>
    <w:rsid w:val="0027713D"/>
    <w:rsid w:val="002775F4"/>
    <w:rsid w:val="002777F7"/>
    <w:rsid w:val="00277962"/>
    <w:rsid w:val="00277A9A"/>
    <w:rsid w:val="00277BF3"/>
    <w:rsid w:val="00277E6A"/>
    <w:rsid w:val="00280045"/>
    <w:rsid w:val="00280BCF"/>
    <w:rsid w:val="00280E96"/>
    <w:rsid w:val="00280F3C"/>
    <w:rsid w:val="0028112E"/>
    <w:rsid w:val="002813B7"/>
    <w:rsid w:val="002814A9"/>
    <w:rsid w:val="002816D7"/>
    <w:rsid w:val="00281AB3"/>
    <w:rsid w:val="00281B88"/>
    <w:rsid w:val="00281C53"/>
    <w:rsid w:val="00281EBE"/>
    <w:rsid w:val="00281FF1"/>
    <w:rsid w:val="00282193"/>
    <w:rsid w:val="00282608"/>
    <w:rsid w:val="002826FF"/>
    <w:rsid w:val="00282907"/>
    <w:rsid w:val="002829E8"/>
    <w:rsid w:val="002829F3"/>
    <w:rsid w:val="00282A32"/>
    <w:rsid w:val="00282D1C"/>
    <w:rsid w:val="00283133"/>
    <w:rsid w:val="00283399"/>
    <w:rsid w:val="00283438"/>
    <w:rsid w:val="00283766"/>
    <w:rsid w:val="0028397D"/>
    <w:rsid w:val="00283A5E"/>
    <w:rsid w:val="00283E22"/>
    <w:rsid w:val="00283E33"/>
    <w:rsid w:val="00283EF8"/>
    <w:rsid w:val="00284093"/>
    <w:rsid w:val="00284987"/>
    <w:rsid w:val="00284D8A"/>
    <w:rsid w:val="002854C0"/>
    <w:rsid w:val="002857F5"/>
    <w:rsid w:val="00285D03"/>
    <w:rsid w:val="00285F8B"/>
    <w:rsid w:val="0028601E"/>
    <w:rsid w:val="00286049"/>
    <w:rsid w:val="002860A5"/>
    <w:rsid w:val="002862A9"/>
    <w:rsid w:val="0028633A"/>
    <w:rsid w:val="002863BE"/>
    <w:rsid w:val="002863E4"/>
    <w:rsid w:val="00286670"/>
    <w:rsid w:val="00286964"/>
    <w:rsid w:val="00286AC0"/>
    <w:rsid w:val="00286DBE"/>
    <w:rsid w:val="00286EB8"/>
    <w:rsid w:val="0028719D"/>
    <w:rsid w:val="00287220"/>
    <w:rsid w:val="002876D4"/>
    <w:rsid w:val="002878D9"/>
    <w:rsid w:val="002878E2"/>
    <w:rsid w:val="00287951"/>
    <w:rsid w:val="002879D4"/>
    <w:rsid w:val="00287A84"/>
    <w:rsid w:val="00287B5D"/>
    <w:rsid w:val="00290198"/>
    <w:rsid w:val="00290212"/>
    <w:rsid w:val="002904F5"/>
    <w:rsid w:val="00290680"/>
    <w:rsid w:val="002908C1"/>
    <w:rsid w:val="00290917"/>
    <w:rsid w:val="00290AF3"/>
    <w:rsid w:val="00290CDA"/>
    <w:rsid w:val="00290EDB"/>
    <w:rsid w:val="0029127F"/>
    <w:rsid w:val="00291861"/>
    <w:rsid w:val="00291CAE"/>
    <w:rsid w:val="00292143"/>
    <w:rsid w:val="00292B83"/>
    <w:rsid w:val="00292D63"/>
    <w:rsid w:val="00292DF9"/>
    <w:rsid w:val="00292F97"/>
    <w:rsid w:val="00292F9E"/>
    <w:rsid w:val="002930BC"/>
    <w:rsid w:val="002933E5"/>
    <w:rsid w:val="002934FE"/>
    <w:rsid w:val="00293B2B"/>
    <w:rsid w:val="00293B70"/>
    <w:rsid w:val="00293CC9"/>
    <w:rsid w:val="00293D05"/>
    <w:rsid w:val="00294059"/>
    <w:rsid w:val="002941C3"/>
    <w:rsid w:val="002943E9"/>
    <w:rsid w:val="002945A3"/>
    <w:rsid w:val="0029489C"/>
    <w:rsid w:val="00294962"/>
    <w:rsid w:val="00294B18"/>
    <w:rsid w:val="00294F1E"/>
    <w:rsid w:val="00294FA5"/>
    <w:rsid w:val="00295520"/>
    <w:rsid w:val="002957E9"/>
    <w:rsid w:val="00295BB6"/>
    <w:rsid w:val="002966E4"/>
    <w:rsid w:val="0029675C"/>
    <w:rsid w:val="002967B6"/>
    <w:rsid w:val="00296B94"/>
    <w:rsid w:val="00296C7B"/>
    <w:rsid w:val="00296EF1"/>
    <w:rsid w:val="002970EC"/>
    <w:rsid w:val="002972AE"/>
    <w:rsid w:val="00297345"/>
    <w:rsid w:val="00297480"/>
    <w:rsid w:val="00297A57"/>
    <w:rsid w:val="002A0322"/>
    <w:rsid w:val="002A081A"/>
    <w:rsid w:val="002A0937"/>
    <w:rsid w:val="002A0C7B"/>
    <w:rsid w:val="002A0CF7"/>
    <w:rsid w:val="002A0EAD"/>
    <w:rsid w:val="002A13EA"/>
    <w:rsid w:val="002A1585"/>
    <w:rsid w:val="002A176E"/>
    <w:rsid w:val="002A1868"/>
    <w:rsid w:val="002A19DF"/>
    <w:rsid w:val="002A1C2B"/>
    <w:rsid w:val="002A1D8C"/>
    <w:rsid w:val="002A1F62"/>
    <w:rsid w:val="002A2141"/>
    <w:rsid w:val="002A21CF"/>
    <w:rsid w:val="002A2256"/>
    <w:rsid w:val="002A25E5"/>
    <w:rsid w:val="002A26F7"/>
    <w:rsid w:val="002A29E9"/>
    <w:rsid w:val="002A2B6F"/>
    <w:rsid w:val="002A2C3C"/>
    <w:rsid w:val="002A33A0"/>
    <w:rsid w:val="002A33B8"/>
    <w:rsid w:val="002A33E1"/>
    <w:rsid w:val="002A347B"/>
    <w:rsid w:val="002A35D9"/>
    <w:rsid w:val="002A3687"/>
    <w:rsid w:val="002A3BA9"/>
    <w:rsid w:val="002A43A1"/>
    <w:rsid w:val="002A454E"/>
    <w:rsid w:val="002A4929"/>
    <w:rsid w:val="002A4933"/>
    <w:rsid w:val="002A4A96"/>
    <w:rsid w:val="002A4E14"/>
    <w:rsid w:val="002A4E32"/>
    <w:rsid w:val="002A4F3C"/>
    <w:rsid w:val="002A507E"/>
    <w:rsid w:val="002A527E"/>
    <w:rsid w:val="002A53EF"/>
    <w:rsid w:val="002A54E3"/>
    <w:rsid w:val="002A554F"/>
    <w:rsid w:val="002A5765"/>
    <w:rsid w:val="002A5D0F"/>
    <w:rsid w:val="002A5FDE"/>
    <w:rsid w:val="002A6187"/>
    <w:rsid w:val="002A62E8"/>
    <w:rsid w:val="002A63FD"/>
    <w:rsid w:val="002A64F3"/>
    <w:rsid w:val="002A65D4"/>
    <w:rsid w:val="002A698D"/>
    <w:rsid w:val="002A6BB5"/>
    <w:rsid w:val="002A6DBE"/>
    <w:rsid w:val="002A6E2C"/>
    <w:rsid w:val="002A707E"/>
    <w:rsid w:val="002A7252"/>
    <w:rsid w:val="002A770A"/>
    <w:rsid w:val="002B00F1"/>
    <w:rsid w:val="002B021F"/>
    <w:rsid w:val="002B024E"/>
    <w:rsid w:val="002B066D"/>
    <w:rsid w:val="002B06A8"/>
    <w:rsid w:val="002B0722"/>
    <w:rsid w:val="002B07C6"/>
    <w:rsid w:val="002B0980"/>
    <w:rsid w:val="002B0DE6"/>
    <w:rsid w:val="002B0E99"/>
    <w:rsid w:val="002B1275"/>
    <w:rsid w:val="002B12DF"/>
    <w:rsid w:val="002B1334"/>
    <w:rsid w:val="002B1407"/>
    <w:rsid w:val="002B185A"/>
    <w:rsid w:val="002B185E"/>
    <w:rsid w:val="002B1959"/>
    <w:rsid w:val="002B1D75"/>
    <w:rsid w:val="002B1E9E"/>
    <w:rsid w:val="002B20AB"/>
    <w:rsid w:val="002B2598"/>
    <w:rsid w:val="002B2852"/>
    <w:rsid w:val="002B28F3"/>
    <w:rsid w:val="002B2937"/>
    <w:rsid w:val="002B2B58"/>
    <w:rsid w:val="002B334A"/>
    <w:rsid w:val="002B3376"/>
    <w:rsid w:val="002B34C5"/>
    <w:rsid w:val="002B3518"/>
    <w:rsid w:val="002B3526"/>
    <w:rsid w:val="002B37A4"/>
    <w:rsid w:val="002B3D83"/>
    <w:rsid w:val="002B3DF5"/>
    <w:rsid w:val="002B3ED8"/>
    <w:rsid w:val="002B4073"/>
    <w:rsid w:val="002B40C5"/>
    <w:rsid w:val="002B411B"/>
    <w:rsid w:val="002B41A5"/>
    <w:rsid w:val="002B45D6"/>
    <w:rsid w:val="002B4877"/>
    <w:rsid w:val="002B497D"/>
    <w:rsid w:val="002B4A25"/>
    <w:rsid w:val="002B50BF"/>
    <w:rsid w:val="002B511A"/>
    <w:rsid w:val="002B5177"/>
    <w:rsid w:val="002B531E"/>
    <w:rsid w:val="002B5651"/>
    <w:rsid w:val="002B5847"/>
    <w:rsid w:val="002B5B0E"/>
    <w:rsid w:val="002B6182"/>
    <w:rsid w:val="002B638A"/>
    <w:rsid w:val="002B63E3"/>
    <w:rsid w:val="002B6585"/>
    <w:rsid w:val="002B6664"/>
    <w:rsid w:val="002B6935"/>
    <w:rsid w:val="002B6AE5"/>
    <w:rsid w:val="002B6B12"/>
    <w:rsid w:val="002B6C66"/>
    <w:rsid w:val="002B721C"/>
    <w:rsid w:val="002B73D6"/>
    <w:rsid w:val="002B7728"/>
    <w:rsid w:val="002B7C45"/>
    <w:rsid w:val="002C0168"/>
    <w:rsid w:val="002C0324"/>
    <w:rsid w:val="002C03BF"/>
    <w:rsid w:val="002C0467"/>
    <w:rsid w:val="002C04D3"/>
    <w:rsid w:val="002C05B1"/>
    <w:rsid w:val="002C0691"/>
    <w:rsid w:val="002C0DFF"/>
    <w:rsid w:val="002C0F6C"/>
    <w:rsid w:val="002C1103"/>
    <w:rsid w:val="002C1163"/>
    <w:rsid w:val="002C12B8"/>
    <w:rsid w:val="002C1434"/>
    <w:rsid w:val="002C1481"/>
    <w:rsid w:val="002C156A"/>
    <w:rsid w:val="002C166A"/>
    <w:rsid w:val="002C1713"/>
    <w:rsid w:val="002C176C"/>
    <w:rsid w:val="002C1918"/>
    <w:rsid w:val="002C1AE3"/>
    <w:rsid w:val="002C1FCA"/>
    <w:rsid w:val="002C222F"/>
    <w:rsid w:val="002C268B"/>
    <w:rsid w:val="002C2700"/>
    <w:rsid w:val="002C2752"/>
    <w:rsid w:val="002C2C1A"/>
    <w:rsid w:val="002C2C5C"/>
    <w:rsid w:val="002C2CA9"/>
    <w:rsid w:val="002C2F5B"/>
    <w:rsid w:val="002C2F88"/>
    <w:rsid w:val="002C32B8"/>
    <w:rsid w:val="002C32BE"/>
    <w:rsid w:val="002C37F0"/>
    <w:rsid w:val="002C3940"/>
    <w:rsid w:val="002C3DA4"/>
    <w:rsid w:val="002C3DE8"/>
    <w:rsid w:val="002C3E46"/>
    <w:rsid w:val="002C3F7B"/>
    <w:rsid w:val="002C4389"/>
    <w:rsid w:val="002C4653"/>
    <w:rsid w:val="002C475E"/>
    <w:rsid w:val="002C4A21"/>
    <w:rsid w:val="002C5010"/>
    <w:rsid w:val="002C530F"/>
    <w:rsid w:val="002C543E"/>
    <w:rsid w:val="002C54EA"/>
    <w:rsid w:val="002C556A"/>
    <w:rsid w:val="002C577F"/>
    <w:rsid w:val="002C5832"/>
    <w:rsid w:val="002C59F4"/>
    <w:rsid w:val="002C5ABA"/>
    <w:rsid w:val="002C5AEB"/>
    <w:rsid w:val="002C5E8B"/>
    <w:rsid w:val="002C5F66"/>
    <w:rsid w:val="002C64AB"/>
    <w:rsid w:val="002C68BB"/>
    <w:rsid w:val="002C68CE"/>
    <w:rsid w:val="002C698F"/>
    <w:rsid w:val="002C6CE7"/>
    <w:rsid w:val="002C6F7E"/>
    <w:rsid w:val="002C7054"/>
    <w:rsid w:val="002C70EB"/>
    <w:rsid w:val="002C74E1"/>
    <w:rsid w:val="002C7548"/>
    <w:rsid w:val="002C765C"/>
    <w:rsid w:val="002C76CC"/>
    <w:rsid w:val="002C7A63"/>
    <w:rsid w:val="002C7C02"/>
    <w:rsid w:val="002C7CBE"/>
    <w:rsid w:val="002C7E18"/>
    <w:rsid w:val="002C7F28"/>
    <w:rsid w:val="002D00DB"/>
    <w:rsid w:val="002D0390"/>
    <w:rsid w:val="002D0470"/>
    <w:rsid w:val="002D04CA"/>
    <w:rsid w:val="002D074C"/>
    <w:rsid w:val="002D07B8"/>
    <w:rsid w:val="002D08E0"/>
    <w:rsid w:val="002D1637"/>
    <w:rsid w:val="002D179D"/>
    <w:rsid w:val="002D1BBB"/>
    <w:rsid w:val="002D1C11"/>
    <w:rsid w:val="002D1E04"/>
    <w:rsid w:val="002D2050"/>
    <w:rsid w:val="002D20B0"/>
    <w:rsid w:val="002D21CE"/>
    <w:rsid w:val="002D2487"/>
    <w:rsid w:val="002D254E"/>
    <w:rsid w:val="002D26EA"/>
    <w:rsid w:val="002D27CE"/>
    <w:rsid w:val="002D2AB2"/>
    <w:rsid w:val="002D2F51"/>
    <w:rsid w:val="002D310B"/>
    <w:rsid w:val="002D3508"/>
    <w:rsid w:val="002D3919"/>
    <w:rsid w:val="002D3B18"/>
    <w:rsid w:val="002D3C4B"/>
    <w:rsid w:val="002D3E39"/>
    <w:rsid w:val="002D40C2"/>
    <w:rsid w:val="002D41B6"/>
    <w:rsid w:val="002D4417"/>
    <w:rsid w:val="002D462C"/>
    <w:rsid w:val="002D47E2"/>
    <w:rsid w:val="002D4848"/>
    <w:rsid w:val="002D4A4A"/>
    <w:rsid w:val="002D4A83"/>
    <w:rsid w:val="002D4B8F"/>
    <w:rsid w:val="002D4D8B"/>
    <w:rsid w:val="002D541E"/>
    <w:rsid w:val="002D5583"/>
    <w:rsid w:val="002D5623"/>
    <w:rsid w:val="002D58C6"/>
    <w:rsid w:val="002D5A73"/>
    <w:rsid w:val="002D5D48"/>
    <w:rsid w:val="002D6151"/>
    <w:rsid w:val="002D61C0"/>
    <w:rsid w:val="002D6BF8"/>
    <w:rsid w:val="002D6C94"/>
    <w:rsid w:val="002D7276"/>
    <w:rsid w:val="002D738F"/>
    <w:rsid w:val="002D73D8"/>
    <w:rsid w:val="002D74BE"/>
    <w:rsid w:val="002D7662"/>
    <w:rsid w:val="002D7771"/>
    <w:rsid w:val="002D793C"/>
    <w:rsid w:val="002D7971"/>
    <w:rsid w:val="002D79AD"/>
    <w:rsid w:val="002D7B3A"/>
    <w:rsid w:val="002D7DFF"/>
    <w:rsid w:val="002D7E0F"/>
    <w:rsid w:val="002D7EF7"/>
    <w:rsid w:val="002E0182"/>
    <w:rsid w:val="002E02B2"/>
    <w:rsid w:val="002E07B0"/>
    <w:rsid w:val="002E0B7A"/>
    <w:rsid w:val="002E0C45"/>
    <w:rsid w:val="002E0C83"/>
    <w:rsid w:val="002E0F96"/>
    <w:rsid w:val="002E12C7"/>
    <w:rsid w:val="002E1598"/>
    <w:rsid w:val="002E167F"/>
    <w:rsid w:val="002E18F2"/>
    <w:rsid w:val="002E1A78"/>
    <w:rsid w:val="002E1B28"/>
    <w:rsid w:val="002E1B65"/>
    <w:rsid w:val="002E1CB3"/>
    <w:rsid w:val="002E28E4"/>
    <w:rsid w:val="002E2A37"/>
    <w:rsid w:val="002E2B3D"/>
    <w:rsid w:val="002E2B9B"/>
    <w:rsid w:val="002E2C6F"/>
    <w:rsid w:val="002E2CC8"/>
    <w:rsid w:val="002E2FA6"/>
    <w:rsid w:val="002E30EC"/>
    <w:rsid w:val="002E323F"/>
    <w:rsid w:val="002E325B"/>
    <w:rsid w:val="002E335E"/>
    <w:rsid w:val="002E39E3"/>
    <w:rsid w:val="002E3B95"/>
    <w:rsid w:val="002E3D54"/>
    <w:rsid w:val="002E3DD9"/>
    <w:rsid w:val="002E3DFA"/>
    <w:rsid w:val="002E3E08"/>
    <w:rsid w:val="002E421C"/>
    <w:rsid w:val="002E462F"/>
    <w:rsid w:val="002E4666"/>
    <w:rsid w:val="002E4695"/>
    <w:rsid w:val="002E4A43"/>
    <w:rsid w:val="002E4A9C"/>
    <w:rsid w:val="002E4C3C"/>
    <w:rsid w:val="002E5019"/>
    <w:rsid w:val="002E5239"/>
    <w:rsid w:val="002E5323"/>
    <w:rsid w:val="002E5668"/>
    <w:rsid w:val="002E5826"/>
    <w:rsid w:val="002E5859"/>
    <w:rsid w:val="002E6048"/>
    <w:rsid w:val="002E6059"/>
    <w:rsid w:val="002E6460"/>
    <w:rsid w:val="002E66BD"/>
    <w:rsid w:val="002E6AD9"/>
    <w:rsid w:val="002E6B52"/>
    <w:rsid w:val="002E6CAF"/>
    <w:rsid w:val="002E6E2B"/>
    <w:rsid w:val="002E6E93"/>
    <w:rsid w:val="002E72DB"/>
    <w:rsid w:val="002E75A8"/>
    <w:rsid w:val="002E7CB2"/>
    <w:rsid w:val="002E7E6A"/>
    <w:rsid w:val="002F01F3"/>
    <w:rsid w:val="002F0488"/>
    <w:rsid w:val="002F04D1"/>
    <w:rsid w:val="002F08A4"/>
    <w:rsid w:val="002F09A8"/>
    <w:rsid w:val="002F0F53"/>
    <w:rsid w:val="002F12C2"/>
    <w:rsid w:val="002F157F"/>
    <w:rsid w:val="002F15FB"/>
    <w:rsid w:val="002F1600"/>
    <w:rsid w:val="002F177E"/>
    <w:rsid w:val="002F1942"/>
    <w:rsid w:val="002F1B00"/>
    <w:rsid w:val="002F1BF0"/>
    <w:rsid w:val="002F1C63"/>
    <w:rsid w:val="002F2080"/>
    <w:rsid w:val="002F20CE"/>
    <w:rsid w:val="002F218D"/>
    <w:rsid w:val="002F2280"/>
    <w:rsid w:val="002F2876"/>
    <w:rsid w:val="002F2EB5"/>
    <w:rsid w:val="002F30B3"/>
    <w:rsid w:val="002F33F3"/>
    <w:rsid w:val="002F3649"/>
    <w:rsid w:val="002F391A"/>
    <w:rsid w:val="002F3CF2"/>
    <w:rsid w:val="002F4068"/>
    <w:rsid w:val="002F4102"/>
    <w:rsid w:val="002F4165"/>
    <w:rsid w:val="002F4603"/>
    <w:rsid w:val="002F4639"/>
    <w:rsid w:val="002F48CF"/>
    <w:rsid w:val="002F4DBB"/>
    <w:rsid w:val="002F4ED0"/>
    <w:rsid w:val="002F4EF5"/>
    <w:rsid w:val="002F4F33"/>
    <w:rsid w:val="002F4F43"/>
    <w:rsid w:val="002F5734"/>
    <w:rsid w:val="002F5977"/>
    <w:rsid w:val="002F5993"/>
    <w:rsid w:val="002F5C5E"/>
    <w:rsid w:val="002F6147"/>
    <w:rsid w:val="002F6517"/>
    <w:rsid w:val="002F66D5"/>
    <w:rsid w:val="002F67F8"/>
    <w:rsid w:val="002F691D"/>
    <w:rsid w:val="002F6A3F"/>
    <w:rsid w:val="002F6B9D"/>
    <w:rsid w:val="002F6DBF"/>
    <w:rsid w:val="002F71F2"/>
    <w:rsid w:val="002F751D"/>
    <w:rsid w:val="002F78F6"/>
    <w:rsid w:val="002F7BA5"/>
    <w:rsid w:val="00300084"/>
    <w:rsid w:val="00300175"/>
    <w:rsid w:val="00300267"/>
    <w:rsid w:val="00300776"/>
    <w:rsid w:val="00300A02"/>
    <w:rsid w:val="00300B3C"/>
    <w:rsid w:val="00300EF5"/>
    <w:rsid w:val="00301025"/>
    <w:rsid w:val="00301344"/>
    <w:rsid w:val="003013FE"/>
    <w:rsid w:val="00301AAA"/>
    <w:rsid w:val="00301D3D"/>
    <w:rsid w:val="00301D5E"/>
    <w:rsid w:val="00301E22"/>
    <w:rsid w:val="00302042"/>
    <w:rsid w:val="0030238E"/>
    <w:rsid w:val="0030250E"/>
    <w:rsid w:val="003025CF"/>
    <w:rsid w:val="003026AF"/>
    <w:rsid w:val="003027EB"/>
    <w:rsid w:val="00302A5B"/>
    <w:rsid w:val="00302CB1"/>
    <w:rsid w:val="00302CCA"/>
    <w:rsid w:val="00302F76"/>
    <w:rsid w:val="00303121"/>
    <w:rsid w:val="0030348C"/>
    <w:rsid w:val="00303AE0"/>
    <w:rsid w:val="00303B10"/>
    <w:rsid w:val="00303C76"/>
    <w:rsid w:val="00303E18"/>
    <w:rsid w:val="0030447A"/>
    <w:rsid w:val="003044B6"/>
    <w:rsid w:val="003045BC"/>
    <w:rsid w:val="00304C51"/>
    <w:rsid w:val="00304E65"/>
    <w:rsid w:val="00304E98"/>
    <w:rsid w:val="00305000"/>
    <w:rsid w:val="0030566A"/>
    <w:rsid w:val="00305885"/>
    <w:rsid w:val="003059D7"/>
    <w:rsid w:val="00305CC5"/>
    <w:rsid w:val="00305DBE"/>
    <w:rsid w:val="0030608D"/>
    <w:rsid w:val="00306220"/>
    <w:rsid w:val="003063B6"/>
    <w:rsid w:val="003065C4"/>
    <w:rsid w:val="00306869"/>
    <w:rsid w:val="00306D52"/>
    <w:rsid w:val="00306D84"/>
    <w:rsid w:val="00306F7A"/>
    <w:rsid w:val="003070A5"/>
    <w:rsid w:val="003070E8"/>
    <w:rsid w:val="00307150"/>
    <w:rsid w:val="00307410"/>
    <w:rsid w:val="00307759"/>
    <w:rsid w:val="003077E3"/>
    <w:rsid w:val="003078C8"/>
    <w:rsid w:val="00307DB6"/>
    <w:rsid w:val="00307DE3"/>
    <w:rsid w:val="00307F78"/>
    <w:rsid w:val="00307FA4"/>
    <w:rsid w:val="003101CE"/>
    <w:rsid w:val="003104E1"/>
    <w:rsid w:val="0031074B"/>
    <w:rsid w:val="003107F3"/>
    <w:rsid w:val="00310822"/>
    <w:rsid w:val="00310836"/>
    <w:rsid w:val="0031093F"/>
    <w:rsid w:val="00310AA0"/>
    <w:rsid w:val="00310C35"/>
    <w:rsid w:val="00310D13"/>
    <w:rsid w:val="00310E99"/>
    <w:rsid w:val="00310EE1"/>
    <w:rsid w:val="00310EED"/>
    <w:rsid w:val="00310FBB"/>
    <w:rsid w:val="0031133B"/>
    <w:rsid w:val="003113F9"/>
    <w:rsid w:val="00311404"/>
    <w:rsid w:val="00311694"/>
    <w:rsid w:val="003116C9"/>
    <w:rsid w:val="00311EC1"/>
    <w:rsid w:val="00311FA9"/>
    <w:rsid w:val="00312479"/>
    <w:rsid w:val="0031248C"/>
    <w:rsid w:val="00312560"/>
    <w:rsid w:val="00312678"/>
    <w:rsid w:val="00312708"/>
    <w:rsid w:val="0031273C"/>
    <w:rsid w:val="00312DA6"/>
    <w:rsid w:val="00312F7E"/>
    <w:rsid w:val="003133A1"/>
    <w:rsid w:val="003138B4"/>
    <w:rsid w:val="00313C86"/>
    <w:rsid w:val="003142A8"/>
    <w:rsid w:val="00314348"/>
    <w:rsid w:val="00314BBA"/>
    <w:rsid w:val="00314CC0"/>
    <w:rsid w:val="00315106"/>
    <w:rsid w:val="003151F6"/>
    <w:rsid w:val="00315359"/>
    <w:rsid w:val="0031538C"/>
    <w:rsid w:val="00315398"/>
    <w:rsid w:val="003155BA"/>
    <w:rsid w:val="0031580C"/>
    <w:rsid w:val="003158C9"/>
    <w:rsid w:val="003159BB"/>
    <w:rsid w:val="00315C4E"/>
    <w:rsid w:val="00315D95"/>
    <w:rsid w:val="00316100"/>
    <w:rsid w:val="003161F4"/>
    <w:rsid w:val="0031651F"/>
    <w:rsid w:val="003166F5"/>
    <w:rsid w:val="00316976"/>
    <w:rsid w:val="00316BA0"/>
    <w:rsid w:val="00316C66"/>
    <w:rsid w:val="00316D15"/>
    <w:rsid w:val="00316DFF"/>
    <w:rsid w:val="00316E99"/>
    <w:rsid w:val="00316FC9"/>
    <w:rsid w:val="00317338"/>
    <w:rsid w:val="003174CC"/>
    <w:rsid w:val="00317763"/>
    <w:rsid w:val="00317A1E"/>
    <w:rsid w:val="00317B38"/>
    <w:rsid w:val="00317B50"/>
    <w:rsid w:val="00320032"/>
    <w:rsid w:val="003200FE"/>
    <w:rsid w:val="003201E2"/>
    <w:rsid w:val="00320270"/>
    <w:rsid w:val="003203C4"/>
    <w:rsid w:val="0032058F"/>
    <w:rsid w:val="0032062B"/>
    <w:rsid w:val="003207A7"/>
    <w:rsid w:val="00320CC1"/>
    <w:rsid w:val="00320D8C"/>
    <w:rsid w:val="00320FAB"/>
    <w:rsid w:val="00321187"/>
    <w:rsid w:val="00321190"/>
    <w:rsid w:val="00321199"/>
    <w:rsid w:val="003212EC"/>
    <w:rsid w:val="00321303"/>
    <w:rsid w:val="003213B6"/>
    <w:rsid w:val="003213F8"/>
    <w:rsid w:val="003214CC"/>
    <w:rsid w:val="0032166D"/>
    <w:rsid w:val="003216DD"/>
    <w:rsid w:val="00321BF7"/>
    <w:rsid w:val="0032226B"/>
    <w:rsid w:val="00322531"/>
    <w:rsid w:val="00322969"/>
    <w:rsid w:val="003229F8"/>
    <w:rsid w:val="00322B53"/>
    <w:rsid w:val="00322CC7"/>
    <w:rsid w:val="00322F49"/>
    <w:rsid w:val="003230CB"/>
    <w:rsid w:val="00323185"/>
    <w:rsid w:val="00323276"/>
    <w:rsid w:val="0032332D"/>
    <w:rsid w:val="0032344C"/>
    <w:rsid w:val="00323505"/>
    <w:rsid w:val="0032357E"/>
    <w:rsid w:val="003235F5"/>
    <w:rsid w:val="00323690"/>
    <w:rsid w:val="003237D9"/>
    <w:rsid w:val="00323892"/>
    <w:rsid w:val="003238E8"/>
    <w:rsid w:val="00323ECF"/>
    <w:rsid w:val="003241C8"/>
    <w:rsid w:val="00324607"/>
    <w:rsid w:val="003246C8"/>
    <w:rsid w:val="003246E7"/>
    <w:rsid w:val="00324A6E"/>
    <w:rsid w:val="00324AEF"/>
    <w:rsid w:val="00324BF3"/>
    <w:rsid w:val="00324C70"/>
    <w:rsid w:val="00324DBA"/>
    <w:rsid w:val="00324DE3"/>
    <w:rsid w:val="00325377"/>
    <w:rsid w:val="00325970"/>
    <w:rsid w:val="00325B2C"/>
    <w:rsid w:val="00325C4C"/>
    <w:rsid w:val="00325EA7"/>
    <w:rsid w:val="0032602A"/>
    <w:rsid w:val="0032612C"/>
    <w:rsid w:val="003261EB"/>
    <w:rsid w:val="00326439"/>
    <w:rsid w:val="0032671D"/>
    <w:rsid w:val="0032688E"/>
    <w:rsid w:val="00326A84"/>
    <w:rsid w:val="00326BDB"/>
    <w:rsid w:val="00327059"/>
    <w:rsid w:val="00327092"/>
    <w:rsid w:val="00327445"/>
    <w:rsid w:val="00327B69"/>
    <w:rsid w:val="00327C16"/>
    <w:rsid w:val="00327C23"/>
    <w:rsid w:val="00327CE4"/>
    <w:rsid w:val="00327DBD"/>
    <w:rsid w:val="00327DFF"/>
    <w:rsid w:val="00330083"/>
    <w:rsid w:val="003301A3"/>
    <w:rsid w:val="00330581"/>
    <w:rsid w:val="003305B3"/>
    <w:rsid w:val="00330743"/>
    <w:rsid w:val="00330E03"/>
    <w:rsid w:val="003310DF"/>
    <w:rsid w:val="003311E2"/>
    <w:rsid w:val="00331964"/>
    <w:rsid w:val="00331D27"/>
    <w:rsid w:val="00331DD2"/>
    <w:rsid w:val="00331E2D"/>
    <w:rsid w:val="00331E52"/>
    <w:rsid w:val="003324F6"/>
    <w:rsid w:val="003326B8"/>
    <w:rsid w:val="00332965"/>
    <w:rsid w:val="00332FF0"/>
    <w:rsid w:val="00333265"/>
    <w:rsid w:val="0033348C"/>
    <w:rsid w:val="00333648"/>
    <w:rsid w:val="00333CB4"/>
    <w:rsid w:val="00334171"/>
    <w:rsid w:val="003341A5"/>
    <w:rsid w:val="003344A3"/>
    <w:rsid w:val="00334725"/>
    <w:rsid w:val="00334A78"/>
    <w:rsid w:val="00334C72"/>
    <w:rsid w:val="00334F0A"/>
    <w:rsid w:val="00334FCF"/>
    <w:rsid w:val="00335554"/>
    <w:rsid w:val="00335648"/>
    <w:rsid w:val="003358CD"/>
    <w:rsid w:val="0033591D"/>
    <w:rsid w:val="00335A49"/>
    <w:rsid w:val="00335AC6"/>
    <w:rsid w:val="00335CDB"/>
    <w:rsid w:val="00335DC1"/>
    <w:rsid w:val="003362C7"/>
    <w:rsid w:val="00336783"/>
    <w:rsid w:val="003367AA"/>
    <w:rsid w:val="003367FD"/>
    <w:rsid w:val="00336823"/>
    <w:rsid w:val="00336F72"/>
    <w:rsid w:val="00337158"/>
    <w:rsid w:val="003371F6"/>
    <w:rsid w:val="003373B7"/>
    <w:rsid w:val="00337575"/>
    <w:rsid w:val="00337A96"/>
    <w:rsid w:val="00337ADD"/>
    <w:rsid w:val="00337C02"/>
    <w:rsid w:val="00337C3E"/>
    <w:rsid w:val="00337D27"/>
    <w:rsid w:val="00337FE0"/>
    <w:rsid w:val="00340097"/>
    <w:rsid w:val="003402DF"/>
    <w:rsid w:val="003405DB"/>
    <w:rsid w:val="00340748"/>
    <w:rsid w:val="00340DDE"/>
    <w:rsid w:val="00340E59"/>
    <w:rsid w:val="0034114C"/>
    <w:rsid w:val="003414FA"/>
    <w:rsid w:val="003415E7"/>
    <w:rsid w:val="00341777"/>
    <w:rsid w:val="00341972"/>
    <w:rsid w:val="00341B8E"/>
    <w:rsid w:val="00341EBF"/>
    <w:rsid w:val="003424C3"/>
    <w:rsid w:val="003426D6"/>
    <w:rsid w:val="003426FD"/>
    <w:rsid w:val="003429A1"/>
    <w:rsid w:val="00342C32"/>
    <w:rsid w:val="00342D44"/>
    <w:rsid w:val="00342F39"/>
    <w:rsid w:val="00343088"/>
    <w:rsid w:val="00343133"/>
    <w:rsid w:val="00343200"/>
    <w:rsid w:val="00343385"/>
    <w:rsid w:val="0034353B"/>
    <w:rsid w:val="0034383D"/>
    <w:rsid w:val="003438D2"/>
    <w:rsid w:val="003438D5"/>
    <w:rsid w:val="00343EAC"/>
    <w:rsid w:val="003441CE"/>
    <w:rsid w:val="0034423C"/>
    <w:rsid w:val="003442E2"/>
    <w:rsid w:val="00344557"/>
    <w:rsid w:val="0034492D"/>
    <w:rsid w:val="003449B0"/>
    <w:rsid w:val="00344DAD"/>
    <w:rsid w:val="00345024"/>
    <w:rsid w:val="003452E0"/>
    <w:rsid w:val="00345382"/>
    <w:rsid w:val="0034555B"/>
    <w:rsid w:val="003456F5"/>
    <w:rsid w:val="00345876"/>
    <w:rsid w:val="003459A1"/>
    <w:rsid w:val="00345C15"/>
    <w:rsid w:val="00346107"/>
    <w:rsid w:val="0034682F"/>
    <w:rsid w:val="00346944"/>
    <w:rsid w:val="0034694B"/>
    <w:rsid w:val="00346F12"/>
    <w:rsid w:val="0034702E"/>
    <w:rsid w:val="00347033"/>
    <w:rsid w:val="003471C0"/>
    <w:rsid w:val="003473D4"/>
    <w:rsid w:val="00347431"/>
    <w:rsid w:val="003474A9"/>
    <w:rsid w:val="003475B5"/>
    <w:rsid w:val="00347674"/>
    <w:rsid w:val="003476F7"/>
    <w:rsid w:val="003477D7"/>
    <w:rsid w:val="0034794F"/>
    <w:rsid w:val="00347B18"/>
    <w:rsid w:val="00347CFA"/>
    <w:rsid w:val="00347DCE"/>
    <w:rsid w:val="003500A4"/>
    <w:rsid w:val="00350784"/>
    <w:rsid w:val="00350AC8"/>
    <w:rsid w:val="00350BF4"/>
    <w:rsid w:val="00351422"/>
    <w:rsid w:val="00351577"/>
    <w:rsid w:val="003518AC"/>
    <w:rsid w:val="003519AF"/>
    <w:rsid w:val="003519D2"/>
    <w:rsid w:val="00351A77"/>
    <w:rsid w:val="00351B74"/>
    <w:rsid w:val="00351C20"/>
    <w:rsid w:val="00351E64"/>
    <w:rsid w:val="00351F76"/>
    <w:rsid w:val="00352044"/>
    <w:rsid w:val="00352168"/>
    <w:rsid w:val="003521BA"/>
    <w:rsid w:val="00352545"/>
    <w:rsid w:val="00352AEA"/>
    <w:rsid w:val="00352B70"/>
    <w:rsid w:val="00352F2A"/>
    <w:rsid w:val="00352F5B"/>
    <w:rsid w:val="00352FB5"/>
    <w:rsid w:val="0035336E"/>
    <w:rsid w:val="003533BC"/>
    <w:rsid w:val="003533BD"/>
    <w:rsid w:val="003533F7"/>
    <w:rsid w:val="00353484"/>
    <w:rsid w:val="00353709"/>
    <w:rsid w:val="0035392E"/>
    <w:rsid w:val="00353D43"/>
    <w:rsid w:val="00353F8F"/>
    <w:rsid w:val="003542D5"/>
    <w:rsid w:val="00354363"/>
    <w:rsid w:val="00354637"/>
    <w:rsid w:val="0035464C"/>
    <w:rsid w:val="003546D3"/>
    <w:rsid w:val="00354755"/>
    <w:rsid w:val="0035499B"/>
    <w:rsid w:val="003549B0"/>
    <w:rsid w:val="00354AF9"/>
    <w:rsid w:val="00354D6B"/>
    <w:rsid w:val="00355408"/>
    <w:rsid w:val="00355413"/>
    <w:rsid w:val="0035560A"/>
    <w:rsid w:val="00355E4A"/>
    <w:rsid w:val="00355F0B"/>
    <w:rsid w:val="00356069"/>
    <w:rsid w:val="003562E9"/>
    <w:rsid w:val="003566AD"/>
    <w:rsid w:val="003569AF"/>
    <w:rsid w:val="00356CD3"/>
    <w:rsid w:val="0035716F"/>
    <w:rsid w:val="003571DE"/>
    <w:rsid w:val="00357286"/>
    <w:rsid w:val="0035790C"/>
    <w:rsid w:val="0035794D"/>
    <w:rsid w:val="003579BA"/>
    <w:rsid w:val="003602E0"/>
    <w:rsid w:val="00360455"/>
    <w:rsid w:val="0036046C"/>
    <w:rsid w:val="003607DD"/>
    <w:rsid w:val="003608D3"/>
    <w:rsid w:val="003612BF"/>
    <w:rsid w:val="003614F4"/>
    <w:rsid w:val="0036153A"/>
    <w:rsid w:val="00361770"/>
    <w:rsid w:val="00361A52"/>
    <w:rsid w:val="003620B0"/>
    <w:rsid w:val="00362278"/>
    <w:rsid w:val="00362337"/>
    <w:rsid w:val="00362698"/>
    <w:rsid w:val="00362905"/>
    <w:rsid w:val="00362A8C"/>
    <w:rsid w:val="00362B2C"/>
    <w:rsid w:val="00362CFA"/>
    <w:rsid w:val="00362F62"/>
    <w:rsid w:val="00362FAC"/>
    <w:rsid w:val="003630EC"/>
    <w:rsid w:val="003633B0"/>
    <w:rsid w:val="00363576"/>
    <w:rsid w:val="00363F12"/>
    <w:rsid w:val="003641C6"/>
    <w:rsid w:val="00364344"/>
    <w:rsid w:val="003643E3"/>
    <w:rsid w:val="00364683"/>
    <w:rsid w:val="003646F4"/>
    <w:rsid w:val="0036474A"/>
    <w:rsid w:val="00364821"/>
    <w:rsid w:val="00364832"/>
    <w:rsid w:val="0036488A"/>
    <w:rsid w:val="003648CB"/>
    <w:rsid w:val="003648E1"/>
    <w:rsid w:val="00364ACD"/>
    <w:rsid w:val="00364AED"/>
    <w:rsid w:val="00364D71"/>
    <w:rsid w:val="00365104"/>
    <w:rsid w:val="00365197"/>
    <w:rsid w:val="0036529C"/>
    <w:rsid w:val="003652D9"/>
    <w:rsid w:val="00365418"/>
    <w:rsid w:val="00365456"/>
    <w:rsid w:val="003654B0"/>
    <w:rsid w:val="00365644"/>
    <w:rsid w:val="00365694"/>
    <w:rsid w:val="00365D94"/>
    <w:rsid w:val="003662E3"/>
    <w:rsid w:val="00366505"/>
    <w:rsid w:val="00366516"/>
    <w:rsid w:val="00366616"/>
    <w:rsid w:val="00366844"/>
    <w:rsid w:val="00366C5D"/>
    <w:rsid w:val="00366D2B"/>
    <w:rsid w:val="00366DAF"/>
    <w:rsid w:val="0036726D"/>
    <w:rsid w:val="003678CC"/>
    <w:rsid w:val="0036792A"/>
    <w:rsid w:val="00367A20"/>
    <w:rsid w:val="00367D14"/>
    <w:rsid w:val="00370446"/>
    <w:rsid w:val="00370620"/>
    <w:rsid w:val="00370E9A"/>
    <w:rsid w:val="00370F76"/>
    <w:rsid w:val="00370FBB"/>
    <w:rsid w:val="00371166"/>
    <w:rsid w:val="00371507"/>
    <w:rsid w:val="0037160A"/>
    <w:rsid w:val="0037167B"/>
    <w:rsid w:val="003718D2"/>
    <w:rsid w:val="00371A27"/>
    <w:rsid w:val="00371DA1"/>
    <w:rsid w:val="00371EB2"/>
    <w:rsid w:val="00371EC6"/>
    <w:rsid w:val="003720A6"/>
    <w:rsid w:val="003721C4"/>
    <w:rsid w:val="00372DBA"/>
    <w:rsid w:val="00372EEF"/>
    <w:rsid w:val="00373244"/>
    <w:rsid w:val="00373A0A"/>
    <w:rsid w:val="00373B47"/>
    <w:rsid w:val="00373CC4"/>
    <w:rsid w:val="00373F44"/>
    <w:rsid w:val="003743D4"/>
    <w:rsid w:val="003746E6"/>
    <w:rsid w:val="00374AB0"/>
    <w:rsid w:val="00374D54"/>
    <w:rsid w:val="00374F35"/>
    <w:rsid w:val="0037524F"/>
    <w:rsid w:val="0037543A"/>
    <w:rsid w:val="003755CA"/>
    <w:rsid w:val="00375764"/>
    <w:rsid w:val="0037585A"/>
    <w:rsid w:val="003758B2"/>
    <w:rsid w:val="00375B33"/>
    <w:rsid w:val="00375C24"/>
    <w:rsid w:val="00375CE0"/>
    <w:rsid w:val="00375E24"/>
    <w:rsid w:val="00375EC6"/>
    <w:rsid w:val="00376179"/>
    <w:rsid w:val="00376518"/>
    <w:rsid w:val="0037686D"/>
    <w:rsid w:val="00376E0A"/>
    <w:rsid w:val="00376FAE"/>
    <w:rsid w:val="00377291"/>
    <w:rsid w:val="003772FF"/>
    <w:rsid w:val="003779F9"/>
    <w:rsid w:val="00377A23"/>
    <w:rsid w:val="00377AD1"/>
    <w:rsid w:val="00377D82"/>
    <w:rsid w:val="00377DC3"/>
    <w:rsid w:val="00380193"/>
    <w:rsid w:val="00380215"/>
    <w:rsid w:val="003802AD"/>
    <w:rsid w:val="0038074A"/>
    <w:rsid w:val="00380768"/>
    <w:rsid w:val="00380D71"/>
    <w:rsid w:val="00380EAF"/>
    <w:rsid w:val="00381160"/>
    <w:rsid w:val="003814EE"/>
    <w:rsid w:val="003818C6"/>
    <w:rsid w:val="003819AA"/>
    <w:rsid w:val="00381C5E"/>
    <w:rsid w:val="00381DF2"/>
    <w:rsid w:val="00381E8C"/>
    <w:rsid w:val="00381FC1"/>
    <w:rsid w:val="00382080"/>
    <w:rsid w:val="003821A6"/>
    <w:rsid w:val="00382268"/>
    <w:rsid w:val="00382308"/>
    <w:rsid w:val="003825D0"/>
    <w:rsid w:val="00382996"/>
    <w:rsid w:val="00382E54"/>
    <w:rsid w:val="00382EC6"/>
    <w:rsid w:val="003833CC"/>
    <w:rsid w:val="0038360E"/>
    <w:rsid w:val="003839E6"/>
    <w:rsid w:val="00383A64"/>
    <w:rsid w:val="00383AD4"/>
    <w:rsid w:val="00383C7E"/>
    <w:rsid w:val="0038409E"/>
    <w:rsid w:val="003841BD"/>
    <w:rsid w:val="003841F2"/>
    <w:rsid w:val="00384287"/>
    <w:rsid w:val="00384344"/>
    <w:rsid w:val="00384777"/>
    <w:rsid w:val="00384815"/>
    <w:rsid w:val="00384E5A"/>
    <w:rsid w:val="00384ED5"/>
    <w:rsid w:val="0038550B"/>
    <w:rsid w:val="003855DD"/>
    <w:rsid w:val="003855FD"/>
    <w:rsid w:val="00385840"/>
    <w:rsid w:val="00385850"/>
    <w:rsid w:val="003859A4"/>
    <w:rsid w:val="00385FB7"/>
    <w:rsid w:val="0038606E"/>
    <w:rsid w:val="003863BC"/>
    <w:rsid w:val="00386536"/>
    <w:rsid w:val="0038658D"/>
    <w:rsid w:val="00386B58"/>
    <w:rsid w:val="00386DAF"/>
    <w:rsid w:val="00386F3D"/>
    <w:rsid w:val="00386F3E"/>
    <w:rsid w:val="00386F7E"/>
    <w:rsid w:val="00387039"/>
    <w:rsid w:val="003870D6"/>
    <w:rsid w:val="00387218"/>
    <w:rsid w:val="0038725F"/>
    <w:rsid w:val="003874CD"/>
    <w:rsid w:val="00387695"/>
    <w:rsid w:val="00387855"/>
    <w:rsid w:val="00387862"/>
    <w:rsid w:val="00387C43"/>
    <w:rsid w:val="00387D7C"/>
    <w:rsid w:val="00387D80"/>
    <w:rsid w:val="00387DEE"/>
    <w:rsid w:val="00390403"/>
    <w:rsid w:val="003906F0"/>
    <w:rsid w:val="00390745"/>
    <w:rsid w:val="003909D1"/>
    <w:rsid w:val="00390C58"/>
    <w:rsid w:val="00390C5D"/>
    <w:rsid w:val="00391438"/>
    <w:rsid w:val="00391549"/>
    <w:rsid w:val="0039160D"/>
    <w:rsid w:val="00391833"/>
    <w:rsid w:val="0039194A"/>
    <w:rsid w:val="00391A92"/>
    <w:rsid w:val="00391B11"/>
    <w:rsid w:val="00391D7C"/>
    <w:rsid w:val="003922CE"/>
    <w:rsid w:val="00392346"/>
    <w:rsid w:val="00392438"/>
    <w:rsid w:val="00392970"/>
    <w:rsid w:val="00392CFA"/>
    <w:rsid w:val="00393010"/>
    <w:rsid w:val="003931FC"/>
    <w:rsid w:val="0039331E"/>
    <w:rsid w:val="003934E2"/>
    <w:rsid w:val="003935FC"/>
    <w:rsid w:val="00393789"/>
    <w:rsid w:val="00393858"/>
    <w:rsid w:val="00393B0F"/>
    <w:rsid w:val="00393E07"/>
    <w:rsid w:val="00393EAA"/>
    <w:rsid w:val="003940B3"/>
    <w:rsid w:val="00394330"/>
    <w:rsid w:val="003945C7"/>
    <w:rsid w:val="003947BF"/>
    <w:rsid w:val="0039489D"/>
    <w:rsid w:val="00394E67"/>
    <w:rsid w:val="00394F93"/>
    <w:rsid w:val="0039504C"/>
    <w:rsid w:val="00395167"/>
    <w:rsid w:val="003951E2"/>
    <w:rsid w:val="00395432"/>
    <w:rsid w:val="003955C1"/>
    <w:rsid w:val="00395755"/>
    <w:rsid w:val="003957A7"/>
    <w:rsid w:val="00395D0D"/>
    <w:rsid w:val="00395EF5"/>
    <w:rsid w:val="0039633A"/>
    <w:rsid w:val="003963AB"/>
    <w:rsid w:val="00396533"/>
    <w:rsid w:val="0039670F"/>
    <w:rsid w:val="00396872"/>
    <w:rsid w:val="00396901"/>
    <w:rsid w:val="00396946"/>
    <w:rsid w:val="003969A8"/>
    <w:rsid w:val="00396A47"/>
    <w:rsid w:val="00396F75"/>
    <w:rsid w:val="0039796A"/>
    <w:rsid w:val="00397B17"/>
    <w:rsid w:val="00397DCA"/>
    <w:rsid w:val="003A015A"/>
    <w:rsid w:val="003A046B"/>
    <w:rsid w:val="003A051A"/>
    <w:rsid w:val="003A09FC"/>
    <w:rsid w:val="003A0B14"/>
    <w:rsid w:val="003A1272"/>
    <w:rsid w:val="003A176E"/>
    <w:rsid w:val="003A1C73"/>
    <w:rsid w:val="003A1FE1"/>
    <w:rsid w:val="003A1FEC"/>
    <w:rsid w:val="003A25F2"/>
    <w:rsid w:val="003A26E7"/>
    <w:rsid w:val="003A2927"/>
    <w:rsid w:val="003A2DC7"/>
    <w:rsid w:val="003A2EEB"/>
    <w:rsid w:val="003A3623"/>
    <w:rsid w:val="003A367A"/>
    <w:rsid w:val="003A384E"/>
    <w:rsid w:val="003A3A9D"/>
    <w:rsid w:val="003A3B07"/>
    <w:rsid w:val="003A3C0C"/>
    <w:rsid w:val="003A3D27"/>
    <w:rsid w:val="003A3D90"/>
    <w:rsid w:val="003A3D9C"/>
    <w:rsid w:val="003A3F07"/>
    <w:rsid w:val="003A420C"/>
    <w:rsid w:val="003A432C"/>
    <w:rsid w:val="003A4553"/>
    <w:rsid w:val="003A46D4"/>
    <w:rsid w:val="003A48CD"/>
    <w:rsid w:val="003A49C1"/>
    <w:rsid w:val="003A4D0D"/>
    <w:rsid w:val="003A4D36"/>
    <w:rsid w:val="003A4E8E"/>
    <w:rsid w:val="003A4E9D"/>
    <w:rsid w:val="003A4F69"/>
    <w:rsid w:val="003A5166"/>
    <w:rsid w:val="003A55D3"/>
    <w:rsid w:val="003A5796"/>
    <w:rsid w:val="003A5BD4"/>
    <w:rsid w:val="003A5CA7"/>
    <w:rsid w:val="003A5F03"/>
    <w:rsid w:val="003A5F1F"/>
    <w:rsid w:val="003A6203"/>
    <w:rsid w:val="003A631A"/>
    <w:rsid w:val="003A652B"/>
    <w:rsid w:val="003A652F"/>
    <w:rsid w:val="003A6959"/>
    <w:rsid w:val="003A69CA"/>
    <w:rsid w:val="003A69CF"/>
    <w:rsid w:val="003A6BCF"/>
    <w:rsid w:val="003A6C4A"/>
    <w:rsid w:val="003A6D37"/>
    <w:rsid w:val="003A6E3A"/>
    <w:rsid w:val="003A7218"/>
    <w:rsid w:val="003A7243"/>
    <w:rsid w:val="003A7303"/>
    <w:rsid w:val="003A75F8"/>
    <w:rsid w:val="003A7AAB"/>
    <w:rsid w:val="003A7ACD"/>
    <w:rsid w:val="003A7AD2"/>
    <w:rsid w:val="003A7D1A"/>
    <w:rsid w:val="003A7D80"/>
    <w:rsid w:val="003B0422"/>
    <w:rsid w:val="003B047C"/>
    <w:rsid w:val="003B0628"/>
    <w:rsid w:val="003B0952"/>
    <w:rsid w:val="003B0A24"/>
    <w:rsid w:val="003B0F14"/>
    <w:rsid w:val="003B141D"/>
    <w:rsid w:val="003B14D6"/>
    <w:rsid w:val="003B152A"/>
    <w:rsid w:val="003B16A7"/>
    <w:rsid w:val="003B1903"/>
    <w:rsid w:val="003B1C0F"/>
    <w:rsid w:val="003B1FC7"/>
    <w:rsid w:val="003B209D"/>
    <w:rsid w:val="003B23FC"/>
    <w:rsid w:val="003B242E"/>
    <w:rsid w:val="003B27DD"/>
    <w:rsid w:val="003B29E0"/>
    <w:rsid w:val="003B2ED4"/>
    <w:rsid w:val="003B2EEB"/>
    <w:rsid w:val="003B2F7C"/>
    <w:rsid w:val="003B3357"/>
    <w:rsid w:val="003B36EF"/>
    <w:rsid w:val="003B3983"/>
    <w:rsid w:val="003B3C78"/>
    <w:rsid w:val="003B4015"/>
    <w:rsid w:val="003B40A2"/>
    <w:rsid w:val="003B40B5"/>
    <w:rsid w:val="003B40EF"/>
    <w:rsid w:val="003B4430"/>
    <w:rsid w:val="003B4568"/>
    <w:rsid w:val="003B4A23"/>
    <w:rsid w:val="003B4AF8"/>
    <w:rsid w:val="003B4E33"/>
    <w:rsid w:val="003B5173"/>
    <w:rsid w:val="003B5255"/>
    <w:rsid w:val="003B564E"/>
    <w:rsid w:val="003B5658"/>
    <w:rsid w:val="003B58D0"/>
    <w:rsid w:val="003B5AD6"/>
    <w:rsid w:val="003B5AEB"/>
    <w:rsid w:val="003B5B16"/>
    <w:rsid w:val="003B5B90"/>
    <w:rsid w:val="003B6199"/>
    <w:rsid w:val="003B61BB"/>
    <w:rsid w:val="003B683D"/>
    <w:rsid w:val="003B6856"/>
    <w:rsid w:val="003B69D7"/>
    <w:rsid w:val="003B6CB0"/>
    <w:rsid w:val="003B6FE4"/>
    <w:rsid w:val="003B71A3"/>
    <w:rsid w:val="003B749D"/>
    <w:rsid w:val="003B77F9"/>
    <w:rsid w:val="003B798C"/>
    <w:rsid w:val="003B7B02"/>
    <w:rsid w:val="003B7B2F"/>
    <w:rsid w:val="003C0093"/>
    <w:rsid w:val="003C009A"/>
    <w:rsid w:val="003C0699"/>
    <w:rsid w:val="003C06EE"/>
    <w:rsid w:val="003C0FCC"/>
    <w:rsid w:val="003C1186"/>
    <w:rsid w:val="003C1369"/>
    <w:rsid w:val="003C14A8"/>
    <w:rsid w:val="003C153B"/>
    <w:rsid w:val="003C1585"/>
    <w:rsid w:val="003C15B5"/>
    <w:rsid w:val="003C15D5"/>
    <w:rsid w:val="003C1663"/>
    <w:rsid w:val="003C1AB5"/>
    <w:rsid w:val="003C2633"/>
    <w:rsid w:val="003C2EFE"/>
    <w:rsid w:val="003C3B62"/>
    <w:rsid w:val="003C3C78"/>
    <w:rsid w:val="003C3E16"/>
    <w:rsid w:val="003C41DB"/>
    <w:rsid w:val="003C497B"/>
    <w:rsid w:val="003C4994"/>
    <w:rsid w:val="003C4BCD"/>
    <w:rsid w:val="003C4E65"/>
    <w:rsid w:val="003C5265"/>
    <w:rsid w:val="003C54C7"/>
    <w:rsid w:val="003C54E1"/>
    <w:rsid w:val="003C56E7"/>
    <w:rsid w:val="003C5A4B"/>
    <w:rsid w:val="003C5A76"/>
    <w:rsid w:val="003C5B35"/>
    <w:rsid w:val="003C5C66"/>
    <w:rsid w:val="003C5C6E"/>
    <w:rsid w:val="003C5DB8"/>
    <w:rsid w:val="003C6115"/>
    <w:rsid w:val="003C62C4"/>
    <w:rsid w:val="003C6459"/>
    <w:rsid w:val="003C6491"/>
    <w:rsid w:val="003C667A"/>
    <w:rsid w:val="003C694E"/>
    <w:rsid w:val="003C6C48"/>
    <w:rsid w:val="003C6DE1"/>
    <w:rsid w:val="003C6F49"/>
    <w:rsid w:val="003C730E"/>
    <w:rsid w:val="003C73BD"/>
    <w:rsid w:val="003C7638"/>
    <w:rsid w:val="003C76BA"/>
    <w:rsid w:val="003C786D"/>
    <w:rsid w:val="003C7A26"/>
    <w:rsid w:val="003D01D2"/>
    <w:rsid w:val="003D041A"/>
    <w:rsid w:val="003D0509"/>
    <w:rsid w:val="003D060B"/>
    <w:rsid w:val="003D06D2"/>
    <w:rsid w:val="003D091B"/>
    <w:rsid w:val="003D0AF5"/>
    <w:rsid w:val="003D0B02"/>
    <w:rsid w:val="003D0BE4"/>
    <w:rsid w:val="003D0EDA"/>
    <w:rsid w:val="003D1012"/>
    <w:rsid w:val="003D1046"/>
    <w:rsid w:val="003D146F"/>
    <w:rsid w:val="003D1D4C"/>
    <w:rsid w:val="003D1F6B"/>
    <w:rsid w:val="003D284E"/>
    <w:rsid w:val="003D2CE7"/>
    <w:rsid w:val="003D32BB"/>
    <w:rsid w:val="003D3463"/>
    <w:rsid w:val="003D3539"/>
    <w:rsid w:val="003D374F"/>
    <w:rsid w:val="003D37F5"/>
    <w:rsid w:val="003D389E"/>
    <w:rsid w:val="003D3BAE"/>
    <w:rsid w:val="003D3E35"/>
    <w:rsid w:val="003D3EBE"/>
    <w:rsid w:val="003D3ECA"/>
    <w:rsid w:val="003D4CB0"/>
    <w:rsid w:val="003D4DE6"/>
    <w:rsid w:val="003D4F51"/>
    <w:rsid w:val="003D501A"/>
    <w:rsid w:val="003D50B7"/>
    <w:rsid w:val="003D50C9"/>
    <w:rsid w:val="003D5187"/>
    <w:rsid w:val="003D519D"/>
    <w:rsid w:val="003D5293"/>
    <w:rsid w:val="003D55AF"/>
    <w:rsid w:val="003D575C"/>
    <w:rsid w:val="003D57EE"/>
    <w:rsid w:val="003D5801"/>
    <w:rsid w:val="003D59C6"/>
    <w:rsid w:val="003D5A40"/>
    <w:rsid w:val="003D5AC3"/>
    <w:rsid w:val="003D5B73"/>
    <w:rsid w:val="003D5D37"/>
    <w:rsid w:val="003D5D4C"/>
    <w:rsid w:val="003D5D8D"/>
    <w:rsid w:val="003D5FE4"/>
    <w:rsid w:val="003D6179"/>
    <w:rsid w:val="003D64E9"/>
    <w:rsid w:val="003D654A"/>
    <w:rsid w:val="003D657C"/>
    <w:rsid w:val="003D6626"/>
    <w:rsid w:val="003D67C4"/>
    <w:rsid w:val="003D687F"/>
    <w:rsid w:val="003D6BA1"/>
    <w:rsid w:val="003D6FA0"/>
    <w:rsid w:val="003D7145"/>
    <w:rsid w:val="003D716D"/>
    <w:rsid w:val="003D7252"/>
    <w:rsid w:val="003D7439"/>
    <w:rsid w:val="003D7A0B"/>
    <w:rsid w:val="003D7BFD"/>
    <w:rsid w:val="003D7C4D"/>
    <w:rsid w:val="003E01F3"/>
    <w:rsid w:val="003E03B6"/>
    <w:rsid w:val="003E0536"/>
    <w:rsid w:val="003E05FF"/>
    <w:rsid w:val="003E0AE5"/>
    <w:rsid w:val="003E0C66"/>
    <w:rsid w:val="003E0ECD"/>
    <w:rsid w:val="003E1905"/>
    <w:rsid w:val="003E191B"/>
    <w:rsid w:val="003E1ED3"/>
    <w:rsid w:val="003E2200"/>
    <w:rsid w:val="003E22E6"/>
    <w:rsid w:val="003E2443"/>
    <w:rsid w:val="003E2A30"/>
    <w:rsid w:val="003E2F82"/>
    <w:rsid w:val="003E3161"/>
    <w:rsid w:val="003E3302"/>
    <w:rsid w:val="003E3315"/>
    <w:rsid w:val="003E3456"/>
    <w:rsid w:val="003E350F"/>
    <w:rsid w:val="003E362A"/>
    <w:rsid w:val="003E3863"/>
    <w:rsid w:val="003E3893"/>
    <w:rsid w:val="003E38C2"/>
    <w:rsid w:val="003E38CC"/>
    <w:rsid w:val="003E39D9"/>
    <w:rsid w:val="003E3D6C"/>
    <w:rsid w:val="003E3EEA"/>
    <w:rsid w:val="003E459C"/>
    <w:rsid w:val="003E4733"/>
    <w:rsid w:val="003E4A33"/>
    <w:rsid w:val="003E4D3E"/>
    <w:rsid w:val="003E4E19"/>
    <w:rsid w:val="003E4EDE"/>
    <w:rsid w:val="003E5109"/>
    <w:rsid w:val="003E5178"/>
    <w:rsid w:val="003E517F"/>
    <w:rsid w:val="003E5241"/>
    <w:rsid w:val="003E5816"/>
    <w:rsid w:val="003E5943"/>
    <w:rsid w:val="003E5A46"/>
    <w:rsid w:val="003E5DC9"/>
    <w:rsid w:val="003E5F61"/>
    <w:rsid w:val="003E62C4"/>
    <w:rsid w:val="003E645C"/>
    <w:rsid w:val="003E64B6"/>
    <w:rsid w:val="003E658D"/>
    <w:rsid w:val="003E65AE"/>
    <w:rsid w:val="003E675C"/>
    <w:rsid w:val="003E6B4A"/>
    <w:rsid w:val="003E6BCD"/>
    <w:rsid w:val="003E6BD1"/>
    <w:rsid w:val="003E6BFF"/>
    <w:rsid w:val="003E703F"/>
    <w:rsid w:val="003E70EE"/>
    <w:rsid w:val="003E711E"/>
    <w:rsid w:val="003E72D9"/>
    <w:rsid w:val="003E7361"/>
    <w:rsid w:val="003E769B"/>
    <w:rsid w:val="003F0481"/>
    <w:rsid w:val="003F061B"/>
    <w:rsid w:val="003F0743"/>
    <w:rsid w:val="003F07E5"/>
    <w:rsid w:val="003F0CC6"/>
    <w:rsid w:val="003F0CEA"/>
    <w:rsid w:val="003F0E3F"/>
    <w:rsid w:val="003F10CD"/>
    <w:rsid w:val="003F136B"/>
    <w:rsid w:val="003F14D1"/>
    <w:rsid w:val="003F1840"/>
    <w:rsid w:val="003F1B2C"/>
    <w:rsid w:val="003F1B34"/>
    <w:rsid w:val="003F1C8E"/>
    <w:rsid w:val="003F1F70"/>
    <w:rsid w:val="003F2006"/>
    <w:rsid w:val="003F2095"/>
    <w:rsid w:val="003F2190"/>
    <w:rsid w:val="003F23C0"/>
    <w:rsid w:val="003F270D"/>
    <w:rsid w:val="003F2B82"/>
    <w:rsid w:val="003F2B97"/>
    <w:rsid w:val="003F2E78"/>
    <w:rsid w:val="003F3078"/>
    <w:rsid w:val="003F3324"/>
    <w:rsid w:val="003F362B"/>
    <w:rsid w:val="003F379E"/>
    <w:rsid w:val="003F394B"/>
    <w:rsid w:val="003F3AA7"/>
    <w:rsid w:val="003F4396"/>
    <w:rsid w:val="003F43CC"/>
    <w:rsid w:val="003F48CD"/>
    <w:rsid w:val="003F4D37"/>
    <w:rsid w:val="003F51B7"/>
    <w:rsid w:val="003F55DE"/>
    <w:rsid w:val="003F5727"/>
    <w:rsid w:val="003F5749"/>
    <w:rsid w:val="003F593B"/>
    <w:rsid w:val="003F5986"/>
    <w:rsid w:val="003F59F0"/>
    <w:rsid w:val="003F5AE2"/>
    <w:rsid w:val="003F5E5D"/>
    <w:rsid w:val="003F690C"/>
    <w:rsid w:val="003F6B7D"/>
    <w:rsid w:val="003F6D7E"/>
    <w:rsid w:val="003F7255"/>
    <w:rsid w:val="003F7719"/>
    <w:rsid w:val="003F782D"/>
    <w:rsid w:val="003F7838"/>
    <w:rsid w:val="003F7858"/>
    <w:rsid w:val="003F7AB2"/>
    <w:rsid w:val="003F7BBB"/>
    <w:rsid w:val="003F7CAC"/>
    <w:rsid w:val="003F7DB7"/>
    <w:rsid w:val="00400170"/>
    <w:rsid w:val="00400261"/>
    <w:rsid w:val="004004A1"/>
    <w:rsid w:val="004005EC"/>
    <w:rsid w:val="004007A1"/>
    <w:rsid w:val="004008F3"/>
    <w:rsid w:val="00400B7D"/>
    <w:rsid w:val="00400EB7"/>
    <w:rsid w:val="00401095"/>
    <w:rsid w:val="0040131E"/>
    <w:rsid w:val="0040136F"/>
    <w:rsid w:val="0040144A"/>
    <w:rsid w:val="00401568"/>
    <w:rsid w:val="004019FE"/>
    <w:rsid w:val="00401AED"/>
    <w:rsid w:val="004020EC"/>
    <w:rsid w:val="004022E4"/>
    <w:rsid w:val="00402446"/>
    <w:rsid w:val="004027AA"/>
    <w:rsid w:val="00402835"/>
    <w:rsid w:val="00402AB8"/>
    <w:rsid w:val="0040308D"/>
    <w:rsid w:val="0040328D"/>
    <w:rsid w:val="004032FF"/>
    <w:rsid w:val="00403874"/>
    <w:rsid w:val="004039B2"/>
    <w:rsid w:val="00403AB8"/>
    <w:rsid w:val="00403B75"/>
    <w:rsid w:val="00403FFA"/>
    <w:rsid w:val="0040404E"/>
    <w:rsid w:val="00404206"/>
    <w:rsid w:val="00404513"/>
    <w:rsid w:val="004045DC"/>
    <w:rsid w:val="004045E0"/>
    <w:rsid w:val="00404671"/>
    <w:rsid w:val="00404A89"/>
    <w:rsid w:val="00404B40"/>
    <w:rsid w:val="00404C73"/>
    <w:rsid w:val="00404D42"/>
    <w:rsid w:val="004050CF"/>
    <w:rsid w:val="00405752"/>
    <w:rsid w:val="00405C63"/>
    <w:rsid w:val="00405CE0"/>
    <w:rsid w:val="004063BD"/>
    <w:rsid w:val="004065F2"/>
    <w:rsid w:val="004066A0"/>
    <w:rsid w:val="004067D8"/>
    <w:rsid w:val="00406CA2"/>
    <w:rsid w:val="00406D0F"/>
    <w:rsid w:val="00406D6B"/>
    <w:rsid w:val="00406FDE"/>
    <w:rsid w:val="0040757E"/>
    <w:rsid w:val="00407594"/>
    <w:rsid w:val="004076AA"/>
    <w:rsid w:val="0040793E"/>
    <w:rsid w:val="00407AFF"/>
    <w:rsid w:val="00407B8B"/>
    <w:rsid w:val="004100C3"/>
    <w:rsid w:val="004100E1"/>
    <w:rsid w:val="00410349"/>
    <w:rsid w:val="0041038B"/>
    <w:rsid w:val="004103B7"/>
    <w:rsid w:val="00410560"/>
    <w:rsid w:val="004106B1"/>
    <w:rsid w:val="0041077D"/>
    <w:rsid w:val="004109C6"/>
    <w:rsid w:val="00410B42"/>
    <w:rsid w:val="00411242"/>
    <w:rsid w:val="004117FF"/>
    <w:rsid w:val="00411B04"/>
    <w:rsid w:val="00411B56"/>
    <w:rsid w:val="00411E43"/>
    <w:rsid w:val="00411EB8"/>
    <w:rsid w:val="00412242"/>
    <w:rsid w:val="00412328"/>
    <w:rsid w:val="0041257D"/>
    <w:rsid w:val="0041264E"/>
    <w:rsid w:val="00412925"/>
    <w:rsid w:val="004129D3"/>
    <w:rsid w:val="00412A4B"/>
    <w:rsid w:val="00412FF0"/>
    <w:rsid w:val="00413364"/>
    <w:rsid w:val="00413373"/>
    <w:rsid w:val="004133E2"/>
    <w:rsid w:val="004134AE"/>
    <w:rsid w:val="00413A19"/>
    <w:rsid w:val="00413ADA"/>
    <w:rsid w:val="00413E4F"/>
    <w:rsid w:val="004142A5"/>
    <w:rsid w:val="004143AE"/>
    <w:rsid w:val="0041477E"/>
    <w:rsid w:val="00414B11"/>
    <w:rsid w:val="00414CF4"/>
    <w:rsid w:val="00415056"/>
    <w:rsid w:val="004150BA"/>
    <w:rsid w:val="00415117"/>
    <w:rsid w:val="004153E8"/>
    <w:rsid w:val="004159C0"/>
    <w:rsid w:val="00415EE9"/>
    <w:rsid w:val="00416047"/>
    <w:rsid w:val="00416076"/>
    <w:rsid w:val="00416088"/>
    <w:rsid w:val="00416296"/>
    <w:rsid w:val="004162C5"/>
    <w:rsid w:val="004164B1"/>
    <w:rsid w:val="004165D3"/>
    <w:rsid w:val="00416CB6"/>
    <w:rsid w:val="00416CFC"/>
    <w:rsid w:val="00416DDA"/>
    <w:rsid w:val="00416EF3"/>
    <w:rsid w:val="00416F24"/>
    <w:rsid w:val="00416F85"/>
    <w:rsid w:val="00416FD1"/>
    <w:rsid w:val="004171FE"/>
    <w:rsid w:val="00417485"/>
    <w:rsid w:val="004174E5"/>
    <w:rsid w:val="0041757B"/>
    <w:rsid w:val="00417986"/>
    <w:rsid w:val="00420224"/>
    <w:rsid w:val="004204D7"/>
    <w:rsid w:val="00420938"/>
    <w:rsid w:val="00420A84"/>
    <w:rsid w:val="00420DBE"/>
    <w:rsid w:val="00420E56"/>
    <w:rsid w:val="00421118"/>
    <w:rsid w:val="0042142D"/>
    <w:rsid w:val="00421529"/>
    <w:rsid w:val="0042161E"/>
    <w:rsid w:val="0042162A"/>
    <w:rsid w:val="004218B0"/>
    <w:rsid w:val="00421AA3"/>
    <w:rsid w:val="00421AEC"/>
    <w:rsid w:val="00421C57"/>
    <w:rsid w:val="00421CA9"/>
    <w:rsid w:val="00421D12"/>
    <w:rsid w:val="00422145"/>
    <w:rsid w:val="0042288A"/>
    <w:rsid w:val="00422B52"/>
    <w:rsid w:val="00422BC3"/>
    <w:rsid w:val="00422E1E"/>
    <w:rsid w:val="004230DC"/>
    <w:rsid w:val="00423247"/>
    <w:rsid w:val="0042340B"/>
    <w:rsid w:val="004234B0"/>
    <w:rsid w:val="00423A33"/>
    <w:rsid w:val="00423EE1"/>
    <w:rsid w:val="00424381"/>
    <w:rsid w:val="00424588"/>
    <w:rsid w:val="004245D1"/>
    <w:rsid w:val="00424700"/>
    <w:rsid w:val="00424CEB"/>
    <w:rsid w:val="00424D92"/>
    <w:rsid w:val="00424F61"/>
    <w:rsid w:val="00424FFF"/>
    <w:rsid w:val="00425B14"/>
    <w:rsid w:val="00425C5A"/>
    <w:rsid w:val="00425C89"/>
    <w:rsid w:val="00425C8F"/>
    <w:rsid w:val="00426181"/>
    <w:rsid w:val="004264C4"/>
    <w:rsid w:val="004265A6"/>
    <w:rsid w:val="004267AB"/>
    <w:rsid w:val="00426AE9"/>
    <w:rsid w:val="00426CF9"/>
    <w:rsid w:val="00426E43"/>
    <w:rsid w:val="00426E92"/>
    <w:rsid w:val="004270FE"/>
    <w:rsid w:val="004271C1"/>
    <w:rsid w:val="00427671"/>
    <w:rsid w:val="00427772"/>
    <w:rsid w:val="00427BAD"/>
    <w:rsid w:val="00427BF2"/>
    <w:rsid w:val="00427E72"/>
    <w:rsid w:val="00430131"/>
    <w:rsid w:val="00430182"/>
    <w:rsid w:val="0043030A"/>
    <w:rsid w:val="00430334"/>
    <w:rsid w:val="00430689"/>
    <w:rsid w:val="00430A1E"/>
    <w:rsid w:val="00430B6E"/>
    <w:rsid w:val="00430B8A"/>
    <w:rsid w:val="00430C9F"/>
    <w:rsid w:val="0043107C"/>
    <w:rsid w:val="0043130C"/>
    <w:rsid w:val="004318A3"/>
    <w:rsid w:val="00431E98"/>
    <w:rsid w:val="00431F87"/>
    <w:rsid w:val="00431FF3"/>
    <w:rsid w:val="00432288"/>
    <w:rsid w:val="004325D6"/>
    <w:rsid w:val="004325EA"/>
    <w:rsid w:val="0043268B"/>
    <w:rsid w:val="00432741"/>
    <w:rsid w:val="004327B9"/>
    <w:rsid w:val="00432867"/>
    <w:rsid w:val="00432BDE"/>
    <w:rsid w:val="00432D43"/>
    <w:rsid w:val="0043311A"/>
    <w:rsid w:val="0043315C"/>
    <w:rsid w:val="00433190"/>
    <w:rsid w:val="0043322E"/>
    <w:rsid w:val="00433298"/>
    <w:rsid w:val="004333D9"/>
    <w:rsid w:val="00433421"/>
    <w:rsid w:val="00433465"/>
    <w:rsid w:val="00433542"/>
    <w:rsid w:val="004336C4"/>
    <w:rsid w:val="00433B02"/>
    <w:rsid w:val="00433BF0"/>
    <w:rsid w:val="00433CD2"/>
    <w:rsid w:val="00433D50"/>
    <w:rsid w:val="00433D84"/>
    <w:rsid w:val="004341D7"/>
    <w:rsid w:val="00434481"/>
    <w:rsid w:val="004347DD"/>
    <w:rsid w:val="00434866"/>
    <w:rsid w:val="0043496E"/>
    <w:rsid w:val="00434B80"/>
    <w:rsid w:val="00435456"/>
    <w:rsid w:val="004354D0"/>
    <w:rsid w:val="00435542"/>
    <w:rsid w:val="0043580C"/>
    <w:rsid w:val="00435813"/>
    <w:rsid w:val="004359AA"/>
    <w:rsid w:val="00435F1C"/>
    <w:rsid w:val="00436040"/>
    <w:rsid w:val="0043607D"/>
    <w:rsid w:val="00436193"/>
    <w:rsid w:val="0043668D"/>
    <w:rsid w:val="00436954"/>
    <w:rsid w:val="00436C2A"/>
    <w:rsid w:val="00437238"/>
    <w:rsid w:val="00437A48"/>
    <w:rsid w:val="00437C9A"/>
    <w:rsid w:val="00437FAE"/>
    <w:rsid w:val="004404EC"/>
    <w:rsid w:val="004406E0"/>
    <w:rsid w:val="00440C7F"/>
    <w:rsid w:val="00440D67"/>
    <w:rsid w:val="00441129"/>
    <w:rsid w:val="00441789"/>
    <w:rsid w:val="004418EC"/>
    <w:rsid w:val="00441B6B"/>
    <w:rsid w:val="00441DE8"/>
    <w:rsid w:val="00441DF9"/>
    <w:rsid w:val="004423E4"/>
    <w:rsid w:val="00442650"/>
    <w:rsid w:val="00442A83"/>
    <w:rsid w:val="00442B9E"/>
    <w:rsid w:val="00443350"/>
    <w:rsid w:val="00443426"/>
    <w:rsid w:val="004435D9"/>
    <w:rsid w:val="00443A41"/>
    <w:rsid w:val="00443AF1"/>
    <w:rsid w:val="00443C88"/>
    <w:rsid w:val="00444004"/>
    <w:rsid w:val="0044415B"/>
    <w:rsid w:val="0044424D"/>
    <w:rsid w:val="004444E8"/>
    <w:rsid w:val="004445B0"/>
    <w:rsid w:val="004448FC"/>
    <w:rsid w:val="00444931"/>
    <w:rsid w:val="00444A18"/>
    <w:rsid w:val="00444A93"/>
    <w:rsid w:val="00444D52"/>
    <w:rsid w:val="00444FC3"/>
    <w:rsid w:val="00445197"/>
    <w:rsid w:val="00445301"/>
    <w:rsid w:val="0044548A"/>
    <w:rsid w:val="0044558C"/>
    <w:rsid w:val="0044577B"/>
    <w:rsid w:val="0044598C"/>
    <w:rsid w:val="00445B73"/>
    <w:rsid w:val="00445D61"/>
    <w:rsid w:val="00445E96"/>
    <w:rsid w:val="00445EF5"/>
    <w:rsid w:val="004461E4"/>
    <w:rsid w:val="00446378"/>
    <w:rsid w:val="00446430"/>
    <w:rsid w:val="00446587"/>
    <w:rsid w:val="00446696"/>
    <w:rsid w:val="00446857"/>
    <w:rsid w:val="00446AB1"/>
    <w:rsid w:val="00446BB2"/>
    <w:rsid w:val="00446CF9"/>
    <w:rsid w:val="00446E86"/>
    <w:rsid w:val="00446FE0"/>
    <w:rsid w:val="004470CF"/>
    <w:rsid w:val="004470ED"/>
    <w:rsid w:val="0044778A"/>
    <w:rsid w:val="00447AE0"/>
    <w:rsid w:val="00447BB8"/>
    <w:rsid w:val="00447D01"/>
    <w:rsid w:val="00447F83"/>
    <w:rsid w:val="00450535"/>
    <w:rsid w:val="00450796"/>
    <w:rsid w:val="00450924"/>
    <w:rsid w:val="00450C29"/>
    <w:rsid w:val="00450DDD"/>
    <w:rsid w:val="00450FA6"/>
    <w:rsid w:val="0045113C"/>
    <w:rsid w:val="004512BD"/>
    <w:rsid w:val="0045148D"/>
    <w:rsid w:val="00451989"/>
    <w:rsid w:val="00451AC9"/>
    <w:rsid w:val="00451CCB"/>
    <w:rsid w:val="00451D4A"/>
    <w:rsid w:val="00451D73"/>
    <w:rsid w:val="00451D74"/>
    <w:rsid w:val="00452108"/>
    <w:rsid w:val="00452596"/>
    <w:rsid w:val="00452645"/>
    <w:rsid w:val="00452753"/>
    <w:rsid w:val="00452786"/>
    <w:rsid w:val="00452ADF"/>
    <w:rsid w:val="00452D70"/>
    <w:rsid w:val="00453283"/>
    <w:rsid w:val="0045330F"/>
    <w:rsid w:val="004534D7"/>
    <w:rsid w:val="004535CD"/>
    <w:rsid w:val="0045375C"/>
    <w:rsid w:val="004537E6"/>
    <w:rsid w:val="0045384F"/>
    <w:rsid w:val="004539B3"/>
    <w:rsid w:val="00453BE9"/>
    <w:rsid w:val="004540B9"/>
    <w:rsid w:val="0045413A"/>
    <w:rsid w:val="0045423C"/>
    <w:rsid w:val="004547B6"/>
    <w:rsid w:val="004548D2"/>
    <w:rsid w:val="00454B18"/>
    <w:rsid w:val="00455039"/>
    <w:rsid w:val="004552C3"/>
    <w:rsid w:val="00455322"/>
    <w:rsid w:val="00455505"/>
    <w:rsid w:val="00455578"/>
    <w:rsid w:val="004556D8"/>
    <w:rsid w:val="0045576B"/>
    <w:rsid w:val="00455C00"/>
    <w:rsid w:val="00455F36"/>
    <w:rsid w:val="00456024"/>
    <w:rsid w:val="00456392"/>
    <w:rsid w:val="004564A1"/>
    <w:rsid w:val="004564F5"/>
    <w:rsid w:val="00456954"/>
    <w:rsid w:val="00456A38"/>
    <w:rsid w:val="00456BF3"/>
    <w:rsid w:val="0045735B"/>
    <w:rsid w:val="004575CD"/>
    <w:rsid w:val="00457AD2"/>
    <w:rsid w:val="00457B8F"/>
    <w:rsid w:val="00457C43"/>
    <w:rsid w:val="00457F18"/>
    <w:rsid w:val="004602C5"/>
    <w:rsid w:val="004606F6"/>
    <w:rsid w:val="00460B34"/>
    <w:rsid w:val="00460CC5"/>
    <w:rsid w:val="00460F9B"/>
    <w:rsid w:val="00461089"/>
    <w:rsid w:val="004618DB"/>
    <w:rsid w:val="00461D79"/>
    <w:rsid w:val="00462073"/>
    <w:rsid w:val="004625F7"/>
    <w:rsid w:val="00462603"/>
    <w:rsid w:val="00462691"/>
    <w:rsid w:val="00462942"/>
    <w:rsid w:val="004629F2"/>
    <w:rsid w:val="00462A8A"/>
    <w:rsid w:val="00462F52"/>
    <w:rsid w:val="00462F9D"/>
    <w:rsid w:val="00463114"/>
    <w:rsid w:val="00463571"/>
    <w:rsid w:val="00463622"/>
    <w:rsid w:val="0046399F"/>
    <w:rsid w:val="00463A36"/>
    <w:rsid w:val="00463D87"/>
    <w:rsid w:val="00463DF9"/>
    <w:rsid w:val="004640FB"/>
    <w:rsid w:val="00464210"/>
    <w:rsid w:val="00464412"/>
    <w:rsid w:val="0046470B"/>
    <w:rsid w:val="004647FA"/>
    <w:rsid w:val="00465446"/>
    <w:rsid w:val="00465521"/>
    <w:rsid w:val="0046554C"/>
    <w:rsid w:val="0046564E"/>
    <w:rsid w:val="00465751"/>
    <w:rsid w:val="004658DA"/>
    <w:rsid w:val="00465C1D"/>
    <w:rsid w:val="004662B3"/>
    <w:rsid w:val="00466471"/>
    <w:rsid w:val="004665CC"/>
    <w:rsid w:val="0046679F"/>
    <w:rsid w:val="00466A96"/>
    <w:rsid w:val="00466D94"/>
    <w:rsid w:val="00466E47"/>
    <w:rsid w:val="00466EE0"/>
    <w:rsid w:val="00466F3F"/>
    <w:rsid w:val="00467096"/>
    <w:rsid w:val="004674D4"/>
    <w:rsid w:val="004674EE"/>
    <w:rsid w:val="00467AE4"/>
    <w:rsid w:val="004701D7"/>
    <w:rsid w:val="0047032D"/>
    <w:rsid w:val="004706C8"/>
    <w:rsid w:val="0047074A"/>
    <w:rsid w:val="00470875"/>
    <w:rsid w:val="0047092D"/>
    <w:rsid w:val="004709B1"/>
    <w:rsid w:val="00470B78"/>
    <w:rsid w:val="00471264"/>
    <w:rsid w:val="00471318"/>
    <w:rsid w:val="00471386"/>
    <w:rsid w:val="004713ED"/>
    <w:rsid w:val="004715A5"/>
    <w:rsid w:val="00471A15"/>
    <w:rsid w:val="00471A8C"/>
    <w:rsid w:val="00471A98"/>
    <w:rsid w:val="00471B00"/>
    <w:rsid w:val="00471B1C"/>
    <w:rsid w:val="00471B52"/>
    <w:rsid w:val="00471B8E"/>
    <w:rsid w:val="00471C97"/>
    <w:rsid w:val="00471CCF"/>
    <w:rsid w:val="00472261"/>
    <w:rsid w:val="00472662"/>
    <w:rsid w:val="004727FB"/>
    <w:rsid w:val="00472809"/>
    <w:rsid w:val="00472946"/>
    <w:rsid w:val="00472BC0"/>
    <w:rsid w:val="0047345B"/>
    <w:rsid w:val="0047372C"/>
    <w:rsid w:val="00473C05"/>
    <w:rsid w:val="00473D6D"/>
    <w:rsid w:val="00473DA6"/>
    <w:rsid w:val="00473FCA"/>
    <w:rsid w:val="0047425B"/>
    <w:rsid w:val="0047459D"/>
    <w:rsid w:val="00474721"/>
    <w:rsid w:val="004749AF"/>
    <w:rsid w:val="00474E64"/>
    <w:rsid w:val="004752F8"/>
    <w:rsid w:val="0047531A"/>
    <w:rsid w:val="004754F7"/>
    <w:rsid w:val="0047550E"/>
    <w:rsid w:val="00475655"/>
    <w:rsid w:val="00475696"/>
    <w:rsid w:val="004756C1"/>
    <w:rsid w:val="004757EC"/>
    <w:rsid w:val="004758A1"/>
    <w:rsid w:val="00475B3C"/>
    <w:rsid w:val="00475B9C"/>
    <w:rsid w:val="00475C21"/>
    <w:rsid w:val="00475C5A"/>
    <w:rsid w:val="00475C81"/>
    <w:rsid w:val="00475D36"/>
    <w:rsid w:val="00475DDB"/>
    <w:rsid w:val="0047619D"/>
    <w:rsid w:val="00476389"/>
    <w:rsid w:val="00476458"/>
    <w:rsid w:val="0047681A"/>
    <w:rsid w:val="00476B52"/>
    <w:rsid w:val="00476BB1"/>
    <w:rsid w:val="00476BD1"/>
    <w:rsid w:val="00476C9F"/>
    <w:rsid w:val="00476CCE"/>
    <w:rsid w:val="00477601"/>
    <w:rsid w:val="00477694"/>
    <w:rsid w:val="004778EE"/>
    <w:rsid w:val="00477A20"/>
    <w:rsid w:val="00477C41"/>
    <w:rsid w:val="00477DBE"/>
    <w:rsid w:val="00477F6D"/>
    <w:rsid w:val="004801B9"/>
    <w:rsid w:val="004801C8"/>
    <w:rsid w:val="004803F3"/>
    <w:rsid w:val="00480456"/>
    <w:rsid w:val="0048063C"/>
    <w:rsid w:val="004809C6"/>
    <w:rsid w:val="00480F92"/>
    <w:rsid w:val="00481772"/>
    <w:rsid w:val="004818D5"/>
    <w:rsid w:val="004818F8"/>
    <w:rsid w:val="004819A9"/>
    <w:rsid w:val="00481B37"/>
    <w:rsid w:val="00481BC9"/>
    <w:rsid w:val="00481F03"/>
    <w:rsid w:val="00481F58"/>
    <w:rsid w:val="0048210B"/>
    <w:rsid w:val="004821C3"/>
    <w:rsid w:val="0048227B"/>
    <w:rsid w:val="00482347"/>
    <w:rsid w:val="004824B2"/>
    <w:rsid w:val="00482622"/>
    <w:rsid w:val="0048279F"/>
    <w:rsid w:val="00482820"/>
    <w:rsid w:val="00482C20"/>
    <w:rsid w:val="00482CBA"/>
    <w:rsid w:val="0048391D"/>
    <w:rsid w:val="00483AB7"/>
    <w:rsid w:val="00483F26"/>
    <w:rsid w:val="00483FD4"/>
    <w:rsid w:val="004844D1"/>
    <w:rsid w:val="0048468D"/>
    <w:rsid w:val="00484BAB"/>
    <w:rsid w:val="00484F5C"/>
    <w:rsid w:val="0048500E"/>
    <w:rsid w:val="00485061"/>
    <w:rsid w:val="00485A1F"/>
    <w:rsid w:val="00485AA6"/>
    <w:rsid w:val="00485F12"/>
    <w:rsid w:val="004861DC"/>
    <w:rsid w:val="00486392"/>
    <w:rsid w:val="004866E7"/>
    <w:rsid w:val="00486D83"/>
    <w:rsid w:val="00486F77"/>
    <w:rsid w:val="004870D8"/>
    <w:rsid w:val="0048729C"/>
    <w:rsid w:val="0048769A"/>
    <w:rsid w:val="00487E0F"/>
    <w:rsid w:val="0049018B"/>
    <w:rsid w:val="00490246"/>
    <w:rsid w:val="00490264"/>
    <w:rsid w:val="0049057D"/>
    <w:rsid w:val="0049068E"/>
    <w:rsid w:val="004907A7"/>
    <w:rsid w:val="0049082C"/>
    <w:rsid w:val="00490990"/>
    <w:rsid w:val="00491002"/>
    <w:rsid w:val="004910C2"/>
    <w:rsid w:val="004911D0"/>
    <w:rsid w:val="00491244"/>
    <w:rsid w:val="004912E4"/>
    <w:rsid w:val="00491451"/>
    <w:rsid w:val="004914BA"/>
    <w:rsid w:val="004916A7"/>
    <w:rsid w:val="00491764"/>
    <w:rsid w:val="00491776"/>
    <w:rsid w:val="0049178D"/>
    <w:rsid w:val="0049186E"/>
    <w:rsid w:val="0049187E"/>
    <w:rsid w:val="00491AA2"/>
    <w:rsid w:val="00491F8E"/>
    <w:rsid w:val="00492111"/>
    <w:rsid w:val="004925EA"/>
    <w:rsid w:val="00492784"/>
    <w:rsid w:val="004927A4"/>
    <w:rsid w:val="004927C3"/>
    <w:rsid w:val="00492847"/>
    <w:rsid w:val="00492B2E"/>
    <w:rsid w:val="00492B5C"/>
    <w:rsid w:val="00492DE9"/>
    <w:rsid w:val="004932FE"/>
    <w:rsid w:val="00493322"/>
    <w:rsid w:val="00493397"/>
    <w:rsid w:val="004934A4"/>
    <w:rsid w:val="00493C2F"/>
    <w:rsid w:val="00494216"/>
    <w:rsid w:val="004943FE"/>
    <w:rsid w:val="00494734"/>
    <w:rsid w:val="0049489B"/>
    <w:rsid w:val="004949EE"/>
    <w:rsid w:val="00494A06"/>
    <w:rsid w:val="00494C2F"/>
    <w:rsid w:val="00494D2F"/>
    <w:rsid w:val="00494F7E"/>
    <w:rsid w:val="00495038"/>
    <w:rsid w:val="004951F4"/>
    <w:rsid w:val="00495478"/>
    <w:rsid w:val="004954E6"/>
    <w:rsid w:val="0049585C"/>
    <w:rsid w:val="00495ABE"/>
    <w:rsid w:val="00495BD2"/>
    <w:rsid w:val="00495CFA"/>
    <w:rsid w:val="00496005"/>
    <w:rsid w:val="00496037"/>
    <w:rsid w:val="0049634B"/>
    <w:rsid w:val="004967EF"/>
    <w:rsid w:val="004967F2"/>
    <w:rsid w:val="00496BDF"/>
    <w:rsid w:val="00496DA3"/>
    <w:rsid w:val="00496EE9"/>
    <w:rsid w:val="00496F86"/>
    <w:rsid w:val="0049730A"/>
    <w:rsid w:val="004973FF"/>
    <w:rsid w:val="004975A2"/>
    <w:rsid w:val="00497869"/>
    <w:rsid w:val="00497AB1"/>
    <w:rsid w:val="004A006C"/>
    <w:rsid w:val="004A01AD"/>
    <w:rsid w:val="004A01BF"/>
    <w:rsid w:val="004A01F8"/>
    <w:rsid w:val="004A08D8"/>
    <w:rsid w:val="004A0924"/>
    <w:rsid w:val="004A0BB0"/>
    <w:rsid w:val="004A0EE1"/>
    <w:rsid w:val="004A1330"/>
    <w:rsid w:val="004A2184"/>
    <w:rsid w:val="004A222C"/>
    <w:rsid w:val="004A230F"/>
    <w:rsid w:val="004A282F"/>
    <w:rsid w:val="004A2CFD"/>
    <w:rsid w:val="004A2D94"/>
    <w:rsid w:val="004A2DB6"/>
    <w:rsid w:val="004A3341"/>
    <w:rsid w:val="004A3D9E"/>
    <w:rsid w:val="004A4756"/>
    <w:rsid w:val="004A47FE"/>
    <w:rsid w:val="004A4DB0"/>
    <w:rsid w:val="004A50DA"/>
    <w:rsid w:val="004A50FE"/>
    <w:rsid w:val="004A51FA"/>
    <w:rsid w:val="004A5411"/>
    <w:rsid w:val="004A5500"/>
    <w:rsid w:val="004A5603"/>
    <w:rsid w:val="004A569D"/>
    <w:rsid w:val="004A57EE"/>
    <w:rsid w:val="004A5E84"/>
    <w:rsid w:val="004A60BF"/>
    <w:rsid w:val="004A6A49"/>
    <w:rsid w:val="004A6C18"/>
    <w:rsid w:val="004A739E"/>
    <w:rsid w:val="004A7B31"/>
    <w:rsid w:val="004B022D"/>
    <w:rsid w:val="004B035B"/>
    <w:rsid w:val="004B04ED"/>
    <w:rsid w:val="004B0961"/>
    <w:rsid w:val="004B0AFC"/>
    <w:rsid w:val="004B0BED"/>
    <w:rsid w:val="004B0C64"/>
    <w:rsid w:val="004B0F1A"/>
    <w:rsid w:val="004B116D"/>
    <w:rsid w:val="004B14AC"/>
    <w:rsid w:val="004B2146"/>
    <w:rsid w:val="004B2232"/>
    <w:rsid w:val="004B2522"/>
    <w:rsid w:val="004B2664"/>
    <w:rsid w:val="004B2724"/>
    <w:rsid w:val="004B2976"/>
    <w:rsid w:val="004B2B58"/>
    <w:rsid w:val="004B2DD6"/>
    <w:rsid w:val="004B2E0E"/>
    <w:rsid w:val="004B308C"/>
    <w:rsid w:val="004B33B7"/>
    <w:rsid w:val="004B3403"/>
    <w:rsid w:val="004B357C"/>
    <w:rsid w:val="004B3E66"/>
    <w:rsid w:val="004B3ECA"/>
    <w:rsid w:val="004B4095"/>
    <w:rsid w:val="004B40B8"/>
    <w:rsid w:val="004B40C3"/>
    <w:rsid w:val="004B45EC"/>
    <w:rsid w:val="004B4C69"/>
    <w:rsid w:val="004B4E3C"/>
    <w:rsid w:val="004B501F"/>
    <w:rsid w:val="004B5198"/>
    <w:rsid w:val="004B53D7"/>
    <w:rsid w:val="004B5623"/>
    <w:rsid w:val="004B56B8"/>
    <w:rsid w:val="004B5770"/>
    <w:rsid w:val="004B584B"/>
    <w:rsid w:val="004B5975"/>
    <w:rsid w:val="004B59CC"/>
    <w:rsid w:val="004B5A0E"/>
    <w:rsid w:val="004B5AEC"/>
    <w:rsid w:val="004B5E95"/>
    <w:rsid w:val="004B625C"/>
    <w:rsid w:val="004B6403"/>
    <w:rsid w:val="004B67F3"/>
    <w:rsid w:val="004B68AB"/>
    <w:rsid w:val="004B6947"/>
    <w:rsid w:val="004B6CC7"/>
    <w:rsid w:val="004B6F61"/>
    <w:rsid w:val="004B70D6"/>
    <w:rsid w:val="004B718E"/>
    <w:rsid w:val="004B76BC"/>
    <w:rsid w:val="004B777F"/>
    <w:rsid w:val="004B7DA5"/>
    <w:rsid w:val="004B7E30"/>
    <w:rsid w:val="004B7FA4"/>
    <w:rsid w:val="004C046C"/>
    <w:rsid w:val="004C04A2"/>
    <w:rsid w:val="004C05F7"/>
    <w:rsid w:val="004C0869"/>
    <w:rsid w:val="004C09E1"/>
    <w:rsid w:val="004C0BE3"/>
    <w:rsid w:val="004C0C4F"/>
    <w:rsid w:val="004C0D58"/>
    <w:rsid w:val="004C0E3D"/>
    <w:rsid w:val="004C0F54"/>
    <w:rsid w:val="004C139D"/>
    <w:rsid w:val="004C1749"/>
    <w:rsid w:val="004C1DCD"/>
    <w:rsid w:val="004C2136"/>
    <w:rsid w:val="004C21AF"/>
    <w:rsid w:val="004C21C2"/>
    <w:rsid w:val="004C233B"/>
    <w:rsid w:val="004C253B"/>
    <w:rsid w:val="004C28CC"/>
    <w:rsid w:val="004C2B71"/>
    <w:rsid w:val="004C2B91"/>
    <w:rsid w:val="004C2C5B"/>
    <w:rsid w:val="004C2CA7"/>
    <w:rsid w:val="004C2D14"/>
    <w:rsid w:val="004C2D45"/>
    <w:rsid w:val="004C30F3"/>
    <w:rsid w:val="004C30FC"/>
    <w:rsid w:val="004C3286"/>
    <w:rsid w:val="004C3336"/>
    <w:rsid w:val="004C338D"/>
    <w:rsid w:val="004C36C8"/>
    <w:rsid w:val="004C3A60"/>
    <w:rsid w:val="004C3B0C"/>
    <w:rsid w:val="004C3D18"/>
    <w:rsid w:val="004C3EF0"/>
    <w:rsid w:val="004C461D"/>
    <w:rsid w:val="004C4CBA"/>
    <w:rsid w:val="004C4E11"/>
    <w:rsid w:val="004C516A"/>
    <w:rsid w:val="004C5216"/>
    <w:rsid w:val="004C5260"/>
    <w:rsid w:val="004C5263"/>
    <w:rsid w:val="004C533C"/>
    <w:rsid w:val="004C53CE"/>
    <w:rsid w:val="004C5487"/>
    <w:rsid w:val="004C56AB"/>
    <w:rsid w:val="004C5A00"/>
    <w:rsid w:val="004C5A62"/>
    <w:rsid w:val="004C5E60"/>
    <w:rsid w:val="004C5E6A"/>
    <w:rsid w:val="004C61A9"/>
    <w:rsid w:val="004C630C"/>
    <w:rsid w:val="004C63B7"/>
    <w:rsid w:val="004C65C8"/>
    <w:rsid w:val="004C6CB7"/>
    <w:rsid w:val="004C6F84"/>
    <w:rsid w:val="004C6FF6"/>
    <w:rsid w:val="004C7117"/>
    <w:rsid w:val="004C74D8"/>
    <w:rsid w:val="004C75E1"/>
    <w:rsid w:val="004C7683"/>
    <w:rsid w:val="004C79E1"/>
    <w:rsid w:val="004C7BFF"/>
    <w:rsid w:val="004C7DAE"/>
    <w:rsid w:val="004C7E91"/>
    <w:rsid w:val="004C7F4D"/>
    <w:rsid w:val="004D02C8"/>
    <w:rsid w:val="004D030C"/>
    <w:rsid w:val="004D0380"/>
    <w:rsid w:val="004D0553"/>
    <w:rsid w:val="004D082F"/>
    <w:rsid w:val="004D09FE"/>
    <w:rsid w:val="004D0B6A"/>
    <w:rsid w:val="004D1578"/>
    <w:rsid w:val="004D16EF"/>
    <w:rsid w:val="004D19B1"/>
    <w:rsid w:val="004D1A8F"/>
    <w:rsid w:val="004D24D1"/>
    <w:rsid w:val="004D2755"/>
    <w:rsid w:val="004D327B"/>
    <w:rsid w:val="004D328C"/>
    <w:rsid w:val="004D3962"/>
    <w:rsid w:val="004D3A20"/>
    <w:rsid w:val="004D3C36"/>
    <w:rsid w:val="004D3F9B"/>
    <w:rsid w:val="004D3F9C"/>
    <w:rsid w:val="004D40C7"/>
    <w:rsid w:val="004D43C5"/>
    <w:rsid w:val="004D4647"/>
    <w:rsid w:val="004D47B7"/>
    <w:rsid w:val="004D4B79"/>
    <w:rsid w:val="004D502E"/>
    <w:rsid w:val="004D53F9"/>
    <w:rsid w:val="004D57E4"/>
    <w:rsid w:val="004D5AF4"/>
    <w:rsid w:val="004D5F80"/>
    <w:rsid w:val="004D623E"/>
    <w:rsid w:val="004D6389"/>
    <w:rsid w:val="004D63F7"/>
    <w:rsid w:val="004D650E"/>
    <w:rsid w:val="004D656B"/>
    <w:rsid w:val="004D666B"/>
    <w:rsid w:val="004D69DF"/>
    <w:rsid w:val="004D6FEB"/>
    <w:rsid w:val="004D7228"/>
    <w:rsid w:val="004D7513"/>
    <w:rsid w:val="004D7542"/>
    <w:rsid w:val="004D7552"/>
    <w:rsid w:val="004D7971"/>
    <w:rsid w:val="004D7BF2"/>
    <w:rsid w:val="004D7D45"/>
    <w:rsid w:val="004E0144"/>
    <w:rsid w:val="004E02CB"/>
    <w:rsid w:val="004E06AA"/>
    <w:rsid w:val="004E0C3A"/>
    <w:rsid w:val="004E0CE4"/>
    <w:rsid w:val="004E1383"/>
    <w:rsid w:val="004E1A55"/>
    <w:rsid w:val="004E1A95"/>
    <w:rsid w:val="004E1CE3"/>
    <w:rsid w:val="004E1CF0"/>
    <w:rsid w:val="004E1DC3"/>
    <w:rsid w:val="004E1FBA"/>
    <w:rsid w:val="004E2405"/>
    <w:rsid w:val="004E24A6"/>
    <w:rsid w:val="004E25E9"/>
    <w:rsid w:val="004E2868"/>
    <w:rsid w:val="004E2A35"/>
    <w:rsid w:val="004E2F27"/>
    <w:rsid w:val="004E341B"/>
    <w:rsid w:val="004E34C7"/>
    <w:rsid w:val="004E3567"/>
    <w:rsid w:val="004E3614"/>
    <w:rsid w:val="004E3967"/>
    <w:rsid w:val="004E39A7"/>
    <w:rsid w:val="004E39C2"/>
    <w:rsid w:val="004E3B3F"/>
    <w:rsid w:val="004E3CF9"/>
    <w:rsid w:val="004E3E3B"/>
    <w:rsid w:val="004E3FF8"/>
    <w:rsid w:val="004E4138"/>
    <w:rsid w:val="004E4264"/>
    <w:rsid w:val="004E4A0F"/>
    <w:rsid w:val="004E4A5B"/>
    <w:rsid w:val="004E4C7F"/>
    <w:rsid w:val="004E4D17"/>
    <w:rsid w:val="004E4FD2"/>
    <w:rsid w:val="004E51E9"/>
    <w:rsid w:val="004E5280"/>
    <w:rsid w:val="004E5862"/>
    <w:rsid w:val="004E5B25"/>
    <w:rsid w:val="004E5BF9"/>
    <w:rsid w:val="004E5CB3"/>
    <w:rsid w:val="004E6364"/>
    <w:rsid w:val="004E64A7"/>
    <w:rsid w:val="004E670B"/>
    <w:rsid w:val="004E6848"/>
    <w:rsid w:val="004E68C3"/>
    <w:rsid w:val="004E6F8F"/>
    <w:rsid w:val="004E6FFB"/>
    <w:rsid w:val="004E7461"/>
    <w:rsid w:val="004E76A4"/>
    <w:rsid w:val="004E7728"/>
    <w:rsid w:val="004E7738"/>
    <w:rsid w:val="004E77F9"/>
    <w:rsid w:val="004E7A5C"/>
    <w:rsid w:val="004E7A70"/>
    <w:rsid w:val="004E7DA0"/>
    <w:rsid w:val="004E7DF0"/>
    <w:rsid w:val="004F05CF"/>
    <w:rsid w:val="004F06A3"/>
    <w:rsid w:val="004F0A77"/>
    <w:rsid w:val="004F0D64"/>
    <w:rsid w:val="004F10FE"/>
    <w:rsid w:val="004F1382"/>
    <w:rsid w:val="004F139F"/>
    <w:rsid w:val="004F1780"/>
    <w:rsid w:val="004F1A17"/>
    <w:rsid w:val="004F1AF2"/>
    <w:rsid w:val="004F1B46"/>
    <w:rsid w:val="004F1E0D"/>
    <w:rsid w:val="004F1FFF"/>
    <w:rsid w:val="004F200D"/>
    <w:rsid w:val="004F2204"/>
    <w:rsid w:val="004F27CF"/>
    <w:rsid w:val="004F2948"/>
    <w:rsid w:val="004F2B8C"/>
    <w:rsid w:val="004F2C0C"/>
    <w:rsid w:val="004F2CE1"/>
    <w:rsid w:val="004F2D59"/>
    <w:rsid w:val="004F2F38"/>
    <w:rsid w:val="004F2FA7"/>
    <w:rsid w:val="004F2FD3"/>
    <w:rsid w:val="004F3148"/>
    <w:rsid w:val="004F3199"/>
    <w:rsid w:val="004F36A1"/>
    <w:rsid w:val="004F373F"/>
    <w:rsid w:val="004F38D2"/>
    <w:rsid w:val="004F39C8"/>
    <w:rsid w:val="004F3C67"/>
    <w:rsid w:val="004F3D09"/>
    <w:rsid w:val="004F3E22"/>
    <w:rsid w:val="004F3FAC"/>
    <w:rsid w:val="004F40E4"/>
    <w:rsid w:val="004F4290"/>
    <w:rsid w:val="004F437D"/>
    <w:rsid w:val="004F43CD"/>
    <w:rsid w:val="004F476C"/>
    <w:rsid w:val="004F47C2"/>
    <w:rsid w:val="004F48CC"/>
    <w:rsid w:val="004F4A79"/>
    <w:rsid w:val="004F4C63"/>
    <w:rsid w:val="004F4FC5"/>
    <w:rsid w:val="004F516B"/>
    <w:rsid w:val="004F55E4"/>
    <w:rsid w:val="004F5BA1"/>
    <w:rsid w:val="004F5BE3"/>
    <w:rsid w:val="004F5BF4"/>
    <w:rsid w:val="004F5F9C"/>
    <w:rsid w:val="004F60DD"/>
    <w:rsid w:val="004F6190"/>
    <w:rsid w:val="004F63F4"/>
    <w:rsid w:val="004F643E"/>
    <w:rsid w:val="004F6540"/>
    <w:rsid w:val="004F667A"/>
    <w:rsid w:val="004F678D"/>
    <w:rsid w:val="004F6AB7"/>
    <w:rsid w:val="004F71EC"/>
    <w:rsid w:val="004F744F"/>
    <w:rsid w:val="004F77B5"/>
    <w:rsid w:val="004F77D5"/>
    <w:rsid w:val="004F7844"/>
    <w:rsid w:val="004F7913"/>
    <w:rsid w:val="004F7955"/>
    <w:rsid w:val="004F7B90"/>
    <w:rsid w:val="004F7D5D"/>
    <w:rsid w:val="004F7D9C"/>
    <w:rsid w:val="004F7E50"/>
    <w:rsid w:val="00500685"/>
    <w:rsid w:val="00500708"/>
    <w:rsid w:val="00500903"/>
    <w:rsid w:val="005009CC"/>
    <w:rsid w:val="00500BA0"/>
    <w:rsid w:val="00500DBE"/>
    <w:rsid w:val="005011E3"/>
    <w:rsid w:val="005012B6"/>
    <w:rsid w:val="00501719"/>
    <w:rsid w:val="0050185B"/>
    <w:rsid w:val="00501D4B"/>
    <w:rsid w:val="00501E67"/>
    <w:rsid w:val="00501F3D"/>
    <w:rsid w:val="00502346"/>
    <w:rsid w:val="00502363"/>
    <w:rsid w:val="00502435"/>
    <w:rsid w:val="0050282C"/>
    <w:rsid w:val="005028C2"/>
    <w:rsid w:val="005029B0"/>
    <w:rsid w:val="00502BE4"/>
    <w:rsid w:val="00503041"/>
    <w:rsid w:val="00503079"/>
    <w:rsid w:val="005033D9"/>
    <w:rsid w:val="005037EC"/>
    <w:rsid w:val="00504037"/>
    <w:rsid w:val="00504235"/>
    <w:rsid w:val="0050433D"/>
    <w:rsid w:val="00504429"/>
    <w:rsid w:val="0050469B"/>
    <w:rsid w:val="00504810"/>
    <w:rsid w:val="00504EF1"/>
    <w:rsid w:val="00505058"/>
    <w:rsid w:val="005050BF"/>
    <w:rsid w:val="00505568"/>
    <w:rsid w:val="00505991"/>
    <w:rsid w:val="00505AA1"/>
    <w:rsid w:val="00505D03"/>
    <w:rsid w:val="00505E44"/>
    <w:rsid w:val="00505F96"/>
    <w:rsid w:val="0050660A"/>
    <w:rsid w:val="00506841"/>
    <w:rsid w:val="005073FE"/>
    <w:rsid w:val="0050766E"/>
    <w:rsid w:val="005079B0"/>
    <w:rsid w:val="005079D3"/>
    <w:rsid w:val="00507C64"/>
    <w:rsid w:val="00507C75"/>
    <w:rsid w:val="00507C94"/>
    <w:rsid w:val="00507F1E"/>
    <w:rsid w:val="00510352"/>
    <w:rsid w:val="005105BA"/>
    <w:rsid w:val="00510AC4"/>
    <w:rsid w:val="00510C9C"/>
    <w:rsid w:val="00510F87"/>
    <w:rsid w:val="00511023"/>
    <w:rsid w:val="00511397"/>
    <w:rsid w:val="00511465"/>
    <w:rsid w:val="0051149C"/>
    <w:rsid w:val="005115DC"/>
    <w:rsid w:val="00511B25"/>
    <w:rsid w:val="00511C36"/>
    <w:rsid w:val="00511EE2"/>
    <w:rsid w:val="005121F6"/>
    <w:rsid w:val="005123D1"/>
    <w:rsid w:val="00512407"/>
    <w:rsid w:val="005126EF"/>
    <w:rsid w:val="00512738"/>
    <w:rsid w:val="0051297E"/>
    <w:rsid w:val="00512CD7"/>
    <w:rsid w:val="00513016"/>
    <w:rsid w:val="005131FC"/>
    <w:rsid w:val="005132FD"/>
    <w:rsid w:val="0051330B"/>
    <w:rsid w:val="0051345E"/>
    <w:rsid w:val="00513576"/>
    <w:rsid w:val="00513596"/>
    <w:rsid w:val="005135A3"/>
    <w:rsid w:val="00513947"/>
    <w:rsid w:val="00513DE5"/>
    <w:rsid w:val="0051425D"/>
    <w:rsid w:val="005145B7"/>
    <w:rsid w:val="005146DA"/>
    <w:rsid w:val="00514772"/>
    <w:rsid w:val="005148EE"/>
    <w:rsid w:val="00514CB1"/>
    <w:rsid w:val="00514CD2"/>
    <w:rsid w:val="00514CF5"/>
    <w:rsid w:val="00514F61"/>
    <w:rsid w:val="00514FBB"/>
    <w:rsid w:val="00515074"/>
    <w:rsid w:val="005157F2"/>
    <w:rsid w:val="005157FD"/>
    <w:rsid w:val="00515908"/>
    <w:rsid w:val="00515A6A"/>
    <w:rsid w:val="00515AB7"/>
    <w:rsid w:val="00515D12"/>
    <w:rsid w:val="00515D39"/>
    <w:rsid w:val="00515D8A"/>
    <w:rsid w:val="00515D96"/>
    <w:rsid w:val="00515EAB"/>
    <w:rsid w:val="00515FA7"/>
    <w:rsid w:val="005166E9"/>
    <w:rsid w:val="0051671F"/>
    <w:rsid w:val="00516A8C"/>
    <w:rsid w:val="00516DCA"/>
    <w:rsid w:val="00516E91"/>
    <w:rsid w:val="00516F60"/>
    <w:rsid w:val="00517120"/>
    <w:rsid w:val="00517415"/>
    <w:rsid w:val="005179FF"/>
    <w:rsid w:val="00517C16"/>
    <w:rsid w:val="00520029"/>
    <w:rsid w:val="005200AD"/>
    <w:rsid w:val="005200C8"/>
    <w:rsid w:val="0052031D"/>
    <w:rsid w:val="00520850"/>
    <w:rsid w:val="00520B5F"/>
    <w:rsid w:val="00520B6F"/>
    <w:rsid w:val="00520B85"/>
    <w:rsid w:val="00520C17"/>
    <w:rsid w:val="00520E8D"/>
    <w:rsid w:val="00520FEF"/>
    <w:rsid w:val="0052166C"/>
    <w:rsid w:val="00521B90"/>
    <w:rsid w:val="00521BC5"/>
    <w:rsid w:val="00521EFD"/>
    <w:rsid w:val="00521F7A"/>
    <w:rsid w:val="00521FCF"/>
    <w:rsid w:val="00522078"/>
    <w:rsid w:val="00522131"/>
    <w:rsid w:val="005223F9"/>
    <w:rsid w:val="005225E8"/>
    <w:rsid w:val="00522691"/>
    <w:rsid w:val="00522692"/>
    <w:rsid w:val="005226AB"/>
    <w:rsid w:val="00522815"/>
    <w:rsid w:val="005229CC"/>
    <w:rsid w:val="00522A7A"/>
    <w:rsid w:val="00522ADD"/>
    <w:rsid w:val="00522CD4"/>
    <w:rsid w:val="00522E3A"/>
    <w:rsid w:val="00522E50"/>
    <w:rsid w:val="00522EE2"/>
    <w:rsid w:val="00523249"/>
    <w:rsid w:val="00523485"/>
    <w:rsid w:val="005234AC"/>
    <w:rsid w:val="005234E3"/>
    <w:rsid w:val="005235B3"/>
    <w:rsid w:val="00523B05"/>
    <w:rsid w:val="005241E5"/>
    <w:rsid w:val="00524392"/>
    <w:rsid w:val="005243BA"/>
    <w:rsid w:val="0052463D"/>
    <w:rsid w:val="00524689"/>
    <w:rsid w:val="005247B5"/>
    <w:rsid w:val="005248C4"/>
    <w:rsid w:val="005248E2"/>
    <w:rsid w:val="00524B1B"/>
    <w:rsid w:val="00524B2E"/>
    <w:rsid w:val="00524D68"/>
    <w:rsid w:val="00525090"/>
    <w:rsid w:val="005250EB"/>
    <w:rsid w:val="005251F5"/>
    <w:rsid w:val="0052527B"/>
    <w:rsid w:val="005253F2"/>
    <w:rsid w:val="00525611"/>
    <w:rsid w:val="005257F0"/>
    <w:rsid w:val="00525952"/>
    <w:rsid w:val="00525B0F"/>
    <w:rsid w:val="00525BD7"/>
    <w:rsid w:val="00525C45"/>
    <w:rsid w:val="00525D9F"/>
    <w:rsid w:val="00525F22"/>
    <w:rsid w:val="005263F7"/>
    <w:rsid w:val="005264C0"/>
    <w:rsid w:val="0052659C"/>
    <w:rsid w:val="0052662B"/>
    <w:rsid w:val="00526814"/>
    <w:rsid w:val="00526FE6"/>
    <w:rsid w:val="0052724C"/>
    <w:rsid w:val="00527388"/>
    <w:rsid w:val="00527586"/>
    <w:rsid w:val="005275C7"/>
    <w:rsid w:val="00527658"/>
    <w:rsid w:val="00527B43"/>
    <w:rsid w:val="00527DD0"/>
    <w:rsid w:val="005300FE"/>
    <w:rsid w:val="00530176"/>
    <w:rsid w:val="0053017F"/>
    <w:rsid w:val="005302E0"/>
    <w:rsid w:val="005303F0"/>
    <w:rsid w:val="00530B21"/>
    <w:rsid w:val="00530BF0"/>
    <w:rsid w:val="00531034"/>
    <w:rsid w:val="0053107F"/>
    <w:rsid w:val="00531175"/>
    <w:rsid w:val="00531302"/>
    <w:rsid w:val="00531575"/>
    <w:rsid w:val="00531587"/>
    <w:rsid w:val="005315C9"/>
    <w:rsid w:val="005317A6"/>
    <w:rsid w:val="00531999"/>
    <w:rsid w:val="00531A89"/>
    <w:rsid w:val="00531E6D"/>
    <w:rsid w:val="00531E8E"/>
    <w:rsid w:val="00531F59"/>
    <w:rsid w:val="00532011"/>
    <w:rsid w:val="0053205F"/>
    <w:rsid w:val="005322B2"/>
    <w:rsid w:val="00532320"/>
    <w:rsid w:val="00532A30"/>
    <w:rsid w:val="00533018"/>
    <w:rsid w:val="005335B6"/>
    <w:rsid w:val="00533B90"/>
    <w:rsid w:val="00533CE2"/>
    <w:rsid w:val="00533F19"/>
    <w:rsid w:val="005341C5"/>
    <w:rsid w:val="0053442B"/>
    <w:rsid w:val="0053458C"/>
    <w:rsid w:val="00534869"/>
    <w:rsid w:val="00534C01"/>
    <w:rsid w:val="00534CF1"/>
    <w:rsid w:val="00534E84"/>
    <w:rsid w:val="00534EC5"/>
    <w:rsid w:val="00534F77"/>
    <w:rsid w:val="005350E4"/>
    <w:rsid w:val="005351E1"/>
    <w:rsid w:val="00535378"/>
    <w:rsid w:val="005353F1"/>
    <w:rsid w:val="0053561F"/>
    <w:rsid w:val="00535687"/>
    <w:rsid w:val="0053571B"/>
    <w:rsid w:val="0053578B"/>
    <w:rsid w:val="00535802"/>
    <w:rsid w:val="0053581E"/>
    <w:rsid w:val="005359F1"/>
    <w:rsid w:val="00535A54"/>
    <w:rsid w:val="00535B2B"/>
    <w:rsid w:val="00535CD9"/>
    <w:rsid w:val="00535EF0"/>
    <w:rsid w:val="00535F04"/>
    <w:rsid w:val="00535F14"/>
    <w:rsid w:val="0053644E"/>
    <w:rsid w:val="0053685E"/>
    <w:rsid w:val="00536C49"/>
    <w:rsid w:val="00536C8E"/>
    <w:rsid w:val="00536CF7"/>
    <w:rsid w:val="005379D8"/>
    <w:rsid w:val="00537A1F"/>
    <w:rsid w:val="00537A9A"/>
    <w:rsid w:val="00537B77"/>
    <w:rsid w:val="00537C20"/>
    <w:rsid w:val="00537FD4"/>
    <w:rsid w:val="005400B1"/>
    <w:rsid w:val="00540111"/>
    <w:rsid w:val="0054029B"/>
    <w:rsid w:val="00540413"/>
    <w:rsid w:val="00540693"/>
    <w:rsid w:val="00540730"/>
    <w:rsid w:val="00540AC4"/>
    <w:rsid w:val="00540B87"/>
    <w:rsid w:val="00540BD8"/>
    <w:rsid w:val="00540D51"/>
    <w:rsid w:val="00540F85"/>
    <w:rsid w:val="00541429"/>
    <w:rsid w:val="005414B8"/>
    <w:rsid w:val="0054150D"/>
    <w:rsid w:val="00541860"/>
    <w:rsid w:val="005419AB"/>
    <w:rsid w:val="00541C9F"/>
    <w:rsid w:val="00541E21"/>
    <w:rsid w:val="00542079"/>
    <w:rsid w:val="0054208A"/>
    <w:rsid w:val="005420F6"/>
    <w:rsid w:val="00542340"/>
    <w:rsid w:val="00542455"/>
    <w:rsid w:val="00542602"/>
    <w:rsid w:val="0054289C"/>
    <w:rsid w:val="00542AFE"/>
    <w:rsid w:val="00542B58"/>
    <w:rsid w:val="005435A1"/>
    <w:rsid w:val="00543844"/>
    <w:rsid w:val="00543ACC"/>
    <w:rsid w:val="0054405F"/>
    <w:rsid w:val="0054407A"/>
    <w:rsid w:val="0054407D"/>
    <w:rsid w:val="0054431E"/>
    <w:rsid w:val="00544323"/>
    <w:rsid w:val="0054440F"/>
    <w:rsid w:val="00544438"/>
    <w:rsid w:val="005444B2"/>
    <w:rsid w:val="00544509"/>
    <w:rsid w:val="00544635"/>
    <w:rsid w:val="005449D2"/>
    <w:rsid w:val="00544ACD"/>
    <w:rsid w:val="00544D21"/>
    <w:rsid w:val="00544E02"/>
    <w:rsid w:val="00544F02"/>
    <w:rsid w:val="00544F05"/>
    <w:rsid w:val="0054504A"/>
    <w:rsid w:val="0054545F"/>
    <w:rsid w:val="0054564F"/>
    <w:rsid w:val="00545766"/>
    <w:rsid w:val="00545949"/>
    <w:rsid w:val="00545AEE"/>
    <w:rsid w:val="00545BD7"/>
    <w:rsid w:val="00545DEC"/>
    <w:rsid w:val="00546460"/>
    <w:rsid w:val="00546796"/>
    <w:rsid w:val="005467C9"/>
    <w:rsid w:val="00546B59"/>
    <w:rsid w:val="00546CDE"/>
    <w:rsid w:val="00547548"/>
    <w:rsid w:val="00547806"/>
    <w:rsid w:val="00547FF2"/>
    <w:rsid w:val="00550162"/>
    <w:rsid w:val="0055043D"/>
    <w:rsid w:val="00550D5B"/>
    <w:rsid w:val="00550D62"/>
    <w:rsid w:val="00550E09"/>
    <w:rsid w:val="0055106F"/>
    <w:rsid w:val="005510FF"/>
    <w:rsid w:val="0055116A"/>
    <w:rsid w:val="00551675"/>
    <w:rsid w:val="005516E7"/>
    <w:rsid w:val="00551908"/>
    <w:rsid w:val="00551B54"/>
    <w:rsid w:val="00551FB8"/>
    <w:rsid w:val="005520DA"/>
    <w:rsid w:val="0055219A"/>
    <w:rsid w:val="0055230E"/>
    <w:rsid w:val="00552900"/>
    <w:rsid w:val="005529F7"/>
    <w:rsid w:val="00552A3A"/>
    <w:rsid w:val="00553289"/>
    <w:rsid w:val="00553596"/>
    <w:rsid w:val="005535D0"/>
    <w:rsid w:val="0055373D"/>
    <w:rsid w:val="0055381E"/>
    <w:rsid w:val="005538BD"/>
    <w:rsid w:val="0055396F"/>
    <w:rsid w:val="00553AC5"/>
    <w:rsid w:val="00553F85"/>
    <w:rsid w:val="0055435C"/>
    <w:rsid w:val="00554427"/>
    <w:rsid w:val="00554448"/>
    <w:rsid w:val="00554B4D"/>
    <w:rsid w:val="00554BC6"/>
    <w:rsid w:val="00554BF2"/>
    <w:rsid w:val="00554DBA"/>
    <w:rsid w:val="00554DC7"/>
    <w:rsid w:val="00555082"/>
    <w:rsid w:val="00555105"/>
    <w:rsid w:val="005551FB"/>
    <w:rsid w:val="00555363"/>
    <w:rsid w:val="0055540B"/>
    <w:rsid w:val="0055563F"/>
    <w:rsid w:val="005556DF"/>
    <w:rsid w:val="0055587A"/>
    <w:rsid w:val="00555B14"/>
    <w:rsid w:val="00555C41"/>
    <w:rsid w:val="00555F3F"/>
    <w:rsid w:val="00556059"/>
    <w:rsid w:val="005560B3"/>
    <w:rsid w:val="005561D6"/>
    <w:rsid w:val="005563D0"/>
    <w:rsid w:val="005564D2"/>
    <w:rsid w:val="005566AB"/>
    <w:rsid w:val="00556786"/>
    <w:rsid w:val="00556EC3"/>
    <w:rsid w:val="0055705F"/>
    <w:rsid w:val="005577ED"/>
    <w:rsid w:val="005578F9"/>
    <w:rsid w:val="005579F0"/>
    <w:rsid w:val="00557A77"/>
    <w:rsid w:val="00557A84"/>
    <w:rsid w:val="00557B0B"/>
    <w:rsid w:val="00557BE9"/>
    <w:rsid w:val="00557E0F"/>
    <w:rsid w:val="00560281"/>
    <w:rsid w:val="005604D1"/>
    <w:rsid w:val="00560748"/>
    <w:rsid w:val="00560821"/>
    <w:rsid w:val="00560C65"/>
    <w:rsid w:val="00560DED"/>
    <w:rsid w:val="0056103C"/>
    <w:rsid w:val="0056117E"/>
    <w:rsid w:val="005618F1"/>
    <w:rsid w:val="00561B56"/>
    <w:rsid w:val="00562962"/>
    <w:rsid w:val="00562DCE"/>
    <w:rsid w:val="00562F1C"/>
    <w:rsid w:val="00562F50"/>
    <w:rsid w:val="005631EF"/>
    <w:rsid w:val="00563277"/>
    <w:rsid w:val="0056355A"/>
    <w:rsid w:val="00563692"/>
    <w:rsid w:val="00563AB9"/>
    <w:rsid w:val="00563EB7"/>
    <w:rsid w:val="00563F34"/>
    <w:rsid w:val="00563F64"/>
    <w:rsid w:val="0056430F"/>
    <w:rsid w:val="00564AD8"/>
    <w:rsid w:val="005650EC"/>
    <w:rsid w:val="0056516E"/>
    <w:rsid w:val="005651DD"/>
    <w:rsid w:val="005654CE"/>
    <w:rsid w:val="0056592D"/>
    <w:rsid w:val="005659AC"/>
    <w:rsid w:val="00565A9A"/>
    <w:rsid w:val="00565D9D"/>
    <w:rsid w:val="00565DA8"/>
    <w:rsid w:val="00565DAF"/>
    <w:rsid w:val="00565F6E"/>
    <w:rsid w:val="0056601E"/>
    <w:rsid w:val="005660CB"/>
    <w:rsid w:val="0056618D"/>
    <w:rsid w:val="00566486"/>
    <w:rsid w:val="00566761"/>
    <w:rsid w:val="0056694D"/>
    <w:rsid w:val="00566B64"/>
    <w:rsid w:val="00566BE6"/>
    <w:rsid w:val="00566D76"/>
    <w:rsid w:val="005670E7"/>
    <w:rsid w:val="005671C8"/>
    <w:rsid w:val="0056738F"/>
    <w:rsid w:val="00567530"/>
    <w:rsid w:val="0056758B"/>
    <w:rsid w:val="00567765"/>
    <w:rsid w:val="0056791D"/>
    <w:rsid w:val="00567C7D"/>
    <w:rsid w:val="00567E4A"/>
    <w:rsid w:val="00567EE9"/>
    <w:rsid w:val="0057037D"/>
    <w:rsid w:val="005704D7"/>
    <w:rsid w:val="00570760"/>
    <w:rsid w:val="005707B1"/>
    <w:rsid w:val="00570927"/>
    <w:rsid w:val="00570C4B"/>
    <w:rsid w:val="00570F6B"/>
    <w:rsid w:val="00571074"/>
    <w:rsid w:val="0057110B"/>
    <w:rsid w:val="005711E5"/>
    <w:rsid w:val="00571574"/>
    <w:rsid w:val="005715B6"/>
    <w:rsid w:val="0057185E"/>
    <w:rsid w:val="005718C1"/>
    <w:rsid w:val="00571B09"/>
    <w:rsid w:val="00571B68"/>
    <w:rsid w:val="00571FBE"/>
    <w:rsid w:val="0057202C"/>
    <w:rsid w:val="00572073"/>
    <w:rsid w:val="005728D1"/>
    <w:rsid w:val="00572A73"/>
    <w:rsid w:val="005730D4"/>
    <w:rsid w:val="00573214"/>
    <w:rsid w:val="00573373"/>
    <w:rsid w:val="005733B6"/>
    <w:rsid w:val="00573432"/>
    <w:rsid w:val="005734CA"/>
    <w:rsid w:val="005735CE"/>
    <w:rsid w:val="005737F8"/>
    <w:rsid w:val="0057395F"/>
    <w:rsid w:val="00573DC2"/>
    <w:rsid w:val="00573E38"/>
    <w:rsid w:val="00573FBC"/>
    <w:rsid w:val="00574214"/>
    <w:rsid w:val="0057480E"/>
    <w:rsid w:val="00575490"/>
    <w:rsid w:val="00575627"/>
    <w:rsid w:val="0057593C"/>
    <w:rsid w:val="00575B90"/>
    <w:rsid w:val="00575BD3"/>
    <w:rsid w:val="00575C17"/>
    <w:rsid w:val="00575E9F"/>
    <w:rsid w:val="00575F17"/>
    <w:rsid w:val="00576058"/>
    <w:rsid w:val="0057646A"/>
    <w:rsid w:val="00576817"/>
    <w:rsid w:val="00576B8D"/>
    <w:rsid w:val="00576CB6"/>
    <w:rsid w:val="00576D0D"/>
    <w:rsid w:val="00576DDE"/>
    <w:rsid w:val="00576EFB"/>
    <w:rsid w:val="00576F5E"/>
    <w:rsid w:val="00577341"/>
    <w:rsid w:val="00577347"/>
    <w:rsid w:val="005773A1"/>
    <w:rsid w:val="00577649"/>
    <w:rsid w:val="0057790F"/>
    <w:rsid w:val="00577E85"/>
    <w:rsid w:val="00577E93"/>
    <w:rsid w:val="005800DD"/>
    <w:rsid w:val="00580508"/>
    <w:rsid w:val="0058071E"/>
    <w:rsid w:val="0058091B"/>
    <w:rsid w:val="005809E0"/>
    <w:rsid w:val="00580B2F"/>
    <w:rsid w:val="00581276"/>
    <w:rsid w:val="00581431"/>
    <w:rsid w:val="0058151D"/>
    <w:rsid w:val="005817E2"/>
    <w:rsid w:val="00581954"/>
    <w:rsid w:val="005819AB"/>
    <w:rsid w:val="00581A05"/>
    <w:rsid w:val="00581AC6"/>
    <w:rsid w:val="00581C15"/>
    <w:rsid w:val="00581C4B"/>
    <w:rsid w:val="00581DAF"/>
    <w:rsid w:val="00582094"/>
    <w:rsid w:val="005821AE"/>
    <w:rsid w:val="005821FD"/>
    <w:rsid w:val="00582517"/>
    <w:rsid w:val="00582851"/>
    <w:rsid w:val="00582A1A"/>
    <w:rsid w:val="00582C74"/>
    <w:rsid w:val="00582E5C"/>
    <w:rsid w:val="00582F4B"/>
    <w:rsid w:val="00583003"/>
    <w:rsid w:val="0058300C"/>
    <w:rsid w:val="005831E5"/>
    <w:rsid w:val="005838B4"/>
    <w:rsid w:val="00583922"/>
    <w:rsid w:val="0058401C"/>
    <w:rsid w:val="0058405D"/>
    <w:rsid w:val="00584258"/>
    <w:rsid w:val="0058433D"/>
    <w:rsid w:val="00584416"/>
    <w:rsid w:val="00584511"/>
    <w:rsid w:val="00584572"/>
    <w:rsid w:val="005845AF"/>
    <w:rsid w:val="0058490B"/>
    <w:rsid w:val="00584A23"/>
    <w:rsid w:val="00584B15"/>
    <w:rsid w:val="00584B69"/>
    <w:rsid w:val="00584FD3"/>
    <w:rsid w:val="0058528D"/>
    <w:rsid w:val="005852E5"/>
    <w:rsid w:val="005855A4"/>
    <w:rsid w:val="005855F6"/>
    <w:rsid w:val="00585686"/>
    <w:rsid w:val="005856DA"/>
    <w:rsid w:val="005859B6"/>
    <w:rsid w:val="00585BDB"/>
    <w:rsid w:val="00585CE1"/>
    <w:rsid w:val="00585CF5"/>
    <w:rsid w:val="00586350"/>
    <w:rsid w:val="005865E4"/>
    <w:rsid w:val="005867AE"/>
    <w:rsid w:val="0058694B"/>
    <w:rsid w:val="0058699A"/>
    <w:rsid w:val="00586A1F"/>
    <w:rsid w:val="00586B63"/>
    <w:rsid w:val="00586CA9"/>
    <w:rsid w:val="00586E1F"/>
    <w:rsid w:val="00586E7A"/>
    <w:rsid w:val="00586E81"/>
    <w:rsid w:val="005873D7"/>
    <w:rsid w:val="00587456"/>
    <w:rsid w:val="0058796F"/>
    <w:rsid w:val="00587B9A"/>
    <w:rsid w:val="00587E9C"/>
    <w:rsid w:val="00587FB4"/>
    <w:rsid w:val="00590574"/>
    <w:rsid w:val="00590917"/>
    <w:rsid w:val="00590C7B"/>
    <w:rsid w:val="00590C93"/>
    <w:rsid w:val="0059107B"/>
    <w:rsid w:val="005911EB"/>
    <w:rsid w:val="00591578"/>
    <w:rsid w:val="0059178B"/>
    <w:rsid w:val="0059197A"/>
    <w:rsid w:val="00591A16"/>
    <w:rsid w:val="00591E72"/>
    <w:rsid w:val="00591EA1"/>
    <w:rsid w:val="00591EFA"/>
    <w:rsid w:val="00592722"/>
    <w:rsid w:val="00592842"/>
    <w:rsid w:val="00592E96"/>
    <w:rsid w:val="00593070"/>
    <w:rsid w:val="005930C7"/>
    <w:rsid w:val="0059316E"/>
    <w:rsid w:val="00593776"/>
    <w:rsid w:val="0059390B"/>
    <w:rsid w:val="0059414C"/>
    <w:rsid w:val="00594955"/>
    <w:rsid w:val="00594999"/>
    <w:rsid w:val="00594B79"/>
    <w:rsid w:val="00594E4C"/>
    <w:rsid w:val="0059549F"/>
    <w:rsid w:val="005955A2"/>
    <w:rsid w:val="005957F5"/>
    <w:rsid w:val="00595816"/>
    <w:rsid w:val="00595830"/>
    <w:rsid w:val="00595A06"/>
    <w:rsid w:val="00595B37"/>
    <w:rsid w:val="00595EE1"/>
    <w:rsid w:val="00595F7F"/>
    <w:rsid w:val="00596167"/>
    <w:rsid w:val="0059639A"/>
    <w:rsid w:val="005964BE"/>
    <w:rsid w:val="005964C1"/>
    <w:rsid w:val="00596A26"/>
    <w:rsid w:val="00596AF6"/>
    <w:rsid w:val="0059713C"/>
    <w:rsid w:val="005974BC"/>
    <w:rsid w:val="005975F9"/>
    <w:rsid w:val="005978B4"/>
    <w:rsid w:val="00597D42"/>
    <w:rsid w:val="00597DF0"/>
    <w:rsid w:val="005A0164"/>
    <w:rsid w:val="005A01C9"/>
    <w:rsid w:val="005A051E"/>
    <w:rsid w:val="005A062E"/>
    <w:rsid w:val="005A08B8"/>
    <w:rsid w:val="005A0BAB"/>
    <w:rsid w:val="005A0C0B"/>
    <w:rsid w:val="005A0D27"/>
    <w:rsid w:val="005A0E90"/>
    <w:rsid w:val="005A1140"/>
    <w:rsid w:val="005A114D"/>
    <w:rsid w:val="005A1158"/>
    <w:rsid w:val="005A1677"/>
    <w:rsid w:val="005A18B0"/>
    <w:rsid w:val="005A1AD6"/>
    <w:rsid w:val="005A1B1D"/>
    <w:rsid w:val="005A1C60"/>
    <w:rsid w:val="005A1E00"/>
    <w:rsid w:val="005A1F6F"/>
    <w:rsid w:val="005A2145"/>
    <w:rsid w:val="005A2516"/>
    <w:rsid w:val="005A27FF"/>
    <w:rsid w:val="005A2856"/>
    <w:rsid w:val="005A3129"/>
    <w:rsid w:val="005A31B7"/>
    <w:rsid w:val="005A338F"/>
    <w:rsid w:val="005A3551"/>
    <w:rsid w:val="005A3CBB"/>
    <w:rsid w:val="005A3E11"/>
    <w:rsid w:val="005A43AF"/>
    <w:rsid w:val="005A46F9"/>
    <w:rsid w:val="005A4912"/>
    <w:rsid w:val="005A494F"/>
    <w:rsid w:val="005A4C12"/>
    <w:rsid w:val="005A4CCC"/>
    <w:rsid w:val="005A4F9E"/>
    <w:rsid w:val="005A5072"/>
    <w:rsid w:val="005A5253"/>
    <w:rsid w:val="005A540C"/>
    <w:rsid w:val="005A5491"/>
    <w:rsid w:val="005A54FB"/>
    <w:rsid w:val="005A55F5"/>
    <w:rsid w:val="005A5922"/>
    <w:rsid w:val="005A5D24"/>
    <w:rsid w:val="005A6A9B"/>
    <w:rsid w:val="005A6BC5"/>
    <w:rsid w:val="005A6D6C"/>
    <w:rsid w:val="005A7055"/>
    <w:rsid w:val="005A7D8E"/>
    <w:rsid w:val="005A7E51"/>
    <w:rsid w:val="005A7E5D"/>
    <w:rsid w:val="005A7E61"/>
    <w:rsid w:val="005B08FC"/>
    <w:rsid w:val="005B0E50"/>
    <w:rsid w:val="005B0F8F"/>
    <w:rsid w:val="005B14A1"/>
    <w:rsid w:val="005B1520"/>
    <w:rsid w:val="005B1652"/>
    <w:rsid w:val="005B18AA"/>
    <w:rsid w:val="005B1C73"/>
    <w:rsid w:val="005B1E98"/>
    <w:rsid w:val="005B204E"/>
    <w:rsid w:val="005B247B"/>
    <w:rsid w:val="005B248C"/>
    <w:rsid w:val="005B24BB"/>
    <w:rsid w:val="005B2766"/>
    <w:rsid w:val="005B28CB"/>
    <w:rsid w:val="005B2CCF"/>
    <w:rsid w:val="005B2E74"/>
    <w:rsid w:val="005B2FFD"/>
    <w:rsid w:val="005B350E"/>
    <w:rsid w:val="005B35DA"/>
    <w:rsid w:val="005B3789"/>
    <w:rsid w:val="005B39A2"/>
    <w:rsid w:val="005B39AA"/>
    <w:rsid w:val="005B39E3"/>
    <w:rsid w:val="005B3E07"/>
    <w:rsid w:val="005B3E2C"/>
    <w:rsid w:val="005B409A"/>
    <w:rsid w:val="005B42D7"/>
    <w:rsid w:val="005B4928"/>
    <w:rsid w:val="005B4A31"/>
    <w:rsid w:val="005B4B97"/>
    <w:rsid w:val="005B4C47"/>
    <w:rsid w:val="005B5099"/>
    <w:rsid w:val="005B5607"/>
    <w:rsid w:val="005B5758"/>
    <w:rsid w:val="005B58CF"/>
    <w:rsid w:val="005B5967"/>
    <w:rsid w:val="005B59A1"/>
    <w:rsid w:val="005B5AEC"/>
    <w:rsid w:val="005B5C8F"/>
    <w:rsid w:val="005B601B"/>
    <w:rsid w:val="005B6564"/>
    <w:rsid w:val="005B66F7"/>
    <w:rsid w:val="005B6867"/>
    <w:rsid w:val="005B6913"/>
    <w:rsid w:val="005B6C96"/>
    <w:rsid w:val="005B7290"/>
    <w:rsid w:val="005B72DD"/>
    <w:rsid w:val="005B742A"/>
    <w:rsid w:val="005B76CD"/>
    <w:rsid w:val="005B7760"/>
    <w:rsid w:val="005B7E74"/>
    <w:rsid w:val="005C011B"/>
    <w:rsid w:val="005C07F3"/>
    <w:rsid w:val="005C080E"/>
    <w:rsid w:val="005C0CD6"/>
    <w:rsid w:val="005C10EF"/>
    <w:rsid w:val="005C1A2A"/>
    <w:rsid w:val="005C246E"/>
    <w:rsid w:val="005C2495"/>
    <w:rsid w:val="005C24B7"/>
    <w:rsid w:val="005C251D"/>
    <w:rsid w:val="005C2AFF"/>
    <w:rsid w:val="005C2D26"/>
    <w:rsid w:val="005C2D8A"/>
    <w:rsid w:val="005C2E9D"/>
    <w:rsid w:val="005C33AD"/>
    <w:rsid w:val="005C368A"/>
    <w:rsid w:val="005C39EC"/>
    <w:rsid w:val="005C3A5B"/>
    <w:rsid w:val="005C3B39"/>
    <w:rsid w:val="005C3C93"/>
    <w:rsid w:val="005C4490"/>
    <w:rsid w:val="005C48CC"/>
    <w:rsid w:val="005C4B7F"/>
    <w:rsid w:val="005C5077"/>
    <w:rsid w:val="005C524B"/>
    <w:rsid w:val="005C54DC"/>
    <w:rsid w:val="005C5588"/>
    <w:rsid w:val="005C56FE"/>
    <w:rsid w:val="005C5714"/>
    <w:rsid w:val="005C58DD"/>
    <w:rsid w:val="005C590B"/>
    <w:rsid w:val="005C597E"/>
    <w:rsid w:val="005C5CA1"/>
    <w:rsid w:val="005C5DCE"/>
    <w:rsid w:val="005C5FDD"/>
    <w:rsid w:val="005C61F3"/>
    <w:rsid w:val="005C63A5"/>
    <w:rsid w:val="005C683A"/>
    <w:rsid w:val="005C683B"/>
    <w:rsid w:val="005C68EF"/>
    <w:rsid w:val="005C6D54"/>
    <w:rsid w:val="005C6E18"/>
    <w:rsid w:val="005C6E45"/>
    <w:rsid w:val="005C729E"/>
    <w:rsid w:val="005C7354"/>
    <w:rsid w:val="005C7545"/>
    <w:rsid w:val="005C7B12"/>
    <w:rsid w:val="005C7BFC"/>
    <w:rsid w:val="005C7C37"/>
    <w:rsid w:val="005C7CCE"/>
    <w:rsid w:val="005C7CD8"/>
    <w:rsid w:val="005C7E04"/>
    <w:rsid w:val="005C7EBE"/>
    <w:rsid w:val="005D047B"/>
    <w:rsid w:val="005D0569"/>
    <w:rsid w:val="005D0975"/>
    <w:rsid w:val="005D0990"/>
    <w:rsid w:val="005D0B0E"/>
    <w:rsid w:val="005D0CFC"/>
    <w:rsid w:val="005D0D0B"/>
    <w:rsid w:val="005D0E12"/>
    <w:rsid w:val="005D10AA"/>
    <w:rsid w:val="005D1333"/>
    <w:rsid w:val="005D1660"/>
    <w:rsid w:val="005D1BDE"/>
    <w:rsid w:val="005D1C1C"/>
    <w:rsid w:val="005D1D6F"/>
    <w:rsid w:val="005D1F0D"/>
    <w:rsid w:val="005D2B7D"/>
    <w:rsid w:val="005D2E04"/>
    <w:rsid w:val="005D2F71"/>
    <w:rsid w:val="005D300E"/>
    <w:rsid w:val="005D306B"/>
    <w:rsid w:val="005D30FD"/>
    <w:rsid w:val="005D32D9"/>
    <w:rsid w:val="005D3551"/>
    <w:rsid w:val="005D35DC"/>
    <w:rsid w:val="005D386B"/>
    <w:rsid w:val="005D3A26"/>
    <w:rsid w:val="005D3AFD"/>
    <w:rsid w:val="005D3C53"/>
    <w:rsid w:val="005D3DBB"/>
    <w:rsid w:val="005D4317"/>
    <w:rsid w:val="005D44E9"/>
    <w:rsid w:val="005D4576"/>
    <w:rsid w:val="005D4671"/>
    <w:rsid w:val="005D469A"/>
    <w:rsid w:val="005D4F63"/>
    <w:rsid w:val="005D50F0"/>
    <w:rsid w:val="005D5149"/>
    <w:rsid w:val="005D5687"/>
    <w:rsid w:val="005D57AB"/>
    <w:rsid w:val="005D5A60"/>
    <w:rsid w:val="005D5B79"/>
    <w:rsid w:val="005D6005"/>
    <w:rsid w:val="005D61FD"/>
    <w:rsid w:val="005D621C"/>
    <w:rsid w:val="005D6424"/>
    <w:rsid w:val="005D6722"/>
    <w:rsid w:val="005D68FC"/>
    <w:rsid w:val="005D69B2"/>
    <w:rsid w:val="005D6D0F"/>
    <w:rsid w:val="005D7337"/>
    <w:rsid w:val="005D7539"/>
    <w:rsid w:val="005D78F1"/>
    <w:rsid w:val="005D798D"/>
    <w:rsid w:val="005D7C1B"/>
    <w:rsid w:val="005D7DC6"/>
    <w:rsid w:val="005D7E75"/>
    <w:rsid w:val="005D7EFF"/>
    <w:rsid w:val="005E0443"/>
    <w:rsid w:val="005E0590"/>
    <w:rsid w:val="005E0936"/>
    <w:rsid w:val="005E1051"/>
    <w:rsid w:val="005E1282"/>
    <w:rsid w:val="005E1399"/>
    <w:rsid w:val="005E1511"/>
    <w:rsid w:val="005E183B"/>
    <w:rsid w:val="005E1A05"/>
    <w:rsid w:val="005E1C93"/>
    <w:rsid w:val="005E1D94"/>
    <w:rsid w:val="005E1F16"/>
    <w:rsid w:val="005E1F87"/>
    <w:rsid w:val="005E2284"/>
    <w:rsid w:val="005E247C"/>
    <w:rsid w:val="005E27D1"/>
    <w:rsid w:val="005E2BFF"/>
    <w:rsid w:val="005E2DBC"/>
    <w:rsid w:val="005E32C0"/>
    <w:rsid w:val="005E32D9"/>
    <w:rsid w:val="005E34F8"/>
    <w:rsid w:val="005E3537"/>
    <w:rsid w:val="005E3949"/>
    <w:rsid w:val="005E3BD9"/>
    <w:rsid w:val="005E3EAE"/>
    <w:rsid w:val="005E3FAB"/>
    <w:rsid w:val="005E4244"/>
    <w:rsid w:val="005E4638"/>
    <w:rsid w:val="005E4915"/>
    <w:rsid w:val="005E4ADE"/>
    <w:rsid w:val="005E4D4B"/>
    <w:rsid w:val="005E503A"/>
    <w:rsid w:val="005E52C5"/>
    <w:rsid w:val="005E542C"/>
    <w:rsid w:val="005E6129"/>
    <w:rsid w:val="005E6530"/>
    <w:rsid w:val="005E6594"/>
    <w:rsid w:val="005E6D8B"/>
    <w:rsid w:val="005E6F90"/>
    <w:rsid w:val="005E73AA"/>
    <w:rsid w:val="005E750F"/>
    <w:rsid w:val="005E7731"/>
    <w:rsid w:val="005E7758"/>
    <w:rsid w:val="005F01E9"/>
    <w:rsid w:val="005F03C1"/>
    <w:rsid w:val="005F045E"/>
    <w:rsid w:val="005F06BF"/>
    <w:rsid w:val="005F09C0"/>
    <w:rsid w:val="005F0A2D"/>
    <w:rsid w:val="005F0A39"/>
    <w:rsid w:val="005F1172"/>
    <w:rsid w:val="005F181E"/>
    <w:rsid w:val="005F1A21"/>
    <w:rsid w:val="005F1ACE"/>
    <w:rsid w:val="005F1ADF"/>
    <w:rsid w:val="005F1B77"/>
    <w:rsid w:val="005F1BA1"/>
    <w:rsid w:val="005F1C95"/>
    <w:rsid w:val="005F1E00"/>
    <w:rsid w:val="005F1F17"/>
    <w:rsid w:val="005F217B"/>
    <w:rsid w:val="005F220A"/>
    <w:rsid w:val="005F22C0"/>
    <w:rsid w:val="005F243B"/>
    <w:rsid w:val="005F281E"/>
    <w:rsid w:val="005F2CAE"/>
    <w:rsid w:val="005F2D14"/>
    <w:rsid w:val="005F2DFC"/>
    <w:rsid w:val="005F32B8"/>
    <w:rsid w:val="005F347A"/>
    <w:rsid w:val="005F35DB"/>
    <w:rsid w:val="005F38B2"/>
    <w:rsid w:val="005F3973"/>
    <w:rsid w:val="005F3AEC"/>
    <w:rsid w:val="005F3AFB"/>
    <w:rsid w:val="005F3B3C"/>
    <w:rsid w:val="005F3B93"/>
    <w:rsid w:val="005F4061"/>
    <w:rsid w:val="005F4502"/>
    <w:rsid w:val="005F474B"/>
    <w:rsid w:val="005F4ACF"/>
    <w:rsid w:val="005F4B68"/>
    <w:rsid w:val="005F4F4A"/>
    <w:rsid w:val="005F5166"/>
    <w:rsid w:val="005F51A3"/>
    <w:rsid w:val="005F53C8"/>
    <w:rsid w:val="005F5604"/>
    <w:rsid w:val="005F5B62"/>
    <w:rsid w:val="005F5DA8"/>
    <w:rsid w:val="005F6161"/>
    <w:rsid w:val="005F63D5"/>
    <w:rsid w:val="005F6A68"/>
    <w:rsid w:val="005F6E9E"/>
    <w:rsid w:val="005F6FE5"/>
    <w:rsid w:val="005F72CB"/>
    <w:rsid w:val="005F7AFE"/>
    <w:rsid w:val="005F7B5C"/>
    <w:rsid w:val="005F7D28"/>
    <w:rsid w:val="00600226"/>
    <w:rsid w:val="006004AD"/>
    <w:rsid w:val="006005E0"/>
    <w:rsid w:val="00600D4C"/>
    <w:rsid w:val="00600ED3"/>
    <w:rsid w:val="0060102C"/>
    <w:rsid w:val="0060105D"/>
    <w:rsid w:val="006010D6"/>
    <w:rsid w:val="00601166"/>
    <w:rsid w:val="0060135F"/>
    <w:rsid w:val="006013A0"/>
    <w:rsid w:val="00601402"/>
    <w:rsid w:val="00601511"/>
    <w:rsid w:val="006015A5"/>
    <w:rsid w:val="0060165A"/>
    <w:rsid w:val="00601F76"/>
    <w:rsid w:val="00602278"/>
    <w:rsid w:val="006022B6"/>
    <w:rsid w:val="00602553"/>
    <w:rsid w:val="006028AA"/>
    <w:rsid w:val="00602A73"/>
    <w:rsid w:val="00602D27"/>
    <w:rsid w:val="00603106"/>
    <w:rsid w:val="006032E3"/>
    <w:rsid w:val="00603834"/>
    <w:rsid w:val="00603E1A"/>
    <w:rsid w:val="006041EC"/>
    <w:rsid w:val="00604374"/>
    <w:rsid w:val="006043D3"/>
    <w:rsid w:val="00604638"/>
    <w:rsid w:val="00604C03"/>
    <w:rsid w:val="00604FD8"/>
    <w:rsid w:val="006050EB"/>
    <w:rsid w:val="00605697"/>
    <w:rsid w:val="006056C3"/>
    <w:rsid w:val="00605776"/>
    <w:rsid w:val="00605868"/>
    <w:rsid w:val="006059C4"/>
    <w:rsid w:val="00605A9A"/>
    <w:rsid w:val="00605AD6"/>
    <w:rsid w:val="00605AED"/>
    <w:rsid w:val="0060618C"/>
    <w:rsid w:val="006062D4"/>
    <w:rsid w:val="00606433"/>
    <w:rsid w:val="00606715"/>
    <w:rsid w:val="0060675E"/>
    <w:rsid w:val="00606A37"/>
    <w:rsid w:val="00606BCF"/>
    <w:rsid w:val="00606DBB"/>
    <w:rsid w:val="00606F95"/>
    <w:rsid w:val="0060722A"/>
    <w:rsid w:val="00607268"/>
    <w:rsid w:val="00607740"/>
    <w:rsid w:val="00607873"/>
    <w:rsid w:val="00607A23"/>
    <w:rsid w:val="00607C87"/>
    <w:rsid w:val="00607D33"/>
    <w:rsid w:val="006103D9"/>
    <w:rsid w:val="006103E3"/>
    <w:rsid w:val="006105F5"/>
    <w:rsid w:val="006106CD"/>
    <w:rsid w:val="0061089F"/>
    <w:rsid w:val="00610BBA"/>
    <w:rsid w:val="00610C83"/>
    <w:rsid w:val="00610E41"/>
    <w:rsid w:val="00610FD3"/>
    <w:rsid w:val="00610FDB"/>
    <w:rsid w:val="0061100B"/>
    <w:rsid w:val="0061162B"/>
    <w:rsid w:val="006119BA"/>
    <w:rsid w:val="00611BFA"/>
    <w:rsid w:val="00611C28"/>
    <w:rsid w:val="00611D7D"/>
    <w:rsid w:val="00611D8C"/>
    <w:rsid w:val="00611F0D"/>
    <w:rsid w:val="00611F2D"/>
    <w:rsid w:val="0061223A"/>
    <w:rsid w:val="00612B1E"/>
    <w:rsid w:val="00612E10"/>
    <w:rsid w:val="00613114"/>
    <w:rsid w:val="0061338F"/>
    <w:rsid w:val="00613421"/>
    <w:rsid w:val="006139F0"/>
    <w:rsid w:val="006139FF"/>
    <w:rsid w:val="00613DD4"/>
    <w:rsid w:val="00613E05"/>
    <w:rsid w:val="00613EC2"/>
    <w:rsid w:val="00613F9A"/>
    <w:rsid w:val="006140AA"/>
    <w:rsid w:val="006143BC"/>
    <w:rsid w:val="0061478F"/>
    <w:rsid w:val="00614811"/>
    <w:rsid w:val="00614A15"/>
    <w:rsid w:val="00614BDC"/>
    <w:rsid w:val="00614D37"/>
    <w:rsid w:val="00614D93"/>
    <w:rsid w:val="00614DFE"/>
    <w:rsid w:val="00614EB5"/>
    <w:rsid w:val="00614FA4"/>
    <w:rsid w:val="0061515F"/>
    <w:rsid w:val="00615198"/>
    <w:rsid w:val="00615206"/>
    <w:rsid w:val="006154AF"/>
    <w:rsid w:val="00615A4F"/>
    <w:rsid w:val="00615F15"/>
    <w:rsid w:val="006161D7"/>
    <w:rsid w:val="00616312"/>
    <w:rsid w:val="006167E5"/>
    <w:rsid w:val="006169E3"/>
    <w:rsid w:val="00616AF3"/>
    <w:rsid w:val="00616E77"/>
    <w:rsid w:val="0061762E"/>
    <w:rsid w:val="00617756"/>
    <w:rsid w:val="00617996"/>
    <w:rsid w:val="00617CD3"/>
    <w:rsid w:val="00620036"/>
    <w:rsid w:val="00620161"/>
    <w:rsid w:val="006206E4"/>
    <w:rsid w:val="006207D1"/>
    <w:rsid w:val="00620844"/>
    <w:rsid w:val="00620F0A"/>
    <w:rsid w:val="00621615"/>
    <w:rsid w:val="00621ADA"/>
    <w:rsid w:val="00621BF8"/>
    <w:rsid w:val="00621E25"/>
    <w:rsid w:val="00621F6C"/>
    <w:rsid w:val="00622057"/>
    <w:rsid w:val="006225E8"/>
    <w:rsid w:val="006227FE"/>
    <w:rsid w:val="00622D99"/>
    <w:rsid w:val="00622DDB"/>
    <w:rsid w:val="00622F21"/>
    <w:rsid w:val="006230FE"/>
    <w:rsid w:val="00623125"/>
    <w:rsid w:val="006232CE"/>
    <w:rsid w:val="006232F4"/>
    <w:rsid w:val="00623338"/>
    <w:rsid w:val="00623778"/>
    <w:rsid w:val="00623AFF"/>
    <w:rsid w:val="00623B0C"/>
    <w:rsid w:val="00623D62"/>
    <w:rsid w:val="00623E2B"/>
    <w:rsid w:val="0062409C"/>
    <w:rsid w:val="00624352"/>
    <w:rsid w:val="00624387"/>
    <w:rsid w:val="00624516"/>
    <w:rsid w:val="0062476D"/>
    <w:rsid w:val="00624A5F"/>
    <w:rsid w:val="00624C0E"/>
    <w:rsid w:val="00624ED1"/>
    <w:rsid w:val="006255B9"/>
    <w:rsid w:val="00625708"/>
    <w:rsid w:val="00625801"/>
    <w:rsid w:val="00625A02"/>
    <w:rsid w:val="00625F29"/>
    <w:rsid w:val="00626315"/>
    <w:rsid w:val="0062659D"/>
    <w:rsid w:val="006265E5"/>
    <w:rsid w:val="00626A69"/>
    <w:rsid w:val="00626DD4"/>
    <w:rsid w:val="00627037"/>
    <w:rsid w:val="0062734F"/>
    <w:rsid w:val="0062780A"/>
    <w:rsid w:val="00627A0F"/>
    <w:rsid w:val="00627A42"/>
    <w:rsid w:val="00627AD8"/>
    <w:rsid w:val="00627CBB"/>
    <w:rsid w:val="00627CEC"/>
    <w:rsid w:val="00627D1D"/>
    <w:rsid w:val="00627E03"/>
    <w:rsid w:val="006300D8"/>
    <w:rsid w:val="00630177"/>
    <w:rsid w:val="0063031D"/>
    <w:rsid w:val="0063046E"/>
    <w:rsid w:val="006306BC"/>
    <w:rsid w:val="00630A6E"/>
    <w:rsid w:val="00630A95"/>
    <w:rsid w:val="00630B4E"/>
    <w:rsid w:val="0063100E"/>
    <w:rsid w:val="006311DF"/>
    <w:rsid w:val="006314D5"/>
    <w:rsid w:val="006316DE"/>
    <w:rsid w:val="00631852"/>
    <w:rsid w:val="00631A72"/>
    <w:rsid w:val="00631D02"/>
    <w:rsid w:val="00631D3A"/>
    <w:rsid w:val="006320B1"/>
    <w:rsid w:val="00632182"/>
    <w:rsid w:val="006327F4"/>
    <w:rsid w:val="00632820"/>
    <w:rsid w:val="00632A84"/>
    <w:rsid w:val="00632CE4"/>
    <w:rsid w:val="00632D1E"/>
    <w:rsid w:val="00632E30"/>
    <w:rsid w:val="00632FC4"/>
    <w:rsid w:val="00633110"/>
    <w:rsid w:val="00633563"/>
    <w:rsid w:val="0063364E"/>
    <w:rsid w:val="00633794"/>
    <w:rsid w:val="006339FF"/>
    <w:rsid w:val="00633AF4"/>
    <w:rsid w:val="0063438E"/>
    <w:rsid w:val="0063446D"/>
    <w:rsid w:val="00634813"/>
    <w:rsid w:val="0063492B"/>
    <w:rsid w:val="00634CAA"/>
    <w:rsid w:val="00634E67"/>
    <w:rsid w:val="00634FD4"/>
    <w:rsid w:val="00635055"/>
    <w:rsid w:val="0063510A"/>
    <w:rsid w:val="00635313"/>
    <w:rsid w:val="006355CD"/>
    <w:rsid w:val="00635D93"/>
    <w:rsid w:val="0063602E"/>
    <w:rsid w:val="006361CC"/>
    <w:rsid w:val="006365A7"/>
    <w:rsid w:val="006366A7"/>
    <w:rsid w:val="0063672C"/>
    <w:rsid w:val="00636E34"/>
    <w:rsid w:val="00636F11"/>
    <w:rsid w:val="0063715A"/>
    <w:rsid w:val="0063721A"/>
    <w:rsid w:val="0063748A"/>
    <w:rsid w:val="0063761A"/>
    <w:rsid w:val="006376BF"/>
    <w:rsid w:val="006376D6"/>
    <w:rsid w:val="0063781E"/>
    <w:rsid w:val="00637BA6"/>
    <w:rsid w:val="00637D1C"/>
    <w:rsid w:val="00637E4D"/>
    <w:rsid w:val="00640055"/>
    <w:rsid w:val="006402AF"/>
    <w:rsid w:val="006404A2"/>
    <w:rsid w:val="006405D9"/>
    <w:rsid w:val="00640974"/>
    <w:rsid w:val="006409BC"/>
    <w:rsid w:val="00640FED"/>
    <w:rsid w:val="00641287"/>
    <w:rsid w:val="00641368"/>
    <w:rsid w:val="00641433"/>
    <w:rsid w:val="00641472"/>
    <w:rsid w:val="006414F4"/>
    <w:rsid w:val="0064167E"/>
    <w:rsid w:val="006419F9"/>
    <w:rsid w:val="00641A7D"/>
    <w:rsid w:val="0064205F"/>
    <w:rsid w:val="00642154"/>
    <w:rsid w:val="00642355"/>
    <w:rsid w:val="00642472"/>
    <w:rsid w:val="00642709"/>
    <w:rsid w:val="006428D0"/>
    <w:rsid w:val="00642A22"/>
    <w:rsid w:val="00642A3D"/>
    <w:rsid w:val="00642D5B"/>
    <w:rsid w:val="00642F3F"/>
    <w:rsid w:val="006430C3"/>
    <w:rsid w:val="0064315F"/>
    <w:rsid w:val="0064323D"/>
    <w:rsid w:val="0064325E"/>
    <w:rsid w:val="006432A4"/>
    <w:rsid w:val="00643D8C"/>
    <w:rsid w:val="00643DFB"/>
    <w:rsid w:val="00643E1E"/>
    <w:rsid w:val="00643E76"/>
    <w:rsid w:val="00644413"/>
    <w:rsid w:val="006448BE"/>
    <w:rsid w:val="006449F8"/>
    <w:rsid w:val="0064511A"/>
    <w:rsid w:val="00645169"/>
    <w:rsid w:val="0064528B"/>
    <w:rsid w:val="006454BE"/>
    <w:rsid w:val="0064561D"/>
    <w:rsid w:val="006458C9"/>
    <w:rsid w:val="00645CD0"/>
    <w:rsid w:val="00645F30"/>
    <w:rsid w:val="00646075"/>
    <w:rsid w:val="00646091"/>
    <w:rsid w:val="00646394"/>
    <w:rsid w:val="006463D3"/>
    <w:rsid w:val="0064645A"/>
    <w:rsid w:val="00646D1F"/>
    <w:rsid w:val="00646D8B"/>
    <w:rsid w:val="00646DFB"/>
    <w:rsid w:val="00647048"/>
    <w:rsid w:val="00647474"/>
    <w:rsid w:val="00647B44"/>
    <w:rsid w:val="00647C80"/>
    <w:rsid w:val="00647CFE"/>
    <w:rsid w:val="00647E68"/>
    <w:rsid w:val="00647EC5"/>
    <w:rsid w:val="00647F9E"/>
    <w:rsid w:val="00650074"/>
    <w:rsid w:val="00650082"/>
    <w:rsid w:val="00650BC4"/>
    <w:rsid w:val="00650C10"/>
    <w:rsid w:val="00650C12"/>
    <w:rsid w:val="00650D53"/>
    <w:rsid w:val="00650E4C"/>
    <w:rsid w:val="006513C4"/>
    <w:rsid w:val="0065147A"/>
    <w:rsid w:val="00651755"/>
    <w:rsid w:val="00651801"/>
    <w:rsid w:val="00651D62"/>
    <w:rsid w:val="006520DF"/>
    <w:rsid w:val="00652140"/>
    <w:rsid w:val="006521BB"/>
    <w:rsid w:val="006527BB"/>
    <w:rsid w:val="00652C16"/>
    <w:rsid w:val="00652C34"/>
    <w:rsid w:val="00652CA1"/>
    <w:rsid w:val="00652D6E"/>
    <w:rsid w:val="00652F8E"/>
    <w:rsid w:val="006535E4"/>
    <w:rsid w:val="0065366D"/>
    <w:rsid w:val="006537D9"/>
    <w:rsid w:val="0065393B"/>
    <w:rsid w:val="006539A0"/>
    <w:rsid w:val="00653CE7"/>
    <w:rsid w:val="00653F8A"/>
    <w:rsid w:val="006543D3"/>
    <w:rsid w:val="006543FE"/>
    <w:rsid w:val="006545A1"/>
    <w:rsid w:val="00654922"/>
    <w:rsid w:val="00654B04"/>
    <w:rsid w:val="00654EB9"/>
    <w:rsid w:val="0065522A"/>
    <w:rsid w:val="006554FF"/>
    <w:rsid w:val="006557BC"/>
    <w:rsid w:val="006558A4"/>
    <w:rsid w:val="00655929"/>
    <w:rsid w:val="00655963"/>
    <w:rsid w:val="00655C1B"/>
    <w:rsid w:val="00656009"/>
    <w:rsid w:val="00656469"/>
    <w:rsid w:val="00656674"/>
    <w:rsid w:val="00656E6B"/>
    <w:rsid w:val="00657118"/>
    <w:rsid w:val="0065721B"/>
    <w:rsid w:val="0065791D"/>
    <w:rsid w:val="00657BAD"/>
    <w:rsid w:val="00657D3C"/>
    <w:rsid w:val="00657E1D"/>
    <w:rsid w:val="00660106"/>
    <w:rsid w:val="00660578"/>
    <w:rsid w:val="006605E5"/>
    <w:rsid w:val="0066095A"/>
    <w:rsid w:val="00661354"/>
    <w:rsid w:val="00661861"/>
    <w:rsid w:val="00661A23"/>
    <w:rsid w:val="00661EDE"/>
    <w:rsid w:val="0066206D"/>
    <w:rsid w:val="00662376"/>
    <w:rsid w:val="00662575"/>
    <w:rsid w:val="006626D3"/>
    <w:rsid w:val="0066270D"/>
    <w:rsid w:val="00662811"/>
    <w:rsid w:val="006628D2"/>
    <w:rsid w:val="006628F9"/>
    <w:rsid w:val="00662D6A"/>
    <w:rsid w:val="00663388"/>
    <w:rsid w:val="006633CD"/>
    <w:rsid w:val="00663500"/>
    <w:rsid w:val="00663619"/>
    <w:rsid w:val="00664104"/>
    <w:rsid w:val="00664921"/>
    <w:rsid w:val="006649A9"/>
    <w:rsid w:val="00664BA0"/>
    <w:rsid w:val="00664EB6"/>
    <w:rsid w:val="006651AB"/>
    <w:rsid w:val="006653D3"/>
    <w:rsid w:val="0066559B"/>
    <w:rsid w:val="00665763"/>
    <w:rsid w:val="006657F6"/>
    <w:rsid w:val="00665848"/>
    <w:rsid w:val="006659C1"/>
    <w:rsid w:val="00665BCB"/>
    <w:rsid w:val="00665DC8"/>
    <w:rsid w:val="00665FFC"/>
    <w:rsid w:val="00666846"/>
    <w:rsid w:val="006669BD"/>
    <w:rsid w:val="006670AC"/>
    <w:rsid w:val="006671AF"/>
    <w:rsid w:val="006675CE"/>
    <w:rsid w:val="006676C8"/>
    <w:rsid w:val="0066794E"/>
    <w:rsid w:val="00667B03"/>
    <w:rsid w:val="00667F3E"/>
    <w:rsid w:val="006702E8"/>
    <w:rsid w:val="00670830"/>
    <w:rsid w:val="00670AD6"/>
    <w:rsid w:val="00670BA8"/>
    <w:rsid w:val="00670DD2"/>
    <w:rsid w:val="00670E81"/>
    <w:rsid w:val="006712C1"/>
    <w:rsid w:val="00671363"/>
    <w:rsid w:val="006715F1"/>
    <w:rsid w:val="00671715"/>
    <w:rsid w:val="006717BC"/>
    <w:rsid w:val="00671835"/>
    <w:rsid w:val="0067184F"/>
    <w:rsid w:val="00671A35"/>
    <w:rsid w:val="00671BB7"/>
    <w:rsid w:val="00671EC1"/>
    <w:rsid w:val="0067202A"/>
    <w:rsid w:val="00672615"/>
    <w:rsid w:val="006726CF"/>
    <w:rsid w:val="00672A8F"/>
    <w:rsid w:val="00672BB4"/>
    <w:rsid w:val="00672CED"/>
    <w:rsid w:val="00673144"/>
    <w:rsid w:val="00673177"/>
    <w:rsid w:val="00673305"/>
    <w:rsid w:val="00673412"/>
    <w:rsid w:val="00673646"/>
    <w:rsid w:val="00673687"/>
    <w:rsid w:val="00673A95"/>
    <w:rsid w:val="00673B89"/>
    <w:rsid w:val="00673EE9"/>
    <w:rsid w:val="0067419A"/>
    <w:rsid w:val="00674209"/>
    <w:rsid w:val="006744B8"/>
    <w:rsid w:val="0067462F"/>
    <w:rsid w:val="00674856"/>
    <w:rsid w:val="00674874"/>
    <w:rsid w:val="00674A9C"/>
    <w:rsid w:val="00674AF5"/>
    <w:rsid w:val="00674E92"/>
    <w:rsid w:val="00674FBE"/>
    <w:rsid w:val="006752DB"/>
    <w:rsid w:val="006754D9"/>
    <w:rsid w:val="00675A19"/>
    <w:rsid w:val="00675A1E"/>
    <w:rsid w:val="00675B65"/>
    <w:rsid w:val="00675D51"/>
    <w:rsid w:val="006760A0"/>
    <w:rsid w:val="006762E0"/>
    <w:rsid w:val="006763DE"/>
    <w:rsid w:val="006764F4"/>
    <w:rsid w:val="006768AE"/>
    <w:rsid w:val="006769C5"/>
    <w:rsid w:val="00676A60"/>
    <w:rsid w:val="00676BB7"/>
    <w:rsid w:val="00676C3F"/>
    <w:rsid w:val="00676CB0"/>
    <w:rsid w:val="00677016"/>
    <w:rsid w:val="006770FF"/>
    <w:rsid w:val="006775B2"/>
    <w:rsid w:val="006775F9"/>
    <w:rsid w:val="0067788B"/>
    <w:rsid w:val="006778C1"/>
    <w:rsid w:val="00677CC9"/>
    <w:rsid w:val="006805AC"/>
    <w:rsid w:val="00680730"/>
    <w:rsid w:val="00680943"/>
    <w:rsid w:val="00680E16"/>
    <w:rsid w:val="006810BD"/>
    <w:rsid w:val="00681235"/>
    <w:rsid w:val="006813E8"/>
    <w:rsid w:val="00681709"/>
    <w:rsid w:val="006817E6"/>
    <w:rsid w:val="006817EF"/>
    <w:rsid w:val="006818A5"/>
    <w:rsid w:val="006818AF"/>
    <w:rsid w:val="00681958"/>
    <w:rsid w:val="00681A9D"/>
    <w:rsid w:val="00681BE1"/>
    <w:rsid w:val="0068269C"/>
    <w:rsid w:val="00682732"/>
    <w:rsid w:val="00682737"/>
    <w:rsid w:val="006828C8"/>
    <w:rsid w:val="0068291D"/>
    <w:rsid w:val="00682964"/>
    <w:rsid w:val="00682AEA"/>
    <w:rsid w:val="00682C49"/>
    <w:rsid w:val="00682D1A"/>
    <w:rsid w:val="00682E44"/>
    <w:rsid w:val="00682E8B"/>
    <w:rsid w:val="00683349"/>
    <w:rsid w:val="00683795"/>
    <w:rsid w:val="00683E12"/>
    <w:rsid w:val="0068474C"/>
    <w:rsid w:val="00684793"/>
    <w:rsid w:val="00684CC3"/>
    <w:rsid w:val="006852A9"/>
    <w:rsid w:val="0068533C"/>
    <w:rsid w:val="006854D3"/>
    <w:rsid w:val="006856BB"/>
    <w:rsid w:val="00685710"/>
    <w:rsid w:val="006858EB"/>
    <w:rsid w:val="00685B9C"/>
    <w:rsid w:val="00685C46"/>
    <w:rsid w:val="00685CA7"/>
    <w:rsid w:val="00685E40"/>
    <w:rsid w:val="00686414"/>
    <w:rsid w:val="0068661A"/>
    <w:rsid w:val="0068690E"/>
    <w:rsid w:val="00686B65"/>
    <w:rsid w:val="00686F28"/>
    <w:rsid w:val="00686FDF"/>
    <w:rsid w:val="0068746E"/>
    <w:rsid w:val="00687536"/>
    <w:rsid w:val="00687B9A"/>
    <w:rsid w:val="00687CEF"/>
    <w:rsid w:val="00687DCB"/>
    <w:rsid w:val="006901F6"/>
    <w:rsid w:val="00690356"/>
    <w:rsid w:val="006906E7"/>
    <w:rsid w:val="00690E13"/>
    <w:rsid w:val="00691660"/>
    <w:rsid w:val="006916E9"/>
    <w:rsid w:val="00691894"/>
    <w:rsid w:val="006918B6"/>
    <w:rsid w:val="00691BD0"/>
    <w:rsid w:val="00691C5A"/>
    <w:rsid w:val="00691DD2"/>
    <w:rsid w:val="00692126"/>
    <w:rsid w:val="006921D9"/>
    <w:rsid w:val="00692286"/>
    <w:rsid w:val="006922A7"/>
    <w:rsid w:val="00692511"/>
    <w:rsid w:val="00692594"/>
    <w:rsid w:val="00692953"/>
    <w:rsid w:val="00692C72"/>
    <w:rsid w:val="00692DD6"/>
    <w:rsid w:val="006931C1"/>
    <w:rsid w:val="006931F0"/>
    <w:rsid w:val="00693812"/>
    <w:rsid w:val="00693934"/>
    <w:rsid w:val="00693BB2"/>
    <w:rsid w:val="00693BD5"/>
    <w:rsid w:val="00693F96"/>
    <w:rsid w:val="0069414B"/>
    <w:rsid w:val="00694314"/>
    <w:rsid w:val="0069437E"/>
    <w:rsid w:val="0069445E"/>
    <w:rsid w:val="00694610"/>
    <w:rsid w:val="00694891"/>
    <w:rsid w:val="00694A7F"/>
    <w:rsid w:val="00694E1D"/>
    <w:rsid w:val="00694EAC"/>
    <w:rsid w:val="00694F6E"/>
    <w:rsid w:val="0069505F"/>
    <w:rsid w:val="00695483"/>
    <w:rsid w:val="006954DA"/>
    <w:rsid w:val="006955CD"/>
    <w:rsid w:val="0069599A"/>
    <w:rsid w:val="006959A1"/>
    <w:rsid w:val="00695B6A"/>
    <w:rsid w:val="00695C22"/>
    <w:rsid w:val="00695C75"/>
    <w:rsid w:val="00695E4F"/>
    <w:rsid w:val="00696015"/>
    <w:rsid w:val="006960B6"/>
    <w:rsid w:val="00696400"/>
    <w:rsid w:val="00696890"/>
    <w:rsid w:val="00696F59"/>
    <w:rsid w:val="0069728A"/>
    <w:rsid w:val="006972EF"/>
    <w:rsid w:val="00697371"/>
    <w:rsid w:val="00697459"/>
    <w:rsid w:val="00697557"/>
    <w:rsid w:val="006976D6"/>
    <w:rsid w:val="00697F71"/>
    <w:rsid w:val="00697F77"/>
    <w:rsid w:val="00697F83"/>
    <w:rsid w:val="006A00CC"/>
    <w:rsid w:val="006A03B5"/>
    <w:rsid w:val="006A0735"/>
    <w:rsid w:val="006A0A69"/>
    <w:rsid w:val="006A0B6C"/>
    <w:rsid w:val="006A0BA5"/>
    <w:rsid w:val="006A0C6B"/>
    <w:rsid w:val="006A0DB2"/>
    <w:rsid w:val="006A0DC3"/>
    <w:rsid w:val="006A10C5"/>
    <w:rsid w:val="006A1278"/>
    <w:rsid w:val="006A1394"/>
    <w:rsid w:val="006A1482"/>
    <w:rsid w:val="006A1AB9"/>
    <w:rsid w:val="006A2273"/>
    <w:rsid w:val="006A28EE"/>
    <w:rsid w:val="006A295C"/>
    <w:rsid w:val="006A2982"/>
    <w:rsid w:val="006A2B5A"/>
    <w:rsid w:val="006A2D59"/>
    <w:rsid w:val="006A2DBE"/>
    <w:rsid w:val="006A2EDC"/>
    <w:rsid w:val="006A30FB"/>
    <w:rsid w:val="006A32CB"/>
    <w:rsid w:val="006A3348"/>
    <w:rsid w:val="006A3707"/>
    <w:rsid w:val="006A37B8"/>
    <w:rsid w:val="006A37FA"/>
    <w:rsid w:val="006A3C5C"/>
    <w:rsid w:val="006A46C4"/>
    <w:rsid w:val="006A48AF"/>
    <w:rsid w:val="006A49DD"/>
    <w:rsid w:val="006A4BAE"/>
    <w:rsid w:val="006A4C42"/>
    <w:rsid w:val="006A5085"/>
    <w:rsid w:val="006A512D"/>
    <w:rsid w:val="006A5227"/>
    <w:rsid w:val="006A5A7C"/>
    <w:rsid w:val="006A5BAF"/>
    <w:rsid w:val="006A5E28"/>
    <w:rsid w:val="006A5EDA"/>
    <w:rsid w:val="006A60A1"/>
    <w:rsid w:val="006A6CC5"/>
    <w:rsid w:val="006A6E8F"/>
    <w:rsid w:val="006A6F1D"/>
    <w:rsid w:val="006A6F6A"/>
    <w:rsid w:val="006A79BB"/>
    <w:rsid w:val="006A7A4E"/>
    <w:rsid w:val="006A7B91"/>
    <w:rsid w:val="006A7BDD"/>
    <w:rsid w:val="006A7F85"/>
    <w:rsid w:val="006A7FBE"/>
    <w:rsid w:val="006B02E9"/>
    <w:rsid w:val="006B0399"/>
    <w:rsid w:val="006B03AE"/>
    <w:rsid w:val="006B05D4"/>
    <w:rsid w:val="006B0921"/>
    <w:rsid w:val="006B0C3F"/>
    <w:rsid w:val="006B0C62"/>
    <w:rsid w:val="006B0D12"/>
    <w:rsid w:val="006B0D30"/>
    <w:rsid w:val="006B11BE"/>
    <w:rsid w:val="006B1279"/>
    <w:rsid w:val="006B130F"/>
    <w:rsid w:val="006B15C9"/>
    <w:rsid w:val="006B1969"/>
    <w:rsid w:val="006B1BF6"/>
    <w:rsid w:val="006B1F44"/>
    <w:rsid w:val="006B22DD"/>
    <w:rsid w:val="006B28CA"/>
    <w:rsid w:val="006B2C25"/>
    <w:rsid w:val="006B2C6D"/>
    <w:rsid w:val="006B2C8F"/>
    <w:rsid w:val="006B32F0"/>
    <w:rsid w:val="006B3432"/>
    <w:rsid w:val="006B34E9"/>
    <w:rsid w:val="006B3A14"/>
    <w:rsid w:val="006B3CD6"/>
    <w:rsid w:val="006B3E0A"/>
    <w:rsid w:val="006B3EA5"/>
    <w:rsid w:val="006B41F8"/>
    <w:rsid w:val="006B450C"/>
    <w:rsid w:val="006B4518"/>
    <w:rsid w:val="006B4528"/>
    <w:rsid w:val="006B4621"/>
    <w:rsid w:val="006B46EA"/>
    <w:rsid w:val="006B47AE"/>
    <w:rsid w:val="006B4879"/>
    <w:rsid w:val="006B4927"/>
    <w:rsid w:val="006B4BDE"/>
    <w:rsid w:val="006B4F1F"/>
    <w:rsid w:val="006B5101"/>
    <w:rsid w:val="006B511F"/>
    <w:rsid w:val="006B5184"/>
    <w:rsid w:val="006B5320"/>
    <w:rsid w:val="006B535C"/>
    <w:rsid w:val="006B590C"/>
    <w:rsid w:val="006B5ECA"/>
    <w:rsid w:val="006B61AE"/>
    <w:rsid w:val="006B65BA"/>
    <w:rsid w:val="006B65BF"/>
    <w:rsid w:val="006B6899"/>
    <w:rsid w:val="006B6946"/>
    <w:rsid w:val="006B6974"/>
    <w:rsid w:val="006B69C5"/>
    <w:rsid w:val="006B6D83"/>
    <w:rsid w:val="006B6D9F"/>
    <w:rsid w:val="006B70AF"/>
    <w:rsid w:val="006B72CC"/>
    <w:rsid w:val="006B7488"/>
    <w:rsid w:val="006B74C1"/>
    <w:rsid w:val="006B7618"/>
    <w:rsid w:val="006B7A5D"/>
    <w:rsid w:val="006C0345"/>
    <w:rsid w:val="006C042A"/>
    <w:rsid w:val="006C08D6"/>
    <w:rsid w:val="006C0C08"/>
    <w:rsid w:val="006C0D8C"/>
    <w:rsid w:val="006C0DC4"/>
    <w:rsid w:val="006C0E53"/>
    <w:rsid w:val="006C1119"/>
    <w:rsid w:val="006C1664"/>
    <w:rsid w:val="006C18A2"/>
    <w:rsid w:val="006C18AF"/>
    <w:rsid w:val="006C194B"/>
    <w:rsid w:val="006C1972"/>
    <w:rsid w:val="006C19E6"/>
    <w:rsid w:val="006C1B20"/>
    <w:rsid w:val="006C1F24"/>
    <w:rsid w:val="006C1F5A"/>
    <w:rsid w:val="006C1FBA"/>
    <w:rsid w:val="006C203C"/>
    <w:rsid w:val="006C2858"/>
    <w:rsid w:val="006C2991"/>
    <w:rsid w:val="006C2B81"/>
    <w:rsid w:val="006C2C1C"/>
    <w:rsid w:val="006C2C7B"/>
    <w:rsid w:val="006C2E24"/>
    <w:rsid w:val="006C2ED4"/>
    <w:rsid w:val="006C33EC"/>
    <w:rsid w:val="006C37E7"/>
    <w:rsid w:val="006C3A5D"/>
    <w:rsid w:val="006C3A7F"/>
    <w:rsid w:val="006C3BE5"/>
    <w:rsid w:val="006C3E1A"/>
    <w:rsid w:val="006C4041"/>
    <w:rsid w:val="006C4D5F"/>
    <w:rsid w:val="006C4DCF"/>
    <w:rsid w:val="006C4F2C"/>
    <w:rsid w:val="006C512E"/>
    <w:rsid w:val="006C5488"/>
    <w:rsid w:val="006C553D"/>
    <w:rsid w:val="006C573E"/>
    <w:rsid w:val="006C5AFD"/>
    <w:rsid w:val="006C5BD3"/>
    <w:rsid w:val="006C5D73"/>
    <w:rsid w:val="006C63C0"/>
    <w:rsid w:val="006C6579"/>
    <w:rsid w:val="006C67AE"/>
    <w:rsid w:val="006C6962"/>
    <w:rsid w:val="006C6A3C"/>
    <w:rsid w:val="006C6DF9"/>
    <w:rsid w:val="006C6E69"/>
    <w:rsid w:val="006C6E7A"/>
    <w:rsid w:val="006C6EA3"/>
    <w:rsid w:val="006C74D0"/>
    <w:rsid w:val="006C7729"/>
    <w:rsid w:val="006C7C1A"/>
    <w:rsid w:val="006C7CAF"/>
    <w:rsid w:val="006C7DF3"/>
    <w:rsid w:val="006C7F1F"/>
    <w:rsid w:val="006D0228"/>
    <w:rsid w:val="006D0427"/>
    <w:rsid w:val="006D07AE"/>
    <w:rsid w:val="006D0E82"/>
    <w:rsid w:val="006D112E"/>
    <w:rsid w:val="006D120D"/>
    <w:rsid w:val="006D12C0"/>
    <w:rsid w:val="006D1552"/>
    <w:rsid w:val="006D165B"/>
    <w:rsid w:val="006D16A1"/>
    <w:rsid w:val="006D1C05"/>
    <w:rsid w:val="006D1E73"/>
    <w:rsid w:val="006D1EA3"/>
    <w:rsid w:val="006D1FC3"/>
    <w:rsid w:val="006D261B"/>
    <w:rsid w:val="006D2786"/>
    <w:rsid w:val="006D2B48"/>
    <w:rsid w:val="006D2E53"/>
    <w:rsid w:val="006D2EBB"/>
    <w:rsid w:val="006D30A1"/>
    <w:rsid w:val="006D30C0"/>
    <w:rsid w:val="006D3178"/>
    <w:rsid w:val="006D318A"/>
    <w:rsid w:val="006D3550"/>
    <w:rsid w:val="006D365E"/>
    <w:rsid w:val="006D374C"/>
    <w:rsid w:val="006D37C3"/>
    <w:rsid w:val="006D384F"/>
    <w:rsid w:val="006D397B"/>
    <w:rsid w:val="006D3D1D"/>
    <w:rsid w:val="006D3DC7"/>
    <w:rsid w:val="006D3E93"/>
    <w:rsid w:val="006D42EB"/>
    <w:rsid w:val="006D4662"/>
    <w:rsid w:val="006D4A0D"/>
    <w:rsid w:val="006D4E37"/>
    <w:rsid w:val="006D4FFB"/>
    <w:rsid w:val="006D54AA"/>
    <w:rsid w:val="006D55B0"/>
    <w:rsid w:val="006D55EC"/>
    <w:rsid w:val="006D5608"/>
    <w:rsid w:val="006D560A"/>
    <w:rsid w:val="006D5622"/>
    <w:rsid w:val="006D5900"/>
    <w:rsid w:val="006D5A8B"/>
    <w:rsid w:val="006D5D95"/>
    <w:rsid w:val="006D61E2"/>
    <w:rsid w:val="006D671D"/>
    <w:rsid w:val="006D68AB"/>
    <w:rsid w:val="006D697C"/>
    <w:rsid w:val="006D7113"/>
    <w:rsid w:val="006D7251"/>
    <w:rsid w:val="006D7614"/>
    <w:rsid w:val="006D7620"/>
    <w:rsid w:val="006D762C"/>
    <w:rsid w:val="006D7634"/>
    <w:rsid w:val="006D77BE"/>
    <w:rsid w:val="006D7F4A"/>
    <w:rsid w:val="006D7F94"/>
    <w:rsid w:val="006E015C"/>
    <w:rsid w:val="006E03B8"/>
    <w:rsid w:val="006E055A"/>
    <w:rsid w:val="006E0912"/>
    <w:rsid w:val="006E0B49"/>
    <w:rsid w:val="006E0E7D"/>
    <w:rsid w:val="006E0EAD"/>
    <w:rsid w:val="006E113A"/>
    <w:rsid w:val="006E1147"/>
    <w:rsid w:val="006E1380"/>
    <w:rsid w:val="006E14E2"/>
    <w:rsid w:val="006E155E"/>
    <w:rsid w:val="006E15D1"/>
    <w:rsid w:val="006E1731"/>
    <w:rsid w:val="006E17DB"/>
    <w:rsid w:val="006E1899"/>
    <w:rsid w:val="006E1984"/>
    <w:rsid w:val="006E1D1D"/>
    <w:rsid w:val="006E2258"/>
    <w:rsid w:val="006E251F"/>
    <w:rsid w:val="006E25A4"/>
    <w:rsid w:val="006E285C"/>
    <w:rsid w:val="006E2E1C"/>
    <w:rsid w:val="006E2EBA"/>
    <w:rsid w:val="006E30C6"/>
    <w:rsid w:val="006E3457"/>
    <w:rsid w:val="006E364D"/>
    <w:rsid w:val="006E377A"/>
    <w:rsid w:val="006E3B22"/>
    <w:rsid w:val="006E3B44"/>
    <w:rsid w:val="006E3E8A"/>
    <w:rsid w:val="006E3EB2"/>
    <w:rsid w:val="006E3FB5"/>
    <w:rsid w:val="006E467B"/>
    <w:rsid w:val="006E46B8"/>
    <w:rsid w:val="006E47B6"/>
    <w:rsid w:val="006E481D"/>
    <w:rsid w:val="006E4C4A"/>
    <w:rsid w:val="006E4CB6"/>
    <w:rsid w:val="006E4E70"/>
    <w:rsid w:val="006E4F89"/>
    <w:rsid w:val="006E5362"/>
    <w:rsid w:val="006E558E"/>
    <w:rsid w:val="006E56A4"/>
    <w:rsid w:val="006E57E9"/>
    <w:rsid w:val="006E5829"/>
    <w:rsid w:val="006E5AE7"/>
    <w:rsid w:val="006E5AEC"/>
    <w:rsid w:val="006E5AFA"/>
    <w:rsid w:val="006E5B34"/>
    <w:rsid w:val="006E5B93"/>
    <w:rsid w:val="006E5C4F"/>
    <w:rsid w:val="006E615C"/>
    <w:rsid w:val="006E6346"/>
    <w:rsid w:val="006E69FB"/>
    <w:rsid w:val="006E6EC2"/>
    <w:rsid w:val="006E71E0"/>
    <w:rsid w:val="006E72EE"/>
    <w:rsid w:val="006E7426"/>
    <w:rsid w:val="006E787F"/>
    <w:rsid w:val="006E7BD2"/>
    <w:rsid w:val="006E7CB7"/>
    <w:rsid w:val="006E7D84"/>
    <w:rsid w:val="006F0261"/>
    <w:rsid w:val="006F03B4"/>
    <w:rsid w:val="006F044A"/>
    <w:rsid w:val="006F057D"/>
    <w:rsid w:val="006F097A"/>
    <w:rsid w:val="006F0A7A"/>
    <w:rsid w:val="006F0E31"/>
    <w:rsid w:val="006F11CF"/>
    <w:rsid w:val="006F1238"/>
    <w:rsid w:val="006F1362"/>
    <w:rsid w:val="006F14BF"/>
    <w:rsid w:val="006F163B"/>
    <w:rsid w:val="006F18DD"/>
    <w:rsid w:val="006F1983"/>
    <w:rsid w:val="006F1A72"/>
    <w:rsid w:val="006F1A82"/>
    <w:rsid w:val="006F1C89"/>
    <w:rsid w:val="006F1EBC"/>
    <w:rsid w:val="006F24B3"/>
    <w:rsid w:val="006F276E"/>
    <w:rsid w:val="006F29DA"/>
    <w:rsid w:val="006F2ADB"/>
    <w:rsid w:val="006F2BD1"/>
    <w:rsid w:val="006F2D94"/>
    <w:rsid w:val="006F2FCB"/>
    <w:rsid w:val="006F3047"/>
    <w:rsid w:val="006F33F7"/>
    <w:rsid w:val="006F355F"/>
    <w:rsid w:val="006F3A16"/>
    <w:rsid w:val="006F3BB0"/>
    <w:rsid w:val="006F3F9C"/>
    <w:rsid w:val="006F43D2"/>
    <w:rsid w:val="006F4412"/>
    <w:rsid w:val="006F496D"/>
    <w:rsid w:val="006F4AA9"/>
    <w:rsid w:val="006F4B72"/>
    <w:rsid w:val="006F5080"/>
    <w:rsid w:val="006F51BF"/>
    <w:rsid w:val="006F56E7"/>
    <w:rsid w:val="006F578E"/>
    <w:rsid w:val="006F57F6"/>
    <w:rsid w:val="006F5EB8"/>
    <w:rsid w:val="006F5F21"/>
    <w:rsid w:val="006F667B"/>
    <w:rsid w:val="006F67A3"/>
    <w:rsid w:val="006F6A92"/>
    <w:rsid w:val="006F6C2D"/>
    <w:rsid w:val="006F6D5C"/>
    <w:rsid w:val="006F6F44"/>
    <w:rsid w:val="006F704A"/>
    <w:rsid w:val="006F7194"/>
    <w:rsid w:val="006F7211"/>
    <w:rsid w:val="006F73FA"/>
    <w:rsid w:val="006F74CC"/>
    <w:rsid w:val="006F7595"/>
    <w:rsid w:val="006F75CB"/>
    <w:rsid w:val="006F75D9"/>
    <w:rsid w:val="006F784E"/>
    <w:rsid w:val="006F7AFD"/>
    <w:rsid w:val="006F7E07"/>
    <w:rsid w:val="006F7E16"/>
    <w:rsid w:val="007004E1"/>
    <w:rsid w:val="0070050E"/>
    <w:rsid w:val="007009F2"/>
    <w:rsid w:val="00700A1E"/>
    <w:rsid w:val="00700A21"/>
    <w:rsid w:val="00700ED2"/>
    <w:rsid w:val="00701324"/>
    <w:rsid w:val="007013D5"/>
    <w:rsid w:val="007013E6"/>
    <w:rsid w:val="0070143B"/>
    <w:rsid w:val="007014FD"/>
    <w:rsid w:val="00701D1F"/>
    <w:rsid w:val="00701D36"/>
    <w:rsid w:val="00701FBD"/>
    <w:rsid w:val="007023F1"/>
    <w:rsid w:val="0070249E"/>
    <w:rsid w:val="007025F6"/>
    <w:rsid w:val="00702691"/>
    <w:rsid w:val="007028C6"/>
    <w:rsid w:val="00702B2F"/>
    <w:rsid w:val="00702B64"/>
    <w:rsid w:val="00702BD8"/>
    <w:rsid w:val="00702C12"/>
    <w:rsid w:val="00702F4F"/>
    <w:rsid w:val="007037A6"/>
    <w:rsid w:val="007037BC"/>
    <w:rsid w:val="007039DC"/>
    <w:rsid w:val="00704298"/>
    <w:rsid w:val="00704BE8"/>
    <w:rsid w:val="00704E50"/>
    <w:rsid w:val="007050D0"/>
    <w:rsid w:val="00705453"/>
    <w:rsid w:val="00705B04"/>
    <w:rsid w:val="00705BBE"/>
    <w:rsid w:val="007062C1"/>
    <w:rsid w:val="00706393"/>
    <w:rsid w:val="007064BA"/>
    <w:rsid w:val="0070675F"/>
    <w:rsid w:val="00706BDF"/>
    <w:rsid w:val="00706C37"/>
    <w:rsid w:val="0070729E"/>
    <w:rsid w:val="0070752D"/>
    <w:rsid w:val="007076F1"/>
    <w:rsid w:val="007077D1"/>
    <w:rsid w:val="00707AED"/>
    <w:rsid w:val="00710257"/>
    <w:rsid w:val="007104FD"/>
    <w:rsid w:val="00710648"/>
    <w:rsid w:val="00710B4E"/>
    <w:rsid w:val="007116ED"/>
    <w:rsid w:val="007117AF"/>
    <w:rsid w:val="00711A84"/>
    <w:rsid w:val="00711B75"/>
    <w:rsid w:val="00711D0C"/>
    <w:rsid w:val="00712088"/>
    <w:rsid w:val="00712277"/>
    <w:rsid w:val="00712390"/>
    <w:rsid w:val="00712427"/>
    <w:rsid w:val="00712A34"/>
    <w:rsid w:val="00712D22"/>
    <w:rsid w:val="00712EED"/>
    <w:rsid w:val="0071312F"/>
    <w:rsid w:val="0071317B"/>
    <w:rsid w:val="00713273"/>
    <w:rsid w:val="0071356F"/>
    <w:rsid w:val="007137A6"/>
    <w:rsid w:val="007138E5"/>
    <w:rsid w:val="00714868"/>
    <w:rsid w:val="00714958"/>
    <w:rsid w:val="00714A7B"/>
    <w:rsid w:val="00714DF9"/>
    <w:rsid w:val="00714E74"/>
    <w:rsid w:val="007158B8"/>
    <w:rsid w:val="00715A0D"/>
    <w:rsid w:val="00715D0F"/>
    <w:rsid w:val="0071615F"/>
    <w:rsid w:val="007164EC"/>
    <w:rsid w:val="00716634"/>
    <w:rsid w:val="00716687"/>
    <w:rsid w:val="007166F3"/>
    <w:rsid w:val="007166F7"/>
    <w:rsid w:val="00716796"/>
    <w:rsid w:val="007168BA"/>
    <w:rsid w:val="00717020"/>
    <w:rsid w:val="00717264"/>
    <w:rsid w:val="007172C4"/>
    <w:rsid w:val="0071765F"/>
    <w:rsid w:val="007177F4"/>
    <w:rsid w:val="00717B0E"/>
    <w:rsid w:val="00717D19"/>
    <w:rsid w:val="00717DC8"/>
    <w:rsid w:val="00720411"/>
    <w:rsid w:val="00720461"/>
    <w:rsid w:val="00720AE0"/>
    <w:rsid w:val="00720CD9"/>
    <w:rsid w:val="00720ECD"/>
    <w:rsid w:val="0072124C"/>
    <w:rsid w:val="00721283"/>
    <w:rsid w:val="007212B1"/>
    <w:rsid w:val="007212D8"/>
    <w:rsid w:val="007213FE"/>
    <w:rsid w:val="0072178B"/>
    <w:rsid w:val="007218F4"/>
    <w:rsid w:val="00721B9E"/>
    <w:rsid w:val="00721CFC"/>
    <w:rsid w:val="007220D4"/>
    <w:rsid w:val="007221FF"/>
    <w:rsid w:val="007222A5"/>
    <w:rsid w:val="007223E1"/>
    <w:rsid w:val="00722873"/>
    <w:rsid w:val="007230B1"/>
    <w:rsid w:val="007235B3"/>
    <w:rsid w:val="00723744"/>
    <w:rsid w:val="00723955"/>
    <w:rsid w:val="00723F78"/>
    <w:rsid w:val="007241CF"/>
    <w:rsid w:val="0072456C"/>
    <w:rsid w:val="00724629"/>
    <w:rsid w:val="00724653"/>
    <w:rsid w:val="007248AC"/>
    <w:rsid w:val="00724963"/>
    <w:rsid w:val="00724C71"/>
    <w:rsid w:val="00724CF0"/>
    <w:rsid w:val="00724D28"/>
    <w:rsid w:val="00724EC6"/>
    <w:rsid w:val="00724EFC"/>
    <w:rsid w:val="007251BB"/>
    <w:rsid w:val="00725681"/>
    <w:rsid w:val="00725719"/>
    <w:rsid w:val="007258A3"/>
    <w:rsid w:val="00725944"/>
    <w:rsid w:val="00726101"/>
    <w:rsid w:val="00726178"/>
    <w:rsid w:val="007262AC"/>
    <w:rsid w:val="0072635D"/>
    <w:rsid w:val="0072658C"/>
    <w:rsid w:val="00726855"/>
    <w:rsid w:val="00726BFE"/>
    <w:rsid w:val="00726D8B"/>
    <w:rsid w:val="00727246"/>
    <w:rsid w:val="007272EB"/>
    <w:rsid w:val="0072746F"/>
    <w:rsid w:val="00727588"/>
    <w:rsid w:val="00727A2C"/>
    <w:rsid w:val="00727B05"/>
    <w:rsid w:val="00727C89"/>
    <w:rsid w:val="00727E2D"/>
    <w:rsid w:val="00727F05"/>
    <w:rsid w:val="0073008F"/>
    <w:rsid w:val="00730306"/>
    <w:rsid w:val="007303CA"/>
    <w:rsid w:val="00730B03"/>
    <w:rsid w:val="00730B4D"/>
    <w:rsid w:val="00730C19"/>
    <w:rsid w:val="00730E78"/>
    <w:rsid w:val="00730E9F"/>
    <w:rsid w:val="007311CE"/>
    <w:rsid w:val="0073159E"/>
    <w:rsid w:val="0073162B"/>
    <w:rsid w:val="00731645"/>
    <w:rsid w:val="0073175A"/>
    <w:rsid w:val="00731F7A"/>
    <w:rsid w:val="00732071"/>
    <w:rsid w:val="00732299"/>
    <w:rsid w:val="00732701"/>
    <w:rsid w:val="00732D9A"/>
    <w:rsid w:val="00732E2A"/>
    <w:rsid w:val="007332DA"/>
    <w:rsid w:val="00733380"/>
    <w:rsid w:val="00733CF8"/>
    <w:rsid w:val="00733F96"/>
    <w:rsid w:val="007340E8"/>
    <w:rsid w:val="00734E8F"/>
    <w:rsid w:val="00734ECB"/>
    <w:rsid w:val="0073521A"/>
    <w:rsid w:val="00735331"/>
    <w:rsid w:val="007354A1"/>
    <w:rsid w:val="00735520"/>
    <w:rsid w:val="007356A8"/>
    <w:rsid w:val="00735E74"/>
    <w:rsid w:val="007363EC"/>
    <w:rsid w:val="00736C73"/>
    <w:rsid w:val="00736C8A"/>
    <w:rsid w:val="00736F85"/>
    <w:rsid w:val="00737188"/>
    <w:rsid w:val="007372BA"/>
    <w:rsid w:val="007373A7"/>
    <w:rsid w:val="007373D2"/>
    <w:rsid w:val="0073776C"/>
    <w:rsid w:val="007377E9"/>
    <w:rsid w:val="0073784D"/>
    <w:rsid w:val="0073787B"/>
    <w:rsid w:val="00737913"/>
    <w:rsid w:val="00740124"/>
    <w:rsid w:val="00740529"/>
    <w:rsid w:val="007409F4"/>
    <w:rsid w:val="00740FF3"/>
    <w:rsid w:val="00741040"/>
    <w:rsid w:val="00741114"/>
    <w:rsid w:val="0074122F"/>
    <w:rsid w:val="0074134E"/>
    <w:rsid w:val="0074151C"/>
    <w:rsid w:val="00741E76"/>
    <w:rsid w:val="007420A0"/>
    <w:rsid w:val="007420F5"/>
    <w:rsid w:val="00742150"/>
    <w:rsid w:val="00742894"/>
    <w:rsid w:val="007428C7"/>
    <w:rsid w:val="00742A77"/>
    <w:rsid w:val="00742C3E"/>
    <w:rsid w:val="00742D24"/>
    <w:rsid w:val="00742E4A"/>
    <w:rsid w:val="00743090"/>
    <w:rsid w:val="0074311C"/>
    <w:rsid w:val="00743454"/>
    <w:rsid w:val="00743957"/>
    <w:rsid w:val="00743AF2"/>
    <w:rsid w:val="00743C35"/>
    <w:rsid w:val="00743C99"/>
    <w:rsid w:val="007441BC"/>
    <w:rsid w:val="0074480D"/>
    <w:rsid w:val="00744919"/>
    <w:rsid w:val="00744BCC"/>
    <w:rsid w:val="00744C06"/>
    <w:rsid w:val="00744EB4"/>
    <w:rsid w:val="007457D5"/>
    <w:rsid w:val="007458B7"/>
    <w:rsid w:val="00745CE6"/>
    <w:rsid w:val="00745D1A"/>
    <w:rsid w:val="00745D82"/>
    <w:rsid w:val="00745FC6"/>
    <w:rsid w:val="00746083"/>
    <w:rsid w:val="00746161"/>
    <w:rsid w:val="007464C9"/>
    <w:rsid w:val="007466D6"/>
    <w:rsid w:val="00746870"/>
    <w:rsid w:val="00746913"/>
    <w:rsid w:val="00746AFB"/>
    <w:rsid w:val="00746B48"/>
    <w:rsid w:val="00746EE3"/>
    <w:rsid w:val="00747025"/>
    <w:rsid w:val="00747179"/>
    <w:rsid w:val="00747187"/>
    <w:rsid w:val="00747193"/>
    <w:rsid w:val="007473AA"/>
    <w:rsid w:val="007477D4"/>
    <w:rsid w:val="00747A2F"/>
    <w:rsid w:val="00747B85"/>
    <w:rsid w:val="00747C80"/>
    <w:rsid w:val="00747DE1"/>
    <w:rsid w:val="007501EA"/>
    <w:rsid w:val="00750342"/>
    <w:rsid w:val="00750451"/>
    <w:rsid w:val="0075070F"/>
    <w:rsid w:val="00750B20"/>
    <w:rsid w:val="00750BF9"/>
    <w:rsid w:val="00750C14"/>
    <w:rsid w:val="00750CED"/>
    <w:rsid w:val="00750DBC"/>
    <w:rsid w:val="00750DEE"/>
    <w:rsid w:val="00750ED9"/>
    <w:rsid w:val="00751194"/>
    <w:rsid w:val="00751921"/>
    <w:rsid w:val="00751922"/>
    <w:rsid w:val="00751977"/>
    <w:rsid w:val="007519EB"/>
    <w:rsid w:val="00751D57"/>
    <w:rsid w:val="00751E87"/>
    <w:rsid w:val="0075238D"/>
    <w:rsid w:val="007525D4"/>
    <w:rsid w:val="00752828"/>
    <w:rsid w:val="0075296D"/>
    <w:rsid w:val="00752C26"/>
    <w:rsid w:val="00753058"/>
    <w:rsid w:val="00753194"/>
    <w:rsid w:val="007532A9"/>
    <w:rsid w:val="007534F0"/>
    <w:rsid w:val="00753C4F"/>
    <w:rsid w:val="00753F98"/>
    <w:rsid w:val="0075418C"/>
    <w:rsid w:val="00754336"/>
    <w:rsid w:val="00754373"/>
    <w:rsid w:val="00754399"/>
    <w:rsid w:val="0075457D"/>
    <w:rsid w:val="0075459C"/>
    <w:rsid w:val="007546C3"/>
    <w:rsid w:val="007548C4"/>
    <w:rsid w:val="00754B52"/>
    <w:rsid w:val="00754F48"/>
    <w:rsid w:val="0075509D"/>
    <w:rsid w:val="00755883"/>
    <w:rsid w:val="00755921"/>
    <w:rsid w:val="00755D39"/>
    <w:rsid w:val="00755DAC"/>
    <w:rsid w:val="0075620B"/>
    <w:rsid w:val="00756296"/>
    <w:rsid w:val="007562B6"/>
    <w:rsid w:val="0075657E"/>
    <w:rsid w:val="00756947"/>
    <w:rsid w:val="007569AE"/>
    <w:rsid w:val="00756AA8"/>
    <w:rsid w:val="00756D00"/>
    <w:rsid w:val="0075704D"/>
    <w:rsid w:val="0075714D"/>
    <w:rsid w:val="00757203"/>
    <w:rsid w:val="00757838"/>
    <w:rsid w:val="0075783D"/>
    <w:rsid w:val="00757953"/>
    <w:rsid w:val="00757AD1"/>
    <w:rsid w:val="00757AE1"/>
    <w:rsid w:val="00757AF9"/>
    <w:rsid w:val="00757CE6"/>
    <w:rsid w:val="00757E8F"/>
    <w:rsid w:val="00757F88"/>
    <w:rsid w:val="007603A5"/>
    <w:rsid w:val="0076046B"/>
    <w:rsid w:val="007605C6"/>
    <w:rsid w:val="00760902"/>
    <w:rsid w:val="00760BA8"/>
    <w:rsid w:val="00760C38"/>
    <w:rsid w:val="007612FC"/>
    <w:rsid w:val="00761540"/>
    <w:rsid w:val="00761734"/>
    <w:rsid w:val="00761828"/>
    <w:rsid w:val="00761891"/>
    <w:rsid w:val="00761B00"/>
    <w:rsid w:val="00761B0B"/>
    <w:rsid w:val="00761C2F"/>
    <w:rsid w:val="00761CA5"/>
    <w:rsid w:val="00761EDC"/>
    <w:rsid w:val="00762434"/>
    <w:rsid w:val="0076271A"/>
    <w:rsid w:val="007628F2"/>
    <w:rsid w:val="00762E70"/>
    <w:rsid w:val="00762E81"/>
    <w:rsid w:val="0076353E"/>
    <w:rsid w:val="00763624"/>
    <w:rsid w:val="00763BDA"/>
    <w:rsid w:val="007640A3"/>
    <w:rsid w:val="007644DE"/>
    <w:rsid w:val="007645A2"/>
    <w:rsid w:val="0076461D"/>
    <w:rsid w:val="00764A7C"/>
    <w:rsid w:val="00764AE2"/>
    <w:rsid w:val="00764D6E"/>
    <w:rsid w:val="00764E74"/>
    <w:rsid w:val="00765102"/>
    <w:rsid w:val="00765241"/>
    <w:rsid w:val="00765364"/>
    <w:rsid w:val="00765763"/>
    <w:rsid w:val="007658FA"/>
    <w:rsid w:val="00765FFE"/>
    <w:rsid w:val="007668F0"/>
    <w:rsid w:val="00766CE9"/>
    <w:rsid w:val="00766ECC"/>
    <w:rsid w:val="00767282"/>
    <w:rsid w:val="007672A4"/>
    <w:rsid w:val="0076738B"/>
    <w:rsid w:val="0076746A"/>
    <w:rsid w:val="00767615"/>
    <w:rsid w:val="007676F7"/>
    <w:rsid w:val="00767DAB"/>
    <w:rsid w:val="0077017E"/>
    <w:rsid w:val="007701D3"/>
    <w:rsid w:val="00770405"/>
    <w:rsid w:val="0077055E"/>
    <w:rsid w:val="00770582"/>
    <w:rsid w:val="007708BB"/>
    <w:rsid w:val="00770A40"/>
    <w:rsid w:val="00770A5D"/>
    <w:rsid w:val="00770C94"/>
    <w:rsid w:val="00770E31"/>
    <w:rsid w:val="00771137"/>
    <w:rsid w:val="00771181"/>
    <w:rsid w:val="0077119E"/>
    <w:rsid w:val="00771284"/>
    <w:rsid w:val="007716FC"/>
    <w:rsid w:val="00771B31"/>
    <w:rsid w:val="00771B8D"/>
    <w:rsid w:val="00771DC7"/>
    <w:rsid w:val="00771EB5"/>
    <w:rsid w:val="007720B4"/>
    <w:rsid w:val="00772194"/>
    <w:rsid w:val="00772344"/>
    <w:rsid w:val="00772991"/>
    <w:rsid w:val="00772B39"/>
    <w:rsid w:val="00772BCE"/>
    <w:rsid w:val="00772BE1"/>
    <w:rsid w:val="00772C55"/>
    <w:rsid w:val="00772E0F"/>
    <w:rsid w:val="00773384"/>
    <w:rsid w:val="0077353E"/>
    <w:rsid w:val="0077357D"/>
    <w:rsid w:val="00773744"/>
    <w:rsid w:val="00773D06"/>
    <w:rsid w:val="00773E3F"/>
    <w:rsid w:val="00773EA4"/>
    <w:rsid w:val="00773F54"/>
    <w:rsid w:val="007740BE"/>
    <w:rsid w:val="0077426F"/>
    <w:rsid w:val="007745A5"/>
    <w:rsid w:val="00774725"/>
    <w:rsid w:val="007747E9"/>
    <w:rsid w:val="007748A6"/>
    <w:rsid w:val="0077490A"/>
    <w:rsid w:val="0077490D"/>
    <w:rsid w:val="00774DFB"/>
    <w:rsid w:val="0077519B"/>
    <w:rsid w:val="0077566D"/>
    <w:rsid w:val="00775769"/>
    <w:rsid w:val="00775871"/>
    <w:rsid w:val="00775911"/>
    <w:rsid w:val="00775B14"/>
    <w:rsid w:val="00775D6B"/>
    <w:rsid w:val="00775DBF"/>
    <w:rsid w:val="00775E2A"/>
    <w:rsid w:val="00775E51"/>
    <w:rsid w:val="00775F08"/>
    <w:rsid w:val="00775FF1"/>
    <w:rsid w:val="0077603F"/>
    <w:rsid w:val="007760A4"/>
    <w:rsid w:val="007761D6"/>
    <w:rsid w:val="00776296"/>
    <w:rsid w:val="007762B3"/>
    <w:rsid w:val="00776346"/>
    <w:rsid w:val="0077654C"/>
    <w:rsid w:val="0077660C"/>
    <w:rsid w:val="00776DFD"/>
    <w:rsid w:val="007771B0"/>
    <w:rsid w:val="00777219"/>
    <w:rsid w:val="00777671"/>
    <w:rsid w:val="0077797D"/>
    <w:rsid w:val="00777FC5"/>
    <w:rsid w:val="00780210"/>
    <w:rsid w:val="00780448"/>
    <w:rsid w:val="007804A9"/>
    <w:rsid w:val="007805B8"/>
    <w:rsid w:val="007806B1"/>
    <w:rsid w:val="00780743"/>
    <w:rsid w:val="007808A7"/>
    <w:rsid w:val="00780D33"/>
    <w:rsid w:val="00780E87"/>
    <w:rsid w:val="00780F0A"/>
    <w:rsid w:val="0078106A"/>
    <w:rsid w:val="007815C2"/>
    <w:rsid w:val="007815FA"/>
    <w:rsid w:val="0078196E"/>
    <w:rsid w:val="007819E9"/>
    <w:rsid w:val="00781FE5"/>
    <w:rsid w:val="007821BC"/>
    <w:rsid w:val="00782353"/>
    <w:rsid w:val="00782563"/>
    <w:rsid w:val="007828CA"/>
    <w:rsid w:val="007828D5"/>
    <w:rsid w:val="00782C23"/>
    <w:rsid w:val="00782D18"/>
    <w:rsid w:val="00782E5C"/>
    <w:rsid w:val="00782E7A"/>
    <w:rsid w:val="00783459"/>
    <w:rsid w:val="00783827"/>
    <w:rsid w:val="007839C5"/>
    <w:rsid w:val="00783AC6"/>
    <w:rsid w:val="007845EA"/>
    <w:rsid w:val="007847EB"/>
    <w:rsid w:val="00784807"/>
    <w:rsid w:val="00784D88"/>
    <w:rsid w:val="00785058"/>
    <w:rsid w:val="007851C2"/>
    <w:rsid w:val="00785299"/>
    <w:rsid w:val="00785596"/>
    <w:rsid w:val="007855B5"/>
    <w:rsid w:val="0078573F"/>
    <w:rsid w:val="00785C21"/>
    <w:rsid w:val="00785F5E"/>
    <w:rsid w:val="00786052"/>
    <w:rsid w:val="007864E3"/>
    <w:rsid w:val="0078667A"/>
    <w:rsid w:val="00786980"/>
    <w:rsid w:val="007869F0"/>
    <w:rsid w:val="00786B8F"/>
    <w:rsid w:val="00786EF5"/>
    <w:rsid w:val="00787198"/>
    <w:rsid w:val="007873DD"/>
    <w:rsid w:val="00787887"/>
    <w:rsid w:val="00787C07"/>
    <w:rsid w:val="0079000A"/>
    <w:rsid w:val="007900BB"/>
    <w:rsid w:val="00790210"/>
    <w:rsid w:val="007906B9"/>
    <w:rsid w:val="00790C01"/>
    <w:rsid w:val="00790CAF"/>
    <w:rsid w:val="00790D68"/>
    <w:rsid w:val="00791024"/>
    <w:rsid w:val="00791143"/>
    <w:rsid w:val="007913A3"/>
    <w:rsid w:val="007918BF"/>
    <w:rsid w:val="00791952"/>
    <w:rsid w:val="00791EB8"/>
    <w:rsid w:val="007920A9"/>
    <w:rsid w:val="0079242F"/>
    <w:rsid w:val="007924ED"/>
    <w:rsid w:val="0079298F"/>
    <w:rsid w:val="00792C00"/>
    <w:rsid w:val="00792D4A"/>
    <w:rsid w:val="00792EFC"/>
    <w:rsid w:val="00793000"/>
    <w:rsid w:val="007930F0"/>
    <w:rsid w:val="00793148"/>
    <w:rsid w:val="007931A7"/>
    <w:rsid w:val="007931DE"/>
    <w:rsid w:val="007932B3"/>
    <w:rsid w:val="00793332"/>
    <w:rsid w:val="007935F3"/>
    <w:rsid w:val="0079370E"/>
    <w:rsid w:val="0079381D"/>
    <w:rsid w:val="0079382F"/>
    <w:rsid w:val="00793B6F"/>
    <w:rsid w:val="00793E3D"/>
    <w:rsid w:val="00794470"/>
    <w:rsid w:val="0079460C"/>
    <w:rsid w:val="00794623"/>
    <w:rsid w:val="00794D9C"/>
    <w:rsid w:val="00794F5C"/>
    <w:rsid w:val="0079532D"/>
    <w:rsid w:val="00795361"/>
    <w:rsid w:val="00795662"/>
    <w:rsid w:val="007957B1"/>
    <w:rsid w:val="00795B23"/>
    <w:rsid w:val="00795FF6"/>
    <w:rsid w:val="007961E1"/>
    <w:rsid w:val="007962F5"/>
    <w:rsid w:val="007967EC"/>
    <w:rsid w:val="00796803"/>
    <w:rsid w:val="0079686A"/>
    <w:rsid w:val="00796CD8"/>
    <w:rsid w:val="00796D33"/>
    <w:rsid w:val="00796E5F"/>
    <w:rsid w:val="00797070"/>
    <w:rsid w:val="0079718D"/>
    <w:rsid w:val="0079774F"/>
    <w:rsid w:val="007978C0"/>
    <w:rsid w:val="00797917"/>
    <w:rsid w:val="007979CC"/>
    <w:rsid w:val="00797DBC"/>
    <w:rsid w:val="00797E7A"/>
    <w:rsid w:val="007A0327"/>
    <w:rsid w:val="007A0410"/>
    <w:rsid w:val="007A0650"/>
    <w:rsid w:val="007A06D7"/>
    <w:rsid w:val="007A0706"/>
    <w:rsid w:val="007A077C"/>
    <w:rsid w:val="007A087D"/>
    <w:rsid w:val="007A0A59"/>
    <w:rsid w:val="007A0A9D"/>
    <w:rsid w:val="007A0D43"/>
    <w:rsid w:val="007A1167"/>
    <w:rsid w:val="007A1270"/>
    <w:rsid w:val="007A127E"/>
    <w:rsid w:val="007A12C0"/>
    <w:rsid w:val="007A165B"/>
    <w:rsid w:val="007A16E2"/>
    <w:rsid w:val="007A1793"/>
    <w:rsid w:val="007A196D"/>
    <w:rsid w:val="007A1BF6"/>
    <w:rsid w:val="007A1F95"/>
    <w:rsid w:val="007A2269"/>
    <w:rsid w:val="007A23CF"/>
    <w:rsid w:val="007A2448"/>
    <w:rsid w:val="007A2520"/>
    <w:rsid w:val="007A29A1"/>
    <w:rsid w:val="007A29E5"/>
    <w:rsid w:val="007A2C00"/>
    <w:rsid w:val="007A3009"/>
    <w:rsid w:val="007A3195"/>
    <w:rsid w:val="007A338C"/>
    <w:rsid w:val="007A3632"/>
    <w:rsid w:val="007A38D2"/>
    <w:rsid w:val="007A3A67"/>
    <w:rsid w:val="007A3B82"/>
    <w:rsid w:val="007A3E1A"/>
    <w:rsid w:val="007A42DD"/>
    <w:rsid w:val="007A4590"/>
    <w:rsid w:val="007A4680"/>
    <w:rsid w:val="007A4831"/>
    <w:rsid w:val="007A4A8A"/>
    <w:rsid w:val="007A4B4F"/>
    <w:rsid w:val="007A4C9F"/>
    <w:rsid w:val="007A4E3D"/>
    <w:rsid w:val="007A5090"/>
    <w:rsid w:val="007A51FE"/>
    <w:rsid w:val="007A58DA"/>
    <w:rsid w:val="007A5AE2"/>
    <w:rsid w:val="007A61A6"/>
    <w:rsid w:val="007A6316"/>
    <w:rsid w:val="007A66FA"/>
    <w:rsid w:val="007A687B"/>
    <w:rsid w:val="007A6D29"/>
    <w:rsid w:val="007A6D54"/>
    <w:rsid w:val="007A6D96"/>
    <w:rsid w:val="007A6DB8"/>
    <w:rsid w:val="007A6E08"/>
    <w:rsid w:val="007A706A"/>
    <w:rsid w:val="007A7074"/>
    <w:rsid w:val="007A770E"/>
    <w:rsid w:val="007A7AAF"/>
    <w:rsid w:val="007A7B48"/>
    <w:rsid w:val="007A7C88"/>
    <w:rsid w:val="007A7EA2"/>
    <w:rsid w:val="007A7F56"/>
    <w:rsid w:val="007B10BA"/>
    <w:rsid w:val="007B13E7"/>
    <w:rsid w:val="007B148F"/>
    <w:rsid w:val="007B1686"/>
    <w:rsid w:val="007B18C1"/>
    <w:rsid w:val="007B1C36"/>
    <w:rsid w:val="007B1D68"/>
    <w:rsid w:val="007B1EB5"/>
    <w:rsid w:val="007B211B"/>
    <w:rsid w:val="007B26AA"/>
    <w:rsid w:val="007B27FB"/>
    <w:rsid w:val="007B2897"/>
    <w:rsid w:val="007B292C"/>
    <w:rsid w:val="007B2A36"/>
    <w:rsid w:val="007B2A84"/>
    <w:rsid w:val="007B2ABC"/>
    <w:rsid w:val="007B2B86"/>
    <w:rsid w:val="007B2C33"/>
    <w:rsid w:val="007B2DDB"/>
    <w:rsid w:val="007B2E11"/>
    <w:rsid w:val="007B30BB"/>
    <w:rsid w:val="007B34E7"/>
    <w:rsid w:val="007B3549"/>
    <w:rsid w:val="007B35D1"/>
    <w:rsid w:val="007B3C28"/>
    <w:rsid w:val="007B3F90"/>
    <w:rsid w:val="007B4312"/>
    <w:rsid w:val="007B43FA"/>
    <w:rsid w:val="007B48B2"/>
    <w:rsid w:val="007B492A"/>
    <w:rsid w:val="007B4EB8"/>
    <w:rsid w:val="007B4EF1"/>
    <w:rsid w:val="007B4FB3"/>
    <w:rsid w:val="007B4FD8"/>
    <w:rsid w:val="007B504D"/>
    <w:rsid w:val="007B5534"/>
    <w:rsid w:val="007B574E"/>
    <w:rsid w:val="007B5DEA"/>
    <w:rsid w:val="007B5E2C"/>
    <w:rsid w:val="007B5EE3"/>
    <w:rsid w:val="007B6066"/>
    <w:rsid w:val="007B6399"/>
    <w:rsid w:val="007B63B5"/>
    <w:rsid w:val="007B671A"/>
    <w:rsid w:val="007B6731"/>
    <w:rsid w:val="007B6964"/>
    <w:rsid w:val="007B6AE2"/>
    <w:rsid w:val="007B6B52"/>
    <w:rsid w:val="007B6F65"/>
    <w:rsid w:val="007B6FE8"/>
    <w:rsid w:val="007B76D0"/>
    <w:rsid w:val="007B78F4"/>
    <w:rsid w:val="007B7D28"/>
    <w:rsid w:val="007B7D95"/>
    <w:rsid w:val="007B7F4E"/>
    <w:rsid w:val="007C0297"/>
    <w:rsid w:val="007C04B6"/>
    <w:rsid w:val="007C04D2"/>
    <w:rsid w:val="007C0671"/>
    <w:rsid w:val="007C071C"/>
    <w:rsid w:val="007C0756"/>
    <w:rsid w:val="007C09C2"/>
    <w:rsid w:val="007C0A3E"/>
    <w:rsid w:val="007C0C85"/>
    <w:rsid w:val="007C0CEE"/>
    <w:rsid w:val="007C0D5B"/>
    <w:rsid w:val="007C116E"/>
    <w:rsid w:val="007C1537"/>
    <w:rsid w:val="007C1583"/>
    <w:rsid w:val="007C15D0"/>
    <w:rsid w:val="007C17AA"/>
    <w:rsid w:val="007C1ADB"/>
    <w:rsid w:val="007C1B90"/>
    <w:rsid w:val="007C1B92"/>
    <w:rsid w:val="007C1E8C"/>
    <w:rsid w:val="007C2588"/>
    <w:rsid w:val="007C2661"/>
    <w:rsid w:val="007C26CE"/>
    <w:rsid w:val="007C28D8"/>
    <w:rsid w:val="007C2CE1"/>
    <w:rsid w:val="007C357A"/>
    <w:rsid w:val="007C37C0"/>
    <w:rsid w:val="007C39B2"/>
    <w:rsid w:val="007C3BFF"/>
    <w:rsid w:val="007C3FA4"/>
    <w:rsid w:val="007C409A"/>
    <w:rsid w:val="007C41FD"/>
    <w:rsid w:val="007C427F"/>
    <w:rsid w:val="007C44B1"/>
    <w:rsid w:val="007C4A57"/>
    <w:rsid w:val="007C4DBE"/>
    <w:rsid w:val="007C5053"/>
    <w:rsid w:val="007C50DF"/>
    <w:rsid w:val="007C52E1"/>
    <w:rsid w:val="007C5494"/>
    <w:rsid w:val="007C5CF9"/>
    <w:rsid w:val="007C5DB0"/>
    <w:rsid w:val="007C5F06"/>
    <w:rsid w:val="007C5FC3"/>
    <w:rsid w:val="007C6479"/>
    <w:rsid w:val="007C69EE"/>
    <w:rsid w:val="007C7012"/>
    <w:rsid w:val="007C74CF"/>
    <w:rsid w:val="007C7785"/>
    <w:rsid w:val="007C7AF8"/>
    <w:rsid w:val="007C7CCD"/>
    <w:rsid w:val="007D0107"/>
    <w:rsid w:val="007D0132"/>
    <w:rsid w:val="007D025E"/>
    <w:rsid w:val="007D030A"/>
    <w:rsid w:val="007D06B2"/>
    <w:rsid w:val="007D078B"/>
    <w:rsid w:val="007D08CF"/>
    <w:rsid w:val="007D0B97"/>
    <w:rsid w:val="007D0F5E"/>
    <w:rsid w:val="007D1133"/>
    <w:rsid w:val="007D16CF"/>
    <w:rsid w:val="007D1AE6"/>
    <w:rsid w:val="007D1EAC"/>
    <w:rsid w:val="007D2061"/>
    <w:rsid w:val="007D2304"/>
    <w:rsid w:val="007D2378"/>
    <w:rsid w:val="007D2891"/>
    <w:rsid w:val="007D28A4"/>
    <w:rsid w:val="007D298A"/>
    <w:rsid w:val="007D2A4D"/>
    <w:rsid w:val="007D2C99"/>
    <w:rsid w:val="007D3041"/>
    <w:rsid w:val="007D3169"/>
    <w:rsid w:val="007D31CC"/>
    <w:rsid w:val="007D336B"/>
    <w:rsid w:val="007D35FE"/>
    <w:rsid w:val="007D3646"/>
    <w:rsid w:val="007D3726"/>
    <w:rsid w:val="007D373A"/>
    <w:rsid w:val="007D3E94"/>
    <w:rsid w:val="007D4024"/>
    <w:rsid w:val="007D410A"/>
    <w:rsid w:val="007D41F5"/>
    <w:rsid w:val="007D430F"/>
    <w:rsid w:val="007D4349"/>
    <w:rsid w:val="007D472A"/>
    <w:rsid w:val="007D47CB"/>
    <w:rsid w:val="007D47D2"/>
    <w:rsid w:val="007D4864"/>
    <w:rsid w:val="007D49D7"/>
    <w:rsid w:val="007D4B7C"/>
    <w:rsid w:val="007D4BE7"/>
    <w:rsid w:val="007D4CD6"/>
    <w:rsid w:val="007D4F46"/>
    <w:rsid w:val="007D52DB"/>
    <w:rsid w:val="007D53CA"/>
    <w:rsid w:val="007D5422"/>
    <w:rsid w:val="007D58C0"/>
    <w:rsid w:val="007D58D9"/>
    <w:rsid w:val="007D5E0D"/>
    <w:rsid w:val="007D633E"/>
    <w:rsid w:val="007D63A5"/>
    <w:rsid w:val="007D65AA"/>
    <w:rsid w:val="007D66DC"/>
    <w:rsid w:val="007D672E"/>
    <w:rsid w:val="007D687B"/>
    <w:rsid w:val="007D6888"/>
    <w:rsid w:val="007D6D0F"/>
    <w:rsid w:val="007D718C"/>
    <w:rsid w:val="007D7203"/>
    <w:rsid w:val="007D723C"/>
    <w:rsid w:val="007D74F4"/>
    <w:rsid w:val="007D7526"/>
    <w:rsid w:val="007D79A0"/>
    <w:rsid w:val="007D7A72"/>
    <w:rsid w:val="007D7A7D"/>
    <w:rsid w:val="007D7D71"/>
    <w:rsid w:val="007D7ECC"/>
    <w:rsid w:val="007E0336"/>
    <w:rsid w:val="007E07F7"/>
    <w:rsid w:val="007E0A98"/>
    <w:rsid w:val="007E1297"/>
    <w:rsid w:val="007E162A"/>
    <w:rsid w:val="007E17BD"/>
    <w:rsid w:val="007E19F3"/>
    <w:rsid w:val="007E1B4E"/>
    <w:rsid w:val="007E1C05"/>
    <w:rsid w:val="007E1C58"/>
    <w:rsid w:val="007E22C5"/>
    <w:rsid w:val="007E26E0"/>
    <w:rsid w:val="007E2821"/>
    <w:rsid w:val="007E2A5F"/>
    <w:rsid w:val="007E2B0D"/>
    <w:rsid w:val="007E2C96"/>
    <w:rsid w:val="007E2F8F"/>
    <w:rsid w:val="007E300E"/>
    <w:rsid w:val="007E3394"/>
    <w:rsid w:val="007E36A9"/>
    <w:rsid w:val="007E37F6"/>
    <w:rsid w:val="007E37FF"/>
    <w:rsid w:val="007E39C0"/>
    <w:rsid w:val="007E39E4"/>
    <w:rsid w:val="007E3E07"/>
    <w:rsid w:val="007E4054"/>
    <w:rsid w:val="007E41EE"/>
    <w:rsid w:val="007E4283"/>
    <w:rsid w:val="007E459A"/>
    <w:rsid w:val="007E470D"/>
    <w:rsid w:val="007E474C"/>
    <w:rsid w:val="007E4C02"/>
    <w:rsid w:val="007E4D1D"/>
    <w:rsid w:val="007E4DDE"/>
    <w:rsid w:val="007E530D"/>
    <w:rsid w:val="007E546B"/>
    <w:rsid w:val="007E5490"/>
    <w:rsid w:val="007E54D7"/>
    <w:rsid w:val="007E5665"/>
    <w:rsid w:val="007E5F27"/>
    <w:rsid w:val="007E5FCD"/>
    <w:rsid w:val="007E62C4"/>
    <w:rsid w:val="007E6336"/>
    <w:rsid w:val="007E635A"/>
    <w:rsid w:val="007E683E"/>
    <w:rsid w:val="007E6889"/>
    <w:rsid w:val="007E6AC6"/>
    <w:rsid w:val="007E6DC8"/>
    <w:rsid w:val="007E70BA"/>
    <w:rsid w:val="007E7169"/>
    <w:rsid w:val="007E734F"/>
    <w:rsid w:val="007E7548"/>
    <w:rsid w:val="007E7E4A"/>
    <w:rsid w:val="007F00C4"/>
    <w:rsid w:val="007F0644"/>
    <w:rsid w:val="007F0E2E"/>
    <w:rsid w:val="007F0FE0"/>
    <w:rsid w:val="007F1031"/>
    <w:rsid w:val="007F1161"/>
    <w:rsid w:val="007F119A"/>
    <w:rsid w:val="007F1808"/>
    <w:rsid w:val="007F192A"/>
    <w:rsid w:val="007F19BF"/>
    <w:rsid w:val="007F19EB"/>
    <w:rsid w:val="007F1A88"/>
    <w:rsid w:val="007F2130"/>
    <w:rsid w:val="007F216B"/>
    <w:rsid w:val="007F28AC"/>
    <w:rsid w:val="007F2D7B"/>
    <w:rsid w:val="007F2FE1"/>
    <w:rsid w:val="007F30FC"/>
    <w:rsid w:val="007F3305"/>
    <w:rsid w:val="007F34D4"/>
    <w:rsid w:val="007F36D7"/>
    <w:rsid w:val="007F3A1A"/>
    <w:rsid w:val="007F3B77"/>
    <w:rsid w:val="007F42AD"/>
    <w:rsid w:val="007F43C1"/>
    <w:rsid w:val="007F43DE"/>
    <w:rsid w:val="007F4711"/>
    <w:rsid w:val="007F4E8C"/>
    <w:rsid w:val="007F52AD"/>
    <w:rsid w:val="007F539E"/>
    <w:rsid w:val="007F5468"/>
    <w:rsid w:val="007F549D"/>
    <w:rsid w:val="007F569E"/>
    <w:rsid w:val="007F56B9"/>
    <w:rsid w:val="007F5CA5"/>
    <w:rsid w:val="007F5D04"/>
    <w:rsid w:val="007F60FA"/>
    <w:rsid w:val="007F68EE"/>
    <w:rsid w:val="007F70F4"/>
    <w:rsid w:val="007F7159"/>
    <w:rsid w:val="007F7C9C"/>
    <w:rsid w:val="007F7DA7"/>
    <w:rsid w:val="00800448"/>
    <w:rsid w:val="00800564"/>
    <w:rsid w:val="008007E9"/>
    <w:rsid w:val="0080096C"/>
    <w:rsid w:val="00800AFB"/>
    <w:rsid w:val="00800B8D"/>
    <w:rsid w:val="00800C41"/>
    <w:rsid w:val="00800C53"/>
    <w:rsid w:val="00800EA5"/>
    <w:rsid w:val="008011E6"/>
    <w:rsid w:val="00801316"/>
    <w:rsid w:val="008016B6"/>
    <w:rsid w:val="00801D7C"/>
    <w:rsid w:val="00801E89"/>
    <w:rsid w:val="00801F03"/>
    <w:rsid w:val="00802A1D"/>
    <w:rsid w:val="00802C04"/>
    <w:rsid w:val="0080309D"/>
    <w:rsid w:val="0080348E"/>
    <w:rsid w:val="00803717"/>
    <w:rsid w:val="00803767"/>
    <w:rsid w:val="00803A76"/>
    <w:rsid w:val="00803B46"/>
    <w:rsid w:val="00803C22"/>
    <w:rsid w:val="008044C8"/>
    <w:rsid w:val="00804540"/>
    <w:rsid w:val="0080474D"/>
    <w:rsid w:val="008048B8"/>
    <w:rsid w:val="008048C6"/>
    <w:rsid w:val="00804C7C"/>
    <w:rsid w:val="00804CDD"/>
    <w:rsid w:val="00804DA9"/>
    <w:rsid w:val="00804DD6"/>
    <w:rsid w:val="00804E89"/>
    <w:rsid w:val="0080523B"/>
    <w:rsid w:val="0080526E"/>
    <w:rsid w:val="00805732"/>
    <w:rsid w:val="00805738"/>
    <w:rsid w:val="008058EF"/>
    <w:rsid w:val="00805A25"/>
    <w:rsid w:val="00805A9F"/>
    <w:rsid w:val="00805CF6"/>
    <w:rsid w:val="00805DA1"/>
    <w:rsid w:val="008067E2"/>
    <w:rsid w:val="008069D8"/>
    <w:rsid w:val="00806E7C"/>
    <w:rsid w:val="0080722E"/>
    <w:rsid w:val="00807DCB"/>
    <w:rsid w:val="00810328"/>
    <w:rsid w:val="00810715"/>
    <w:rsid w:val="00810727"/>
    <w:rsid w:val="00810952"/>
    <w:rsid w:val="00810A9F"/>
    <w:rsid w:val="00810D1C"/>
    <w:rsid w:val="00810D4C"/>
    <w:rsid w:val="008113BF"/>
    <w:rsid w:val="0081145D"/>
    <w:rsid w:val="008114AE"/>
    <w:rsid w:val="008118EC"/>
    <w:rsid w:val="00811927"/>
    <w:rsid w:val="00811C9A"/>
    <w:rsid w:val="00811E14"/>
    <w:rsid w:val="00811F1C"/>
    <w:rsid w:val="00811F4F"/>
    <w:rsid w:val="0081271E"/>
    <w:rsid w:val="00812BCF"/>
    <w:rsid w:val="00812C13"/>
    <w:rsid w:val="00812C74"/>
    <w:rsid w:val="00812F28"/>
    <w:rsid w:val="00812F8C"/>
    <w:rsid w:val="00813022"/>
    <w:rsid w:val="00813308"/>
    <w:rsid w:val="008133B4"/>
    <w:rsid w:val="00814274"/>
    <w:rsid w:val="0081454C"/>
    <w:rsid w:val="00814A4A"/>
    <w:rsid w:val="00814EA2"/>
    <w:rsid w:val="008150E0"/>
    <w:rsid w:val="008155C7"/>
    <w:rsid w:val="0081588C"/>
    <w:rsid w:val="00815A04"/>
    <w:rsid w:val="00815B50"/>
    <w:rsid w:val="00815BCE"/>
    <w:rsid w:val="00815DC7"/>
    <w:rsid w:val="00815E94"/>
    <w:rsid w:val="00816136"/>
    <w:rsid w:val="0081647C"/>
    <w:rsid w:val="0081663B"/>
    <w:rsid w:val="008166D8"/>
    <w:rsid w:val="00816BDC"/>
    <w:rsid w:val="00816F5A"/>
    <w:rsid w:val="00817CC7"/>
    <w:rsid w:val="00817FB5"/>
    <w:rsid w:val="0082010A"/>
    <w:rsid w:val="00820166"/>
    <w:rsid w:val="00820451"/>
    <w:rsid w:val="008206F4"/>
    <w:rsid w:val="00820974"/>
    <w:rsid w:val="00820A0F"/>
    <w:rsid w:val="00820D10"/>
    <w:rsid w:val="008210B0"/>
    <w:rsid w:val="00821377"/>
    <w:rsid w:val="0082149F"/>
    <w:rsid w:val="008216DB"/>
    <w:rsid w:val="008219D0"/>
    <w:rsid w:val="008219E3"/>
    <w:rsid w:val="00821A07"/>
    <w:rsid w:val="00821A11"/>
    <w:rsid w:val="00821A25"/>
    <w:rsid w:val="00821CC8"/>
    <w:rsid w:val="00821E82"/>
    <w:rsid w:val="00821EB1"/>
    <w:rsid w:val="00822332"/>
    <w:rsid w:val="008223DD"/>
    <w:rsid w:val="00822513"/>
    <w:rsid w:val="00822632"/>
    <w:rsid w:val="008229EE"/>
    <w:rsid w:val="00822B39"/>
    <w:rsid w:val="00822B6F"/>
    <w:rsid w:val="008234E5"/>
    <w:rsid w:val="0082366F"/>
    <w:rsid w:val="008236F0"/>
    <w:rsid w:val="0082390E"/>
    <w:rsid w:val="00824112"/>
    <w:rsid w:val="008242B5"/>
    <w:rsid w:val="008242BA"/>
    <w:rsid w:val="008243E8"/>
    <w:rsid w:val="0082448D"/>
    <w:rsid w:val="00824570"/>
    <w:rsid w:val="00824927"/>
    <w:rsid w:val="00824B95"/>
    <w:rsid w:val="00824D25"/>
    <w:rsid w:val="00824DF8"/>
    <w:rsid w:val="00824F5C"/>
    <w:rsid w:val="00825315"/>
    <w:rsid w:val="008253D0"/>
    <w:rsid w:val="008258E0"/>
    <w:rsid w:val="00825BB8"/>
    <w:rsid w:val="00825BBB"/>
    <w:rsid w:val="008260B0"/>
    <w:rsid w:val="008260D8"/>
    <w:rsid w:val="008260FC"/>
    <w:rsid w:val="008262AB"/>
    <w:rsid w:val="00826375"/>
    <w:rsid w:val="008263B6"/>
    <w:rsid w:val="008265FD"/>
    <w:rsid w:val="0082662C"/>
    <w:rsid w:val="0082663C"/>
    <w:rsid w:val="00826888"/>
    <w:rsid w:val="00826AAF"/>
    <w:rsid w:val="00826BDC"/>
    <w:rsid w:val="00826EC9"/>
    <w:rsid w:val="0082712B"/>
    <w:rsid w:val="00827332"/>
    <w:rsid w:val="00827DBA"/>
    <w:rsid w:val="00827E50"/>
    <w:rsid w:val="00830277"/>
    <w:rsid w:val="0083068C"/>
    <w:rsid w:val="00830BCF"/>
    <w:rsid w:val="00830C03"/>
    <w:rsid w:val="00830CEB"/>
    <w:rsid w:val="00830D9E"/>
    <w:rsid w:val="00830E10"/>
    <w:rsid w:val="00830FA4"/>
    <w:rsid w:val="008311D2"/>
    <w:rsid w:val="00831C8E"/>
    <w:rsid w:val="00831E7D"/>
    <w:rsid w:val="00831F64"/>
    <w:rsid w:val="00832038"/>
    <w:rsid w:val="0083205C"/>
    <w:rsid w:val="008321E5"/>
    <w:rsid w:val="008322A4"/>
    <w:rsid w:val="00832330"/>
    <w:rsid w:val="008323B5"/>
    <w:rsid w:val="0083243A"/>
    <w:rsid w:val="0083250C"/>
    <w:rsid w:val="00832734"/>
    <w:rsid w:val="00832746"/>
    <w:rsid w:val="00832880"/>
    <w:rsid w:val="00832A2D"/>
    <w:rsid w:val="00832BFE"/>
    <w:rsid w:val="00832F82"/>
    <w:rsid w:val="0083303D"/>
    <w:rsid w:val="008333A7"/>
    <w:rsid w:val="00833427"/>
    <w:rsid w:val="008334FE"/>
    <w:rsid w:val="0083359C"/>
    <w:rsid w:val="008339B7"/>
    <w:rsid w:val="00833FFC"/>
    <w:rsid w:val="00834091"/>
    <w:rsid w:val="00834183"/>
    <w:rsid w:val="00834626"/>
    <w:rsid w:val="0083479C"/>
    <w:rsid w:val="008347BD"/>
    <w:rsid w:val="00834861"/>
    <w:rsid w:val="00834976"/>
    <w:rsid w:val="00834AB5"/>
    <w:rsid w:val="00834BDF"/>
    <w:rsid w:val="00834C14"/>
    <w:rsid w:val="00834E8C"/>
    <w:rsid w:val="00834F36"/>
    <w:rsid w:val="00835777"/>
    <w:rsid w:val="00835AE7"/>
    <w:rsid w:val="00835C08"/>
    <w:rsid w:val="00835C30"/>
    <w:rsid w:val="00835CDC"/>
    <w:rsid w:val="00835CED"/>
    <w:rsid w:val="00835F5F"/>
    <w:rsid w:val="00836135"/>
    <w:rsid w:val="0083614D"/>
    <w:rsid w:val="00836360"/>
    <w:rsid w:val="00836555"/>
    <w:rsid w:val="008365BF"/>
    <w:rsid w:val="00836744"/>
    <w:rsid w:val="00836AB4"/>
    <w:rsid w:val="00836AC6"/>
    <w:rsid w:val="0083708D"/>
    <w:rsid w:val="00837237"/>
    <w:rsid w:val="0083749F"/>
    <w:rsid w:val="008377B4"/>
    <w:rsid w:val="008377BB"/>
    <w:rsid w:val="00837AB2"/>
    <w:rsid w:val="00837B1C"/>
    <w:rsid w:val="00837C73"/>
    <w:rsid w:val="00837C91"/>
    <w:rsid w:val="0084042C"/>
    <w:rsid w:val="0084083E"/>
    <w:rsid w:val="00840A31"/>
    <w:rsid w:val="00840B02"/>
    <w:rsid w:val="00840B58"/>
    <w:rsid w:val="00840B68"/>
    <w:rsid w:val="00840D00"/>
    <w:rsid w:val="008410FC"/>
    <w:rsid w:val="00841111"/>
    <w:rsid w:val="00841561"/>
    <w:rsid w:val="00841730"/>
    <w:rsid w:val="00841738"/>
    <w:rsid w:val="0084193A"/>
    <w:rsid w:val="00841A6A"/>
    <w:rsid w:val="00841BE3"/>
    <w:rsid w:val="00841CBC"/>
    <w:rsid w:val="00841F21"/>
    <w:rsid w:val="00841F6A"/>
    <w:rsid w:val="0084200F"/>
    <w:rsid w:val="0084228B"/>
    <w:rsid w:val="008425F5"/>
    <w:rsid w:val="00842880"/>
    <w:rsid w:val="00842E5B"/>
    <w:rsid w:val="00842F29"/>
    <w:rsid w:val="00843085"/>
    <w:rsid w:val="00843A65"/>
    <w:rsid w:val="00843AFE"/>
    <w:rsid w:val="00843B45"/>
    <w:rsid w:val="00843BE0"/>
    <w:rsid w:val="00843EB3"/>
    <w:rsid w:val="00844029"/>
    <w:rsid w:val="008440CF"/>
    <w:rsid w:val="008440F7"/>
    <w:rsid w:val="0084446B"/>
    <w:rsid w:val="00844561"/>
    <w:rsid w:val="008445BB"/>
    <w:rsid w:val="008446BA"/>
    <w:rsid w:val="00844E5C"/>
    <w:rsid w:val="00845106"/>
    <w:rsid w:val="00845305"/>
    <w:rsid w:val="00845A43"/>
    <w:rsid w:val="00845C6E"/>
    <w:rsid w:val="00845DED"/>
    <w:rsid w:val="0084600A"/>
    <w:rsid w:val="008460BC"/>
    <w:rsid w:val="008467BD"/>
    <w:rsid w:val="008467E7"/>
    <w:rsid w:val="008468B1"/>
    <w:rsid w:val="00846906"/>
    <w:rsid w:val="00846F89"/>
    <w:rsid w:val="0084707A"/>
    <w:rsid w:val="008471E8"/>
    <w:rsid w:val="00847572"/>
    <w:rsid w:val="0084780B"/>
    <w:rsid w:val="0084782D"/>
    <w:rsid w:val="0084787D"/>
    <w:rsid w:val="0084796F"/>
    <w:rsid w:val="00847A9C"/>
    <w:rsid w:val="00847BF0"/>
    <w:rsid w:val="00847EE0"/>
    <w:rsid w:val="00850224"/>
    <w:rsid w:val="00850785"/>
    <w:rsid w:val="008508F0"/>
    <w:rsid w:val="008509E6"/>
    <w:rsid w:val="00850D9A"/>
    <w:rsid w:val="00850E9D"/>
    <w:rsid w:val="00851594"/>
    <w:rsid w:val="00851665"/>
    <w:rsid w:val="008516C2"/>
    <w:rsid w:val="00851A5F"/>
    <w:rsid w:val="00851BCF"/>
    <w:rsid w:val="00851DC9"/>
    <w:rsid w:val="00851F1C"/>
    <w:rsid w:val="00851FCD"/>
    <w:rsid w:val="008528EC"/>
    <w:rsid w:val="00852928"/>
    <w:rsid w:val="0085293B"/>
    <w:rsid w:val="00852CFB"/>
    <w:rsid w:val="008536E4"/>
    <w:rsid w:val="0085373E"/>
    <w:rsid w:val="0085379A"/>
    <w:rsid w:val="008537B1"/>
    <w:rsid w:val="00853805"/>
    <w:rsid w:val="00853846"/>
    <w:rsid w:val="0085394C"/>
    <w:rsid w:val="00853A7B"/>
    <w:rsid w:val="00853C57"/>
    <w:rsid w:val="00853C89"/>
    <w:rsid w:val="00853E92"/>
    <w:rsid w:val="008543CA"/>
    <w:rsid w:val="00854599"/>
    <w:rsid w:val="008547C0"/>
    <w:rsid w:val="00854B18"/>
    <w:rsid w:val="00854D8A"/>
    <w:rsid w:val="00854EE7"/>
    <w:rsid w:val="00855114"/>
    <w:rsid w:val="0085527F"/>
    <w:rsid w:val="00855390"/>
    <w:rsid w:val="0085546F"/>
    <w:rsid w:val="00855691"/>
    <w:rsid w:val="00855723"/>
    <w:rsid w:val="00855805"/>
    <w:rsid w:val="00855C8E"/>
    <w:rsid w:val="00855C97"/>
    <w:rsid w:val="00855F68"/>
    <w:rsid w:val="008564A2"/>
    <w:rsid w:val="0085659F"/>
    <w:rsid w:val="00856A36"/>
    <w:rsid w:val="00856ABB"/>
    <w:rsid w:val="00856EAB"/>
    <w:rsid w:val="00857257"/>
    <w:rsid w:val="00857854"/>
    <w:rsid w:val="008579A9"/>
    <w:rsid w:val="00857B36"/>
    <w:rsid w:val="00857CCD"/>
    <w:rsid w:val="00857D09"/>
    <w:rsid w:val="008601CF"/>
    <w:rsid w:val="00860226"/>
    <w:rsid w:val="0086032F"/>
    <w:rsid w:val="00860354"/>
    <w:rsid w:val="008604AC"/>
    <w:rsid w:val="008604E5"/>
    <w:rsid w:val="00860707"/>
    <w:rsid w:val="008607B5"/>
    <w:rsid w:val="0086093A"/>
    <w:rsid w:val="00860A79"/>
    <w:rsid w:val="00860A92"/>
    <w:rsid w:val="00860BCE"/>
    <w:rsid w:val="00860D7D"/>
    <w:rsid w:val="0086112E"/>
    <w:rsid w:val="0086144A"/>
    <w:rsid w:val="0086148D"/>
    <w:rsid w:val="008616A8"/>
    <w:rsid w:val="00861DC9"/>
    <w:rsid w:val="00862035"/>
    <w:rsid w:val="008622D7"/>
    <w:rsid w:val="00862741"/>
    <w:rsid w:val="008629E1"/>
    <w:rsid w:val="00862B50"/>
    <w:rsid w:val="00862BA2"/>
    <w:rsid w:val="00862BF1"/>
    <w:rsid w:val="008630F2"/>
    <w:rsid w:val="008631FA"/>
    <w:rsid w:val="008632D7"/>
    <w:rsid w:val="00863C2D"/>
    <w:rsid w:val="008642A2"/>
    <w:rsid w:val="008642F6"/>
    <w:rsid w:val="008645D3"/>
    <w:rsid w:val="00864611"/>
    <w:rsid w:val="008648B1"/>
    <w:rsid w:val="00864981"/>
    <w:rsid w:val="008649D5"/>
    <w:rsid w:val="00865564"/>
    <w:rsid w:val="00865977"/>
    <w:rsid w:val="0086598E"/>
    <w:rsid w:val="00865BB1"/>
    <w:rsid w:val="00865D12"/>
    <w:rsid w:val="00865F66"/>
    <w:rsid w:val="00866081"/>
    <w:rsid w:val="0086610F"/>
    <w:rsid w:val="00866140"/>
    <w:rsid w:val="00866AD1"/>
    <w:rsid w:val="00866B46"/>
    <w:rsid w:val="00866EC7"/>
    <w:rsid w:val="00866FEC"/>
    <w:rsid w:val="0086708C"/>
    <w:rsid w:val="00867186"/>
    <w:rsid w:val="008674FC"/>
    <w:rsid w:val="00867917"/>
    <w:rsid w:val="0087047E"/>
    <w:rsid w:val="00870511"/>
    <w:rsid w:val="00870558"/>
    <w:rsid w:val="00870614"/>
    <w:rsid w:val="0087063C"/>
    <w:rsid w:val="00870686"/>
    <w:rsid w:val="008706A1"/>
    <w:rsid w:val="008707AC"/>
    <w:rsid w:val="00870853"/>
    <w:rsid w:val="00870FAC"/>
    <w:rsid w:val="00871079"/>
    <w:rsid w:val="008713E3"/>
    <w:rsid w:val="00871B78"/>
    <w:rsid w:val="00871C72"/>
    <w:rsid w:val="00871E85"/>
    <w:rsid w:val="008722E6"/>
    <w:rsid w:val="008731A6"/>
    <w:rsid w:val="008733D5"/>
    <w:rsid w:val="008733FD"/>
    <w:rsid w:val="0087356C"/>
    <w:rsid w:val="0087371F"/>
    <w:rsid w:val="00873BC4"/>
    <w:rsid w:val="00873DB1"/>
    <w:rsid w:val="00873E6D"/>
    <w:rsid w:val="00873FC0"/>
    <w:rsid w:val="00874110"/>
    <w:rsid w:val="00874159"/>
    <w:rsid w:val="00874447"/>
    <w:rsid w:val="008744D0"/>
    <w:rsid w:val="00874811"/>
    <w:rsid w:val="0087491A"/>
    <w:rsid w:val="00874A0F"/>
    <w:rsid w:val="00874BBF"/>
    <w:rsid w:val="00874CA6"/>
    <w:rsid w:val="00874CFF"/>
    <w:rsid w:val="00874D04"/>
    <w:rsid w:val="008753A8"/>
    <w:rsid w:val="0087575C"/>
    <w:rsid w:val="008758F6"/>
    <w:rsid w:val="00875ABF"/>
    <w:rsid w:val="00875F74"/>
    <w:rsid w:val="00876044"/>
    <w:rsid w:val="008762EB"/>
    <w:rsid w:val="0087630A"/>
    <w:rsid w:val="008764A5"/>
    <w:rsid w:val="008768EE"/>
    <w:rsid w:val="00876B09"/>
    <w:rsid w:val="00876E66"/>
    <w:rsid w:val="00877022"/>
    <w:rsid w:val="00877343"/>
    <w:rsid w:val="00877731"/>
    <w:rsid w:val="008778A4"/>
    <w:rsid w:val="00877C1F"/>
    <w:rsid w:val="00877C6C"/>
    <w:rsid w:val="00877DF6"/>
    <w:rsid w:val="00877E4E"/>
    <w:rsid w:val="00877F6A"/>
    <w:rsid w:val="00877FB0"/>
    <w:rsid w:val="00880276"/>
    <w:rsid w:val="0088069B"/>
    <w:rsid w:val="008809F9"/>
    <w:rsid w:val="00880C0A"/>
    <w:rsid w:val="00880C4C"/>
    <w:rsid w:val="00881089"/>
    <w:rsid w:val="0088115C"/>
    <w:rsid w:val="008814E3"/>
    <w:rsid w:val="0088161A"/>
    <w:rsid w:val="00881B44"/>
    <w:rsid w:val="00881D64"/>
    <w:rsid w:val="00881ED0"/>
    <w:rsid w:val="00882117"/>
    <w:rsid w:val="008825B6"/>
    <w:rsid w:val="008826D3"/>
    <w:rsid w:val="00882930"/>
    <w:rsid w:val="00882A55"/>
    <w:rsid w:val="00882C93"/>
    <w:rsid w:val="00882F43"/>
    <w:rsid w:val="00883266"/>
    <w:rsid w:val="008834B7"/>
    <w:rsid w:val="00883512"/>
    <w:rsid w:val="00883895"/>
    <w:rsid w:val="00883FFB"/>
    <w:rsid w:val="0088410E"/>
    <w:rsid w:val="00884213"/>
    <w:rsid w:val="00884278"/>
    <w:rsid w:val="0088483C"/>
    <w:rsid w:val="00884D33"/>
    <w:rsid w:val="00884F12"/>
    <w:rsid w:val="00885390"/>
    <w:rsid w:val="0088567A"/>
    <w:rsid w:val="00885704"/>
    <w:rsid w:val="008857EF"/>
    <w:rsid w:val="00885974"/>
    <w:rsid w:val="00885B6E"/>
    <w:rsid w:val="00886850"/>
    <w:rsid w:val="00887474"/>
    <w:rsid w:val="008879FC"/>
    <w:rsid w:val="00887CE4"/>
    <w:rsid w:val="00887F0F"/>
    <w:rsid w:val="008900E2"/>
    <w:rsid w:val="00890119"/>
    <w:rsid w:val="00890268"/>
    <w:rsid w:val="008903A4"/>
    <w:rsid w:val="008907B7"/>
    <w:rsid w:val="00890C30"/>
    <w:rsid w:val="00890E5A"/>
    <w:rsid w:val="00890EB4"/>
    <w:rsid w:val="00891016"/>
    <w:rsid w:val="00891B1A"/>
    <w:rsid w:val="00891D1C"/>
    <w:rsid w:val="00892210"/>
    <w:rsid w:val="0089226A"/>
    <w:rsid w:val="0089248F"/>
    <w:rsid w:val="00892490"/>
    <w:rsid w:val="008926DA"/>
    <w:rsid w:val="0089281B"/>
    <w:rsid w:val="00892A1D"/>
    <w:rsid w:val="00892ABE"/>
    <w:rsid w:val="00892BA9"/>
    <w:rsid w:val="00892C1F"/>
    <w:rsid w:val="00892C21"/>
    <w:rsid w:val="00892D7B"/>
    <w:rsid w:val="00893143"/>
    <w:rsid w:val="0089332F"/>
    <w:rsid w:val="00893527"/>
    <w:rsid w:val="00893B1B"/>
    <w:rsid w:val="00893B5D"/>
    <w:rsid w:val="00894070"/>
    <w:rsid w:val="008944A0"/>
    <w:rsid w:val="008949F3"/>
    <w:rsid w:val="00894E5C"/>
    <w:rsid w:val="00894F32"/>
    <w:rsid w:val="008951D2"/>
    <w:rsid w:val="00895273"/>
    <w:rsid w:val="00895C47"/>
    <w:rsid w:val="00895F05"/>
    <w:rsid w:val="00896692"/>
    <w:rsid w:val="00896808"/>
    <w:rsid w:val="00896A55"/>
    <w:rsid w:val="00896E84"/>
    <w:rsid w:val="00896F39"/>
    <w:rsid w:val="00897056"/>
    <w:rsid w:val="008970B0"/>
    <w:rsid w:val="00897148"/>
    <w:rsid w:val="008977B9"/>
    <w:rsid w:val="00897953"/>
    <w:rsid w:val="00897D9D"/>
    <w:rsid w:val="008A0084"/>
    <w:rsid w:val="008A0098"/>
    <w:rsid w:val="008A01C2"/>
    <w:rsid w:val="008A0719"/>
    <w:rsid w:val="008A0CEB"/>
    <w:rsid w:val="008A0F15"/>
    <w:rsid w:val="008A1028"/>
    <w:rsid w:val="008A1615"/>
    <w:rsid w:val="008A16BD"/>
    <w:rsid w:val="008A1925"/>
    <w:rsid w:val="008A1E71"/>
    <w:rsid w:val="008A23C4"/>
    <w:rsid w:val="008A2467"/>
    <w:rsid w:val="008A24FB"/>
    <w:rsid w:val="008A254D"/>
    <w:rsid w:val="008A281C"/>
    <w:rsid w:val="008A2D1E"/>
    <w:rsid w:val="008A2FDE"/>
    <w:rsid w:val="008A3006"/>
    <w:rsid w:val="008A328A"/>
    <w:rsid w:val="008A381A"/>
    <w:rsid w:val="008A39E0"/>
    <w:rsid w:val="008A3CB8"/>
    <w:rsid w:val="008A3E38"/>
    <w:rsid w:val="008A3F3E"/>
    <w:rsid w:val="008A403F"/>
    <w:rsid w:val="008A4102"/>
    <w:rsid w:val="008A41DE"/>
    <w:rsid w:val="008A430E"/>
    <w:rsid w:val="008A47E6"/>
    <w:rsid w:val="008A4863"/>
    <w:rsid w:val="008A4A09"/>
    <w:rsid w:val="008A4D91"/>
    <w:rsid w:val="008A4E5A"/>
    <w:rsid w:val="008A4F37"/>
    <w:rsid w:val="008A52FE"/>
    <w:rsid w:val="008A55C0"/>
    <w:rsid w:val="008A57F1"/>
    <w:rsid w:val="008A58CE"/>
    <w:rsid w:val="008A59AF"/>
    <w:rsid w:val="008A5D17"/>
    <w:rsid w:val="008A60BF"/>
    <w:rsid w:val="008A61BB"/>
    <w:rsid w:val="008A67D2"/>
    <w:rsid w:val="008A6FCF"/>
    <w:rsid w:val="008A6FD4"/>
    <w:rsid w:val="008A6FD5"/>
    <w:rsid w:val="008A71FB"/>
    <w:rsid w:val="008A721F"/>
    <w:rsid w:val="008A72AC"/>
    <w:rsid w:val="008A7469"/>
    <w:rsid w:val="008A7477"/>
    <w:rsid w:val="008A7591"/>
    <w:rsid w:val="008A7600"/>
    <w:rsid w:val="008A7606"/>
    <w:rsid w:val="008A7725"/>
    <w:rsid w:val="008A7769"/>
    <w:rsid w:val="008A787F"/>
    <w:rsid w:val="008A7987"/>
    <w:rsid w:val="008A7F01"/>
    <w:rsid w:val="008B048C"/>
    <w:rsid w:val="008B0667"/>
    <w:rsid w:val="008B0E23"/>
    <w:rsid w:val="008B1175"/>
    <w:rsid w:val="008B14A8"/>
    <w:rsid w:val="008B1CD6"/>
    <w:rsid w:val="008B1EB2"/>
    <w:rsid w:val="008B1F56"/>
    <w:rsid w:val="008B1FE6"/>
    <w:rsid w:val="008B20F3"/>
    <w:rsid w:val="008B21BA"/>
    <w:rsid w:val="008B2283"/>
    <w:rsid w:val="008B2306"/>
    <w:rsid w:val="008B247E"/>
    <w:rsid w:val="008B24FD"/>
    <w:rsid w:val="008B2ACC"/>
    <w:rsid w:val="008B2B21"/>
    <w:rsid w:val="008B2B62"/>
    <w:rsid w:val="008B2C62"/>
    <w:rsid w:val="008B2D42"/>
    <w:rsid w:val="008B32D0"/>
    <w:rsid w:val="008B342C"/>
    <w:rsid w:val="008B3A0A"/>
    <w:rsid w:val="008B3ED1"/>
    <w:rsid w:val="008B3F01"/>
    <w:rsid w:val="008B443E"/>
    <w:rsid w:val="008B4511"/>
    <w:rsid w:val="008B455F"/>
    <w:rsid w:val="008B4607"/>
    <w:rsid w:val="008B46C7"/>
    <w:rsid w:val="008B473D"/>
    <w:rsid w:val="008B478C"/>
    <w:rsid w:val="008B493C"/>
    <w:rsid w:val="008B4B03"/>
    <w:rsid w:val="008B4D5E"/>
    <w:rsid w:val="008B4E51"/>
    <w:rsid w:val="008B539A"/>
    <w:rsid w:val="008B55C6"/>
    <w:rsid w:val="008B57AA"/>
    <w:rsid w:val="008B5AD9"/>
    <w:rsid w:val="008B5C94"/>
    <w:rsid w:val="008B6414"/>
    <w:rsid w:val="008B67FD"/>
    <w:rsid w:val="008B6A4B"/>
    <w:rsid w:val="008B6E0A"/>
    <w:rsid w:val="008B6FFD"/>
    <w:rsid w:val="008B7331"/>
    <w:rsid w:val="008B74DA"/>
    <w:rsid w:val="008B74E2"/>
    <w:rsid w:val="008B7DB8"/>
    <w:rsid w:val="008B7F6F"/>
    <w:rsid w:val="008C05B7"/>
    <w:rsid w:val="008C0916"/>
    <w:rsid w:val="008C0E2D"/>
    <w:rsid w:val="008C0FCC"/>
    <w:rsid w:val="008C1196"/>
    <w:rsid w:val="008C13F3"/>
    <w:rsid w:val="008C15C4"/>
    <w:rsid w:val="008C16A8"/>
    <w:rsid w:val="008C1782"/>
    <w:rsid w:val="008C1901"/>
    <w:rsid w:val="008C1AD0"/>
    <w:rsid w:val="008C1C8C"/>
    <w:rsid w:val="008C2095"/>
    <w:rsid w:val="008C245B"/>
    <w:rsid w:val="008C2ABE"/>
    <w:rsid w:val="008C2DD1"/>
    <w:rsid w:val="008C34DA"/>
    <w:rsid w:val="008C3507"/>
    <w:rsid w:val="008C37E9"/>
    <w:rsid w:val="008C3912"/>
    <w:rsid w:val="008C3BB9"/>
    <w:rsid w:val="008C3D9D"/>
    <w:rsid w:val="008C3E42"/>
    <w:rsid w:val="008C452A"/>
    <w:rsid w:val="008C4547"/>
    <w:rsid w:val="008C4726"/>
    <w:rsid w:val="008C4825"/>
    <w:rsid w:val="008C4906"/>
    <w:rsid w:val="008C4B8D"/>
    <w:rsid w:val="008C4D53"/>
    <w:rsid w:val="008C4DA5"/>
    <w:rsid w:val="008C4E20"/>
    <w:rsid w:val="008C4E5E"/>
    <w:rsid w:val="008C4F6A"/>
    <w:rsid w:val="008C52D2"/>
    <w:rsid w:val="008C5314"/>
    <w:rsid w:val="008C5344"/>
    <w:rsid w:val="008C56A2"/>
    <w:rsid w:val="008C58FB"/>
    <w:rsid w:val="008C5A74"/>
    <w:rsid w:val="008C5AA9"/>
    <w:rsid w:val="008C5B56"/>
    <w:rsid w:val="008C5C15"/>
    <w:rsid w:val="008C628E"/>
    <w:rsid w:val="008C65CB"/>
    <w:rsid w:val="008C6604"/>
    <w:rsid w:val="008C6673"/>
    <w:rsid w:val="008C6747"/>
    <w:rsid w:val="008C6877"/>
    <w:rsid w:val="008C73F4"/>
    <w:rsid w:val="008C7607"/>
    <w:rsid w:val="008C7996"/>
    <w:rsid w:val="008C79F3"/>
    <w:rsid w:val="008D04F0"/>
    <w:rsid w:val="008D087A"/>
    <w:rsid w:val="008D08A6"/>
    <w:rsid w:val="008D0FBE"/>
    <w:rsid w:val="008D116D"/>
    <w:rsid w:val="008D1605"/>
    <w:rsid w:val="008D1821"/>
    <w:rsid w:val="008D1A05"/>
    <w:rsid w:val="008D1D05"/>
    <w:rsid w:val="008D21A9"/>
    <w:rsid w:val="008D2202"/>
    <w:rsid w:val="008D2D70"/>
    <w:rsid w:val="008D2F48"/>
    <w:rsid w:val="008D31F7"/>
    <w:rsid w:val="008D38D8"/>
    <w:rsid w:val="008D38F3"/>
    <w:rsid w:val="008D3B7A"/>
    <w:rsid w:val="008D3E2F"/>
    <w:rsid w:val="008D41A7"/>
    <w:rsid w:val="008D49E0"/>
    <w:rsid w:val="008D4B2A"/>
    <w:rsid w:val="008D4CAF"/>
    <w:rsid w:val="008D50D4"/>
    <w:rsid w:val="008D525E"/>
    <w:rsid w:val="008D53CF"/>
    <w:rsid w:val="008D5409"/>
    <w:rsid w:val="008D5483"/>
    <w:rsid w:val="008D5494"/>
    <w:rsid w:val="008D5730"/>
    <w:rsid w:val="008D5806"/>
    <w:rsid w:val="008D59FD"/>
    <w:rsid w:val="008D5AAF"/>
    <w:rsid w:val="008D5AD0"/>
    <w:rsid w:val="008D6188"/>
    <w:rsid w:val="008D61E0"/>
    <w:rsid w:val="008D6353"/>
    <w:rsid w:val="008D6812"/>
    <w:rsid w:val="008D693E"/>
    <w:rsid w:val="008D6A91"/>
    <w:rsid w:val="008D6DC2"/>
    <w:rsid w:val="008D6E72"/>
    <w:rsid w:val="008D7624"/>
    <w:rsid w:val="008D774B"/>
    <w:rsid w:val="008D775F"/>
    <w:rsid w:val="008D77F0"/>
    <w:rsid w:val="008D786A"/>
    <w:rsid w:val="008D7A40"/>
    <w:rsid w:val="008D7D7D"/>
    <w:rsid w:val="008D7FBA"/>
    <w:rsid w:val="008E011E"/>
    <w:rsid w:val="008E0317"/>
    <w:rsid w:val="008E03ED"/>
    <w:rsid w:val="008E045B"/>
    <w:rsid w:val="008E0566"/>
    <w:rsid w:val="008E121D"/>
    <w:rsid w:val="008E164D"/>
    <w:rsid w:val="008E1FF3"/>
    <w:rsid w:val="008E21F8"/>
    <w:rsid w:val="008E22A6"/>
    <w:rsid w:val="008E26D1"/>
    <w:rsid w:val="008E2CE7"/>
    <w:rsid w:val="008E3115"/>
    <w:rsid w:val="008E322B"/>
    <w:rsid w:val="008E3A61"/>
    <w:rsid w:val="008E4320"/>
    <w:rsid w:val="008E45FF"/>
    <w:rsid w:val="008E4B6C"/>
    <w:rsid w:val="008E4CFF"/>
    <w:rsid w:val="008E505E"/>
    <w:rsid w:val="008E51C8"/>
    <w:rsid w:val="008E530E"/>
    <w:rsid w:val="008E5311"/>
    <w:rsid w:val="008E538F"/>
    <w:rsid w:val="008E53BF"/>
    <w:rsid w:val="008E545C"/>
    <w:rsid w:val="008E5712"/>
    <w:rsid w:val="008E5972"/>
    <w:rsid w:val="008E5D0C"/>
    <w:rsid w:val="008E5D1B"/>
    <w:rsid w:val="008E6107"/>
    <w:rsid w:val="008E6108"/>
    <w:rsid w:val="008E6589"/>
    <w:rsid w:val="008E65B6"/>
    <w:rsid w:val="008E68B7"/>
    <w:rsid w:val="008E68DF"/>
    <w:rsid w:val="008E6A45"/>
    <w:rsid w:val="008E710E"/>
    <w:rsid w:val="008E77FB"/>
    <w:rsid w:val="008E7B07"/>
    <w:rsid w:val="008E7F2A"/>
    <w:rsid w:val="008F0142"/>
    <w:rsid w:val="008F01DD"/>
    <w:rsid w:val="008F0390"/>
    <w:rsid w:val="008F03C1"/>
    <w:rsid w:val="008F04EB"/>
    <w:rsid w:val="008F05CA"/>
    <w:rsid w:val="008F0780"/>
    <w:rsid w:val="008F0925"/>
    <w:rsid w:val="008F12D9"/>
    <w:rsid w:val="008F14EC"/>
    <w:rsid w:val="008F1682"/>
    <w:rsid w:val="008F195C"/>
    <w:rsid w:val="008F19B5"/>
    <w:rsid w:val="008F1E19"/>
    <w:rsid w:val="008F1E74"/>
    <w:rsid w:val="008F2300"/>
    <w:rsid w:val="008F2397"/>
    <w:rsid w:val="008F2AB4"/>
    <w:rsid w:val="008F3234"/>
    <w:rsid w:val="008F32AB"/>
    <w:rsid w:val="008F3396"/>
    <w:rsid w:val="008F35C8"/>
    <w:rsid w:val="008F3EA8"/>
    <w:rsid w:val="008F4078"/>
    <w:rsid w:val="008F4151"/>
    <w:rsid w:val="008F480C"/>
    <w:rsid w:val="008F53F9"/>
    <w:rsid w:val="008F5591"/>
    <w:rsid w:val="008F5792"/>
    <w:rsid w:val="008F5AC0"/>
    <w:rsid w:val="008F5DD8"/>
    <w:rsid w:val="008F634E"/>
    <w:rsid w:val="008F6A8D"/>
    <w:rsid w:val="008F6E0E"/>
    <w:rsid w:val="008F70F1"/>
    <w:rsid w:val="008F71EC"/>
    <w:rsid w:val="008F721A"/>
    <w:rsid w:val="008F7661"/>
    <w:rsid w:val="008F76CF"/>
    <w:rsid w:val="008F7742"/>
    <w:rsid w:val="008F775E"/>
    <w:rsid w:val="00900044"/>
    <w:rsid w:val="0090005D"/>
    <w:rsid w:val="009000B8"/>
    <w:rsid w:val="00900155"/>
    <w:rsid w:val="00900233"/>
    <w:rsid w:val="00900409"/>
    <w:rsid w:val="009006F1"/>
    <w:rsid w:val="009012B7"/>
    <w:rsid w:val="0090180B"/>
    <w:rsid w:val="00901952"/>
    <w:rsid w:val="00901AD3"/>
    <w:rsid w:val="00901B50"/>
    <w:rsid w:val="00901B75"/>
    <w:rsid w:val="00901B97"/>
    <w:rsid w:val="00901BCA"/>
    <w:rsid w:val="00901DA8"/>
    <w:rsid w:val="00902165"/>
    <w:rsid w:val="0090268B"/>
    <w:rsid w:val="0090276C"/>
    <w:rsid w:val="009029FF"/>
    <w:rsid w:val="00902D8C"/>
    <w:rsid w:val="00902E0D"/>
    <w:rsid w:val="00903318"/>
    <w:rsid w:val="009033E7"/>
    <w:rsid w:val="00903496"/>
    <w:rsid w:val="00903538"/>
    <w:rsid w:val="00903901"/>
    <w:rsid w:val="00903B0A"/>
    <w:rsid w:val="00903C61"/>
    <w:rsid w:val="00903D0C"/>
    <w:rsid w:val="00903D42"/>
    <w:rsid w:val="00903DD1"/>
    <w:rsid w:val="00904719"/>
    <w:rsid w:val="009047FA"/>
    <w:rsid w:val="00904AF6"/>
    <w:rsid w:val="00904C6E"/>
    <w:rsid w:val="00904C7A"/>
    <w:rsid w:val="00904E3D"/>
    <w:rsid w:val="00904EC5"/>
    <w:rsid w:val="00904F56"/>
    <w:rsid w:val="00905024"/>
    <w:rsid w:val="00905257"/>
    <w:rsid w:val="00905BB2"/>
    <w:rsid w:val="00905C22"/>
    <w:rsid w:val="00905C8B"/>
    <w:rsid w:val="00905E8F"/>
    <w:rsid w:val="00906227"/>
    <w:rsid w:val="009063D8"/>
    <w:rsid w:val="00906583"/>
    <w:rsid w:val="00906A86"/>
    <w:rsid w:val="00906B9B"/>
    <w:rsid w:val="00906CF0"/>
    <w:rsid w:val="00907063"/>
    <w:rsid w:val="00907287"/>
    <w:rsid w:val="0090752A"/>
    <w:rsid w:val="0090786E"/>
    <w:rsid w:val="00907F04"/>
    <w:rsid w:val="0091025E"/>
    <w:rsid w:val="0091028F"/>
    <w:rsid w:val="009104E9"/>
    <w:rsid w:val="00910871"/>
    <w:rsid w:val="00910AE6"/>
    <w:rsid w:val="00910B23"/>
    <w:rsid w:val="00910B2F"/>
    <w:rsid w:val="00910C0F"/>
    <w:rsid w:val="00910C32"/>
    <w:rsid w:val="00910C4A"/>
    <w:rsid w:val="00911003"/>
    <w:rsid w:val="00911042"/>
    <w:rsid w:val="0091116D"/>
    <w:rsid w:val="0091146E"/>
    <w:rsid w:val="009115A7"/>
    <w:rsid w:val="00911791"/>
    <w:rsid w:val="009117BB"/>
    <w:rsid w:val="00911931"/>
    <w:rsid w:val="00911947"/>
    <w:rsid w:val="00911A69"/>
    <w:rsid w:val="00911AB1"/>
    <w:rsid w:val="00911B46"/>
    <w:rsid w:val="00911CB8"/>
    <w:rsid w:val="00911E22"/>
    <w:rsid w:val="00911EE3"/>
    <w:rsid w:val="009127B4"/>
    <w:rsid w:val="009127BE"/>
    <w:rsid w:val="00912834"/>
    <w:rsid w:val="00912F00"/>
    <w:rsid w:val="00912FF2"/>
    <w:rsid w:val="0091395F"/>
    <w:rsid w:val="009139D7"/>
    <w:rsid w:val="00913AC1"/>
    <w:rsid w:val="00913D98"/>
    <w:rsid w:val="00913ED3"/>
    <w:rsid w:val="00913FE0"/>
    <w:rsid w:val="009140E9"/>
    <w:rsid w:val="00914265"/>
    <w:rsid w:val="00914638"/>
    <w:rsid w:val="009149B6"/>
    <w:rsid w:val="00914CF6"/>
    <w:rsid w:val="00914F82"/>
    <w:rsid w:val="0091500A"/>
    <w:rsid w:val="009150E0"/>
    <w:rsid w:val="00915175"/>
    <w:rsid w:val="00915978"/>
    <w:rsid w:val="009159CF"/>
    <w:rsid w:val="00915A4D"/>
    <w:rsid w:val="00915CED"/>
    <w:rsid w:val="00915E0A"/>
    <w:rsid w:val="009169F8"/>
    <w:rsid w:val="00916C37"/>
    <w:rsid w:val="00916E61"/>
    <w:rsid w:val="00916FE2"/>
    <w:rsid w:val="00917084"/>
    <w:rsid w:val="0091735B"/>
    <w:rsid w:val="009173C6"/>
    <w:rsid w:val="009175D6"/>
    <w:rsid w:val="009177C9"/>
    <w:rsid w:val="00917C08"/>
    <w:rsid w:val="00917C5D"/>
    <w:rsid w:val="00917E62"/>
    <w:rsid w:val="009200F5"/>
    <w:rsid w:val="00920257"/>
    <w:rsid w:val="00920370"/>
    <w:rsid w:val="009204F4"/>
    <w:rsid w:val="00920F92"/>
    <w:rsid w:val="0092159A"/>
    <w:rsid w:val="00921B39"/>
    <w:rsid w:val="00921F34"/>
    <w:rsid w:val="0092205B"/>
    <w:rsid w:val="0092218D"/>
    <w:rsid w:val="00922629"/>
    <w:rsid w:val="009226F0"/>
    <w:rsid w:val="0092271C"/>
    <w:rsid w:val="00922CEB"/>
    <w:rsid w:val="00922E1F"/>
    <w:rsid w:val="0092304A"/>
    <w:rsid w:val="0092332F"/>
    <w:rsid w:val="00923357"/>
    <w:rsid w:val="00923A90"/>
    <w:rsid w:val="00923EE9"/>
    <w:rsid w:val="009244C0"/>
    <w:rsid w:val="00924786"/>
    <w:rsid w:val="009249B1"/>
    <w:rsid w:val="00924A38"/>
    <w:rsid w:val="00924A9B"/>
    <w:rsid w:val="00924B2B"/>
    <w:rsid w:val="00924D2C"/>
    <w:rsid w:val="00924DF1"/>
    <w:rsid w:val="00924DF6"/>
    <w:rsid w:val="00924F9F"/>
    <w:rsid w:val="0092516E"/>
    <w:rsid w:val="0092536B"/>
    <w:rsid w:val="00925606"/>
    <w:rsid w:val="009256BB"/>
    <w:rsid w:val="00925934"/>
    <w:rsid w:val="00925B00"/>
    <w:rsid w:val="00925E54"/>
    <w:rsid w:val="009260D3"/>
    <w:rsid w:val="009261F0"/>
    <w:rsid w:val="00926462"/>
    <w:rsid w:val="00926782"/>
    <w:rsid w:val="00926BB1"/>
    <w:rsid w:val="00926D2B"/>
    <w:rsid w:val="00926EDE"/>
    <w:rsid w:val="00926FA8"/>
    <w:rsid w:val="009270C9"/>
    <w:rsid w:val="0092744B"/>
    <w:rsid w:val="00927F55"/>
    <w:rsid w:val="00930026"/>
    <w:rsid w:val="009301E4"/>
    <w:rsid w:val="0093024A"/>
    <w:rsid w:val="0093024D"/>
    <w:rsid w:val="009302B8"/>
    <w:rsid w:val="0093064C"/>
    <w:rsid w:val="00930A58"/>
    <w:rsid w:val="00930A73"/>
    <w:rsid w:val="00930AB5"/>
    <w:rsid w:val="00930DF3"/>
    <w:rsid w:val="00930F94"/>
    <w:rsid w:val="0093122B"/>
    <w:rsid w:val="00931258"/>
    <w:rsid w:val="0093163D"/>
    <w:rsid w:val="0093167A"/>
    <w:rsid w:val="00931A25"/>
    <w:rsid w:val="00931D26"/>
    <w:rsid w:val="00932007"/>
    <w:rsid w:val="00932744"/>
    <w:rsid w:val="009327EE"/>
    <w:rsid w:val="00932F5B"/>
    <w:rsid w:val="0093359E"/>
    <w:rsid w:val="00933683"/>
    <w:rsid w:val="00933944"/>
    <w:rsid w:val="00933B7B"/>
    <w:rsid w:val="00933D2C"/>
    <w:rsid w:val="00933D97"/>
    <w:rsid w:val="00933DE6"/>
    <w:rsid w:val="00933F99"/>
    <w:rsid w:val="009341B9"/>
    <w:rsid w:val="009344B5"/>
    <w:rsid w:val="009345C8"/>
    <w:rsid w:val="00934806"/>
    <w:rsid w:val="00934B01"/>
    <w:rsid w:val="00934B71"/>
    <w:rsid w:val="00934D70"/>
    <w:rsid w:val="00935094"/>
    <w:rsid w:val="0093555C"/>
    <w:rsid w:val="009357C7"/>
    <w:rsid w:val="00935A4B"/>
    <w:rsid w:val="00936017"/>
    <w:rsid w:val="009360DC"/>
    <w:rsid w:val="0093611D"/>
    <w:rsid w:val="00936244"/>
    <w:rsid w:val="00936564"/>
    <w:rsid w:val="00936D23"/>
    <w:rsid w:val="009372B7"/>
    <w:rsid w:val="00937615"/>
    <w:rsid w:val="009378FD"/>
    <w:rsid w:val="00937D62"/>
    <w:rsid w:val="00940117"/>
    <w:rsid w:val="00940210"/>
    <w:rsid w:val="00940248"/>
    <w:rsid w:val="00940471"/>
    <w:rsid w:val="009404FA"/>
    <w:rsid w:val="0094053D"/>
    <w:rsid w:val="0094068C"/>
    <w:rsid w:val="009408AD"/>
    <w:rsid w:val="00940A3F"/>
    <w:rsid w:val="00940BF8"/>
    <w:rsid w:val="00940C38"/>
    <w:rsid w:val="00940CF4"/>
    <w:rsid w:val="00940F39"/>
    <w:rsid w:val="00941039"/>
    <w:rsid w:val="009413B2"/>
    <w:rsid w:val="009415CE"/>
    <w:rsid w:val="00941798"/>
    <w:rsid w:val="00941B0B"/>
    <w:rsid w:val="00941D21"/>
    <w:rsid w:val="0094220B"/>
    <w:rsid w:val="00942371"/>
    <w:rsid w:val="0094253F"/>
    <w:rsid w:val="009426C2"/>
    <w:rsid w:val="009427BA"/>
    <w:rsid w:val="009428CD"/>
    <w:rsid w:val="009428FD"/>
    <w:rsid w:val="00942A4F"/>
    <w:rsid w:val="00942C7F"/>
    <w:rsid w:val="00942F5A"/>
    <w:rsid w:val="009438C1"/>
    <w:rsid w:val="00943E2D"/>
    <w:rsid w:val="0094435A"/>
    <w:rsid w:val="0094462A"/>
    <w:rsid w:val="00944751"/>
    <w:rsid w:val="009447B8"/>
    <w:rsid w:val="00944D61"/>
    <w:rsid w:val="009456FE"/>
    <w:rsid w:val="0094580C"/>
    <w:rsid w:val="009459A8"/>
    <w:rsid w:val="00945A09"/>
    <w:rsid w:val="00945F76"/>
    <w:rsid w:val="00945FD3"/>
    <w:rsid w:val="009461C6"/>
    <w:rsid w:val="00946257"/>
    <w:rsid w:val="00946392"/>
    <w:rsid w:val="009464BE"/>
    <w:rsid w:val="0094654C"/>
    <w:rsid w:val="009465B4"/>
    <w:rsid w:val="0094661E"/>
    <w:rsid w:val="009466D8"/>
    <w:rsid w:val="00946836"/>
    <w:rsid w:val="009469C3"/>
    <w:rsid w:val="009469F8"/>
    <w:rsid w:val="00946F65"/>
    <w:rsid w:val="00947579"/>
    <w:rsid w:val="00947B3D"/>
    <w:rsid w:val="00947BFC"/>
    <w:rsid w:val="00947F9C"/>
    <w:rsid w:val="0095040D"/>
    <w:rsid w:val="00950AD3"/>
    <w:rsid w:val="00950AE4"/>
    <w:rsid w:val="00951238"/>
    <w:rsid w:val="009513AD"/>
    <w:rsid w:val="00951438"/>
    <w:rsid w:val="00951509"/>
    <w:rsid w:val="0095173B"/>
    <w:rsid w:val="0095198F"/>
    <w:rsid w:val="00951DB8"/>
    <w:rsid w:val="00951DE6"/>
    <w:rsid w:val="009520AC"/>
    <w:rsid w:val="0095228B"/>
    <w:rsid w:val="00952398"/>
    <w:rsid w:val="00952572"/>
    <w:rsid w:val="00952D71"/>
    <w:rsid w:val="00952E41"/>
    <w:rsid w:val="009530E3"/>
    <w:rsid w:val="00953160"/>
    <w:rsid w:val="00953316"/>
    <w:rsid w:val="00953481"/>
    <w:rsid w:val="0095360A"/>
    <w:rsid w:val="0095367E"/>
    <w:rsid w:val="009536E8"/>
    <w:rsid w:val="0095376A"/>
    <w:rsid w:val="009538A8"/>
    <w:rsid w:val="00953CC4"/>
    <w:rsid w:val="00954346"/>
    <w:rsid w:val="00954713"/>
    <w:rsid w:val="00954FA3"/>
    <w:rsid w:val="00955312"/>
    <w:rsid w:val="00955590"/>
    <w:rsid w:val="00955628"/>
    <w:rsid w:val="00955741"/>
    <w:rsid w:val="00955990"/>
    <w:rsid w:val="00955BFB"/>
    <w:rsid w:val="00955CE3"/>
    <w:rsid w:val="00955DBA"/>
    <w:rsid w:val="00955F18"/>
    <w:rsid w:val="009562D0"/>
    <w:rsid w:val="00956834"/>
    <w:rsid w:val="00956965"/>
    <w:rsid w:val="00956B22"/>
    <w:rsid w:val="00956FE6"/>
    <w:rsid w:val="009570EC"/>
    <w:rsid w:val="009574C4"/>
    <w:rsid w:val="00957751"/>
    <w:rsid w:val="00957E30"/>
    <w:rsid w:val="009605BC"/>
    <w:rsid w:val="009609CD"/>
    <w:rsid w:val="00960AEE"/>
    <w:rsid w:val="00960D74"/>
    <w:rsid w:val="00960F3B"/>
    <w:rsid w:val="00960F48"/>
    <w:rsid w:val="00961000"/>
    <w:rsid w:val="009610F6"/>
    <w:rsid w:val="0096128C"/>
    <w:rsid w:val="009612F2"/>
    <w:rsid w:val="0096160C"/>
    <w:rsid w:val="009617B7"/>
    <w:rsid w:val="00961882"/>
    <w:rsid w:val="00961CB6"/>
    <w:rsid w:val="00961DCD"/>
    <w:rsid w:val="0096209F"/>
    <w:rsid w:val="009620B4"/>
    <w:rsid w:val="00962D09"/>
    <w:rsid w:val="00962FF4"/>
    <w:rsid w:val="00963108"/>
    <w:rsid w:val="009632CF"/>
    <w:rsid w:val="0096362E"/>
    <w:rsid w:val="00963872"/>
    <w:rsid w:val="009639D1"/>
    <w:rsid w:val="00963D23"/>
    <w:rsid w:val="00963E3B"/>
    <w:rsid w:val="00963E80"/>
    <w:rsid w:val="00964071"/>
    <w:rsid w:val="0096412F"/>
    <w:rsid w:val="009642B2"/>
    <w:rsid w:val="009645F4"/>
    <w:rsid w:val="00964763"/>
    <w:rsid w:val="00964879"/>
    <w:rsid w:val="009649F8"/>
    <w:rsid w:val="00964C25"/>
    <w:rsid w:val="00964DCE"/>
    <w:rsid w:val="00964EC7"/>
    <w:rsid w:val="00964FC5"/>
    <w:rsid w:val="00965081"/>
    <w:rsid w:val="00965094"/>
    <w:rsid w:val="00965252"/>
    <w:rsid w:val="009652DA"/>
    <w:rsid w:val="00965539"/>
    <w:rsid w:val="00965586"/>
    <w:rsid w:val="00965A73"/>
    <w:rsid w:val="00965BFA"/>
    <w:rsid w:val="00965DDB"/>
    <w:rsid w:val="009661EB"/>
    <w:rsid w:val="009662DA"/>
    <w:rsid w:val="009663CC"/>
    <w:rsid w:val="00966418"/>
    <w:rsid w:val="00966672"/>
    <w:rsid w:val="009667DE"/>
    <w:rsid w:val="00966801"/>
    <w:rsid w:val="00966988"/>
    <w:rsid w:val="00966A0E"/>
    <w:rsid w:val="00966C7A"/>
    <w:rsid w:val="00966E1C"/>
    <w:rsid w:val="00966E9E"/>
    <w:rsid w:val="00966FBD"/>
    <w:rsid w:val="00967023"/>
    <w:rsid w:val="00967306"/>
    <w:rsid w:val="00967375"/>
    <w:rsid w:val="00967377"/>
    <w:rsid w:val="009679D3"/>
    <w:rsid w:val="00967AD6"/>
    <w:rsid w:val="00967CBB"/>
    <w:rsid w:val="00967D3A"/>
    <w:rsid w:val="00967F99"/>
    <w:rsid w:val="00970768"/>
    <w:rsid w:val="00970F62"/>
    <w:rsid w:val="00970F78"/>
    <w:rsid w:val="009710DA"/>
    <w:rsid w:val="00971147"/>
    <w:rsid w:val="00971189"/>
    <w:rsid w:val="0097168C"/>
    <w:rsid w:val="00971CF3"/>
    <w:rsid w:val="00971F01"/>
    <w:rsid w:val="0097212C"/>
    <w:rsid w:val="00972272"/>
    <w:rsid w:val="00972529"/>
    <w:rsid w:val="00972751"/>
    <w:rsid w:val="00972829"/>
    <w:rsid w:val="009728D7"/>
    <w:rsid w:val="00972A24"/>
    <w:rsid w:val="00972E5F"/>
    <w:rsid w:val="009730BB"/>
    <w:rsid w:val="009739A5"/>
    <w:rsid w:val="00973DB5"/>
    <w:rsid w:val="00974024"/>
    <w:rsid w:val="009743F0"/>
    <w:rsid w:val="0097457B"/>
    <w:rsid w:val="009746D1"/>
    <w:rsid w:val="00974E52"/>
    <w:rsid w:val="00975054"/>
    <w:rsid w:val="0097520B"/>
    <w:rsid w:val="009753B7"/>
    <w:rsid w:val="009756CF"/>
    <w:rsid w:val="00975965"/>
    <w:rsid w:val="00975B19"/>
    <w:rsid w:val="00975B30"/>
    <w:rsid w:val="00975CF0"/>
    <w:rsid w:val="00975D6D"/>
    <w:rsid w:val="00975EE1"/>
    <w:rsid w:val="00975F6A"/>
    <w:rsid w:val="0097661C"/>
    <w:rsid w:val="00976686"/>
    <w:rsid w:val="0097679A"/>
    <w:rsid w:val="0097684E"/>
    <w:rsid w:val="0097691C"/>
    <w:rsid w:val="00976AAB"/>
    <w:rsid w:val="00976E96"/>
    <w:rsid w:val="00976F98"/>
    <w:rsid w:val="00977072"/>
    <w:rsid w:val="00977226"/>
    <w:rsid w:val="00977350"/>
    <w:rsid w:val="00977357"/>
    <w:rsid w:val="00977683"/>
    <w:rsid w:val="00977ED2"/>
    <w:rsid w:val="00977FF5"/>
    <w:rsid w:val="0098022A"/>
    <w:rsid w:val="00980583"/>
    <w:rsid w:val="009805D4"/>
    <w:rsid w:val="00980A7A"/>
    <w:rsid w:val="00980B70"/>
    <w:rsid w:val="00980DD9"/>
    <w:rsid w:val="00981283"/>
    <w:rsid w:val="009812A2"/>
    <w:rsid w:val="00981395"/>
    <w:rsid w:val="009814D8"/>
    <w:rsid w:val="00981757"/>
    <w:rsid w:val="0098182D"/>
    <w:rsid w:val="00981891"/>
    <w:rsid w:val="00981A7D"/>
    <w:rsid w:val="00981ACF"/>
    <w:rsid w:val="00981BA6"/>
    <w:rsid w:val="00981D54"/>
    <w:rsid w:val="00981DC1"/>
    <w:rsid w:val="00981F34"/>
    <w:rsid w:val="00982012"/>
    <w:rsid w:val="00982434"/>
    <w:rsid w:val="009824A5"/>
    <w:rsid w:val="00982BAF"/>
    <w:rsid w:val="00982DC6"/>
    <w:rsid w:val="00982DF2"/>
    <w:rsid w:val="009832C1"/>
    <w:rsid w:val="00983508"/>
    <w:rsid w:val="00983A37"/>
    <w:rsid w:val="00983A59"/>
    <w:rsid w:val="00983BCD"/>
    <w:rsid w:val="00983D6A"/>
    <w:rsid w:val="00983DEF"/>
    <w:rsid w:val="00983FD9"/>
    <w:rsid w:val="0098478B"/>
    <w:rsid w:val="00984AAE"/>
    <w:rsid w:val="00984B50"/>
    <w:rsid w:val="00985301"/>
    <w:rsid w:val="0098578E"/>
    <w:rsid w:val="00985E58"/>
    <w:rsid w:val="00985FD2"/>
    <w:rsid w:val="00986430"/>
    <w:rsid w:val="00986860"/>
    <w:rsid w:val="00986AD1"/>
    <w:rsid w:val="00986AF0"/>
    <w:rsid w:val="00986AFC"/>
    <w:rsid w:val="00986BB4"/>
    <w:rsid w:val="00986E55"/>
    <w:rsid w:val="00986ECF"/>
    <w:rsid w:val="00987255"/>
    <w:rsid w:val="00987340"/>
    <w:rsid w:val="009875E4"/>
    <w:rsid w:val="009878AC"/>
    <w:rsid w:val="009878DE"/>
    <w:rsid w:val="00987C3E"/>
    <w:rsid w:val="00987E2C"/>
    <w:rsid w:val="0099046C"/>
    <w:rsid w:val="00990ACD"/>
    <w:rsid w:val="00990B60"/>
    <w:rsid w:val="00990D9A"/>
    <w:rsid w:val="00990E21"/>
    <w:rsid w:val="00991129"/>
    <w:rsid w:val="009911E8"/>
    <w:rsid w:val="00991732"/>
    <w:rsid w:val="00991762"/>
    <w:rsid w:val="009917B0"/>
    <w:rsid w:val="009918F3"/>
    <w:rsid w:val="00991AF6"/>
    <w:rsid w:val="00991C38"/>
    <w:rsid w:val="00991EBC"/>
    <w:rsid w:val="0099217B"/>
    <w:rsid w:val="009924CC"/>
    <w:rsid w:val="0099251A"/>
    <w:rsid w:val="009925D4"/>
    <w:rsid w:val="00992671"/>
    <w:rsid w:val="009928CD"/>
    <w:rsid w:val="00992A2A"/>
    <w:rsid w:val="00992B29"/>
    <w:rsid w:val="009930A2"/>
    <w:rsid w:val="009930CD"/>
    <w:rsid w:val="00993664"/>
    <w:rsid w:val="009939D4"/>
    <w:rsid w:val="00993A81"/>
    <w:rsid w:val="00993AEF"/>
    <w:rsid w:val="00993C7F"/>
    <w:rsid w:val="00993D99"/>
    <w:rsid w:val="00993FB1"/>
    <w:rsid w:val="0099413A"/>
    <w:rsid w:val="00994305"/>
    <w:rsid w:val="0099443F"/>
    <w:rsid w:val="009947C0"/>
    <w:rsid w:val="009948B0"/>
    <w:rsid w:val="009950CF"/>
    <w:rsid w:val="009951BA"/>
    <w:rsid w:val="0099528F"/>
    <w:rsid w:val="00995467"/>
    <w:rsid w:val="0099555A"/>
    <w:rsid w:val="00995723"/>
    <w:rsid w:val="0099573D"/>
    <w:rsid w:val="00995745"/>
    <w:rsid w:val="00995B05"/>
    <w:rsid w:val="00995BB7"/>
    <w:rsid w:val="00995CC1"/>
    <w:rsid w:val="00995CE6"/>
    <w:rsid w:val="00995DDF"/>
    <w:rsid w:val="00995F40"/>
    <w:rsid w:val="00996208"/>
    <w:rsid w:val="00996289"/>
    <w:rsid w:val="0099628D"/>
    <w:rsid w:val="009966AA"/>
    <w:rsid w:val="009966DC"/>
    <w:rsid w:val="0099677D"/>
    <w:rsid w:val="009969B9"/>
    <w:rsid w:val="00996ABC"/>
    <w:rsid w:val="00996AC3"/>
    <w:rsid w:val="00996ADA"/>
    <w:rsid w:val="00996C0B"/>
    <w:rsid w:val="00996F36"/>
    <w:rsid w:val="00997037"/>
    <w:rsid w:val="00997080"/>
    <w:rsid w:val="0099747C"/>
    <w:rsid w:val="0099758F"/>
    <w:rsid w:val="009975E1"/>
    <w:rsid w:val="009977C9"/>
    <w:rsid w:val="00997AF2"/>
    <w:rsid w:val="00997B7A"/>
    <w:rsid w:val="00997B8A"/>
    <w:rsid w:val="00997F5D"/>
    <w:rsid w:val="009A0820"/>
    <w:rsid w:val="009A0E77"/>
    <w:rsid w:val="009A0FC9"/>
    <w:rsid w:val="009A1038"/>
    <w:rsid w:val="009A13A3"/>
    <w:rsid w:val="009A161C"/>
    <w:rsid w:val="009A1749"/>
    <w:rsid w:val="009A1993"/>
    <w:rsid w:val="009A1DB1"/>
    <w:rsid w:val="009A1DC1"/>
    <w:rsid w:val="009A1F13"/>
    <w:rsid w:val="009A203F"/>
    <w:rsid w:val="009A231A"/>
    <w:rsid w:val="009A2B39"/>
    <w:rsid w:val="009A3172"/>
    <w:rsid w:val="009A35EA"/>
    <w:rsid w:val="009A3690"/>
    <w:rsid w:val="009A37C1"/>
    <w:rsid w:val="009A39A3"/>
    <w:rsid w:val="009A3D72"/>
    <w:rsid w:val="009A3E57"/>
    <w:rsid w:val="009A424F"/>
    <w:rsid w:val="009A47CB"/>
    <w:rsid w:val="009A49E7"/>
    <w:rsid w:val="009A5090"/>
    <w:rsid w:val="009A5092"/>
    <w:rsid w:val="009A50C9"/>
    <w:rsid w:val="009A5172"/>
    <w:rsid w:val="009A51B6"/>
    <w:rsid w:val="009A5521"/>
    <w:rsid w:val="009A56D9"/>
    <w:rsid w:val="009A594B"/>
    <w:rsid w:val="009A5FC9"/>
    <w:rsid w:val="009A5FCE"/>
    <w:rsid w:val="009A6659"/>
    <w:rsid w:val="009A6AF0"/>
    <w:rsid w:val="009A6CF8"/>
    <w:rsid w:val="009A6DBC"/>
    <w:rsid w:val="009A6E2C"/>
    <w:rsid w:val="009A6FB6"/>
    <w:rsid w:val="009A6FE9"/>
    <w:rsid w:val="009A6FED"/>
    <w:rsid w:val="009A700B"/>
    <w:rsid w:val="009A72C8"/>
    <w:rsid w:val="009A730A"/>
    <w:rsid w:val="009A7722"/>
    <w:rsid w:val="009A77C4"/>
    <w:rsid w:val="009A7B8F"/>
    <w:rsid w:val="009A7CC8"/>
    <w:rsid w:val="009A7D44"/>
    <w:rsid w:val="009A7FAD"/>
    <w:rsid w:val="009B0024"/>
    <w:rsid w:val="009B0278"/>
    <w:rsid w:val="009B046D"/>
    <w:rsid w:val="009B076C"/>
    <w:rsid w:val="009B0808"/>
    <w:rsid w:val="009B0DF6"/>
    <w:rsid w:val="009B0E19"/>
    <w:rsid w:val="009B1128"/>
    <w:rsid w:val="009B1294"/>
    <w:rsid w:val="009B12B1"/>
    <w:rsid w:val="009B171D"/>
    <w:rsid w:val="009B1CB3"/>
    <w:rsid w:val="009B1E9B"/>
    <w:rsid w:val="009B2008"/>
    <w:rsid w:val="009B2011"/>
    <w:rsid w:val="009B243E"/>
    <w:rsid w:val="009B2467"/>
    <w:rsid w:val="009B2795"/>
    <w:rsid w:val="009B2877"/>
    <w:rsid w:val="009B29D4"/>
    <w:rsid w:val="009B2B63"/>
    <w:rsid w:val="009B2DE1"/>
    <w:rsid w:val="009B2EDE"/>
    <w:rsid w:val="009B32BC"/>
    <w:rsid w:val="009B32DC"/>
    <w:rsid w:val="009B3595"/>
    <w:rsid w:val="009B3868"/>
    <w:rsid w:val="009B3B23"/>
    <w:rsid w:val="009B3B9D"/>
    <w:rsid w:val="009B3CAF"/>
    <w:rsid w:val="009B436D"/>
    <w:rsid w:val="009B43FE"/>
    <w:rsid w:val="009B4410"/>
    <w:rsid w:val="009B4427"/>
    <w:rsid w:val="009B4447"/>
    <w:rsid w:val="009B4695"/>
    <w:rsid w:val="009B473A"/>
    <w:rsid w:val="009B4A9A"/>
    <w:rsid w:val="009B4B79"/>
    <w:rsid w:val="009B4BED"/>
    <w:rsid w:val="009B4C54"/>
    <w:rsid w:val="009B4CD2"/>
    <w:rsid w:val="009B4D38"/>
    <w:rsid w:val="009B5020"/>
    <w:rsid w:val="009B50E5"/>
    <w:rsid w:val="009B5310"/>
    <w:rsid w:val="009B5916"/>
    <w:rsid w:val="009B5A14"/>
    <w:rsid w:val="009B5C28"/>
    <w:rsid w:val="009B5C9A"/>
    <w:rsid w:val="009B5E90"/>
    <w:rsid w:val="009B5EA5"/>
    <w:rsid w:val="009B605C"/>
    <w:rsid w:val="009B6407"/>
    <w:rsid w:val="009B653C"/>
    <w:rsid w:val="009B67D5"/>
    <w:rsid w:val="009B67E0"/>
    <w:rsid w:val="009B6B68"/>
    <w:rsid w:val="009B6C29"/>
    <w:rsid w:val="009B6D31"/>
    <w:rsid w:val="009B73FE"/>
    <w:rsid w:val="009B7433"/>
    <w:rsid w:val="009B745B"/>
    <w:rsid w:val="009B781B"/>
    <w:rsid w:val="009B7C00"/>
    <w:rsid w:val="009B7FE4"/>
    <w:rsid w:val="009C0050"/>
    <w:rsid w:val="009C0075"/>
    <w:rsid w:val="009C02DA"/>
    <w:rsid w:val="009C0401"/>
    <w:rsid w:val="009C069A"/>
    <w:rsid w:val="009C079B"/>
    <w:rsid w:val="009C09D4"/>
    <w:rsid w:val="009C0FF5"/>
    <w:rsid w:val="009C1240"/>
    <w:rsid w:val="009C1463"/>
    <w:rsid w:val="009C1587"/>
    <w:rsid w:val="009C1A10"/>
    <w:rsid w:val="009C1B3A"/>
    <w:rsid w:val="009C1B70"/>
    <w:rsid w:val="009C1E90"/>
    <w:rsid w:val="009C1EAA"/>
    <w:rsid w:val="009C20BE"/>
    <w:rsid w:val="009C2335"/>
    <w:rsid w:val="009C2564"/>
    <w:rsid w:val="009C27B2"/>
    <w:rsid w:val="009C27BD"/>
    <w:rsid w:val="009C27DD"/>
    <w:rsid w:val="009C2A0F"/>
    <w:rsid w:val="009C2B76"/>
    <w:rsid w:val="009C2C9B"/>
    <w:rsid w:val="009C2CE4"/>
    <w:rsid w:val="009C2CF3"/>
    <w:rsid w:val="009C2E01"/>
    <w:rsid w:val="009C31FC"/>
    <w:rsid w:val="009C38C6"/>
    <w:rsid w:val="009C39A7"/>
    <w:rsid w:val="009C3A7A"/>
    <w:rsid w:val="009C3BF3"/>
    <w:rsid w:val="009C3BFD"/>
    <w:rsid w:val="009C4004"/>
    <w:rsid w:val="009C44D3"/>
    <w:rsid w:val="009C504F"/>
    <w:rsid w:val="009C552F"/>
    <w:rsid w:val="009C5813"/>
    <w:rsid w:val="009C5892"/>
    <w:rsid w:val="009C5A1C"/>
    <w:rsid w:val="009C5A20"/>
    <w:rsid w:val="009C5C1E"/>
    <w:rsid w:val="009C5CD9"/>
    <w:rsid w:val="009C5DCC"/>
    <w:rsid w:val="009C5FB8"/>
    <w:rsid w:val="009C626C"/>
    <w:rsid w:val="009C6437"/>
    <w:rsid w:val="009C6601"/>
    <w:rsid w:val="009C6619"/>
    <w:rsid w:val="009C67F8"/>
    <w:rsid w:val="009C73EF"/>
    <w:rsid w:val="009C74E7"/>
    <w:rsid w:val="009C76B3"/>
    <w:rsid w:val="009C77A8"/>
    <w:rsid w:val="009C7CC8"/>
    <w:rsid w:val="009C7D8C"/>
    <w:rsid w:val="009C7E4F"/>
    <w:rsid w:val="009D0145"/>
    <w:rsid w:val="009D04CF"/>
    <w:rsid w:val="009D081D"/>
    <w:rsid w:val="009D0A2F"/>
    <w:rsid w:val="009D0C80"/>
    <w:rsid w:val="009D0EC3"/>
    <w:rsid w:val="009D13AF"/>
    <w:rsid w:val="009D1601"/>
    <w:rsid w:val="009D16E6"/>
    <w:rsid w:val="009D1906"/>
    <w:rsid w:val="009D1A11"/>
    <w:rsid w:val="009D1BC6"/>
    <w:rsid w:val="009D1C88"/>
    <w:rsid w:val="009D1E5A"/>
    <w:rsid w:val="009D207C"/>
    <w:rsid w:val="009D2506"/>
    <w:rsid w:val="009D2507"/>
    <w:rsid w:val="009D261D"/>
    <w:rsid w:val="009D28FC"/>
    <w:rsid w:val="009D2FBB"/>
    <w:rsid w:val="009D3AA1"/>
    <w:rsid w:val="009D3D97"/>
    <w:rsid w:val="009D418E"/>
    <w:rsid w:val="009D461F"/>
    <w:rsid w:val="009D47DB"/>
    <w:rsid w:val="009D4B59"/>
    <w:rsid w:val="009D4E6B"/>
    <w:rsid w:val="009D4F8B"/>
    <w:rsid w:val="009D5154"/>
    <w:rsid w:val="009D5267"/>
    <w:rsid w:val="009D52B5"/>
    <w:rsid w:val="009D53DA"/>
    <w:rsid w:val="009D54B9"/>
    <w:rsid w:val="009D54E6"/>
    <w:rsid w:val="009D55C7"/>
    <w:rsid w:val="009D5B76"/>
    <w:rsid w:val="009D5D1F"/>
    <w:rsid w:val="009D5EBD"/>
    <w:rsid w:val="009D604B"/>
    <w:rsid w:val="009D61C8"/>
    <w:rsid w:val="009D6245"/>
    <w:rsid w:val="009D63AB"/>
    <w:rsid w:val="009D6681"/>
    <w:rsid w:val="009D6720"/>
    <w:rsid w:val="009D6860"/>
    <w:rsid w:val="009D68CD"/>
    <w:rsid w:val="009D6BED"/>
    <w:rsid w:val="009D6D05"/>
    <w:rsid w:val="009D6FDE"/>
    <w:rsid w:val="009D7372"/>
    <w:rsid w:val="009D757D"/>
    <w:rsid w:val="009D75B9"/>
    <w:rsid w:val="009D77BA"/>
    <w:rsid w:val="009D785E"/>
    <w:rsid w:val="009D787C"/>
    <w:rsid w:val="009D7B2C"/>
    <w:rsid w:val="009D7E79"/>
    <w:rsid w:val="009D7E83"/>
    <w:rsid w:val="009E0058"/>
    <w:rsid w:val="009E0359"/>
    <w:rsid w:val="009E05B0"/>
    <w:rsid w:val="009E0746"/>
    <w:rsid w:val="009E0AA9"/>
    <w:rsid w:val="009E0AE4"/>
    <w:rsid w:val="009E0C1C"/>
    <w:rsid w:val="009E0D70"/>
    <w:rsid w:val="009E0EA7"/>
    <w:rsid w:val="009E0FCC"/>
    <w:rsid w:val="009E124E"/>
    <w:rsid w:val="009E13A3"/>
    <w:rsid w:val="009E1474"/>
    <w:rsid w:val="009E18A0"/>
    <w:rsid w:val="009E18F5"/>
    <w:rsid w:val="009E1A4D"/>
    <w:rsid w:val="009E1A64"/>
    <w:rsid w:val="009E1AF0"/>
    <w:rsid w:val="009E1B5B"/>
    <w:rsid w:val="009E1C80"/>
    <w:rsid w:val="009E1E19"/>
    <w:rsid w:val="009E2045"/>
    <w:rsid w:val="009E2276"/>
    <w:rsid w:val="009E23C8"/>
    <w:rsid w:val="009E268C"/>
    <w:rsid w:val="009E2888"/>
    <w:rsid w:val="009E2985"/>
    <w:rsid w:val="009E2A47"/>
    <w:rsid w:val="009E2AA9"/>
    <w:rsid w:val="009E2AC9"/>
    <w:rsid w:val="009E2BE3"/>
    <w:rsid w:val="009E2E34"/>
    <w:rsid w:val="009E31CF"/>
    <w:rsid w:val="009E369E"/>
    <w:rsid w:val="009E39B2"/>
    <w:rsid w:val="009E3A3E"/>
    <w:rsid w:val="009E3B59"/>
    <w:rsid w:val="009E4135"/>
    <w:rsid w:val="009E435F"/>
    <w:rsid w:val="009E4704"/>
    <w:rsid w:val="009E4899"/>
    <w:rsid w:val="009E49E4"/>
    <w:rsid w:val="009E5769"/>
    <w:rsid w:val="009E6019"/>
    <w:rsid w:val="009E61DB"/>
    <w:rsid w:val="009E6555"/>
    <w:rsid w:val="009E68F5"/>
    <w:rsid w:val="009E6902"/>
    <w:rsid w:val="009E69ED"/>
    <w:rsid w:val="009E6AFD"/>
    <w:rsid w:val="009E6E2E"/>
    <w:rsid w:val="009E6EFD"/>
    <w:rsid w:val="009E6F8B"/>
    <w:rsid w:val="009E7701"/>
    <w:rsid w:val="009E7789"/>
    <w:rsid w:val="009E7FAF"/>
    <w:rsid w:val="009E7FCE"/>
    <w:rsid w:val="009F0123"/>
    <w:rsid w:val="009F015A"/>
    <w:rsid w:val="009F02F8"/>
    <w:rsid w:val="009F0383"/>
    <w:rsid w:val="009F0412"/>
    <w:rsid w:val="009F04B2"/>
    <w:rsid w:val="009F092E"/>
    <w:rsid w:val="009F09AC"/>
    <w:rsid w:val="009F0A53"/>
    <w:rsid w:val="009F0B3E"/>
    <w:rsid w:val="009F0C86"/>
    <w:rsid w:val="009F0E33"/>
    <w:rsid w:val="009F0EA9"/>
    <w:rsid w:val="009F113F"/>
    <w:rsid w:val="009F158F"/>
    <w:rsid w:val="009F1660"/>
    <w:rsid w:val="009F16C4"/>
    <w:rsid w:val="009F1E34"/>
    <w:rsid w:val="009F2144"/>
    <w:rsid w:val="009F22F5"/>
    <w:rsid w:val="009F2357"/>
    <w:rsid w:val="009F262D"/>
    <w:rsid w:val="009F2817"/>
    <w:rsid w:val="009F2AAC"/>
    <w:rsid w:val="009F2DF4"/>
    <w:rsid w:val="009F2FD5"/>
    <w:rsid w:val="009F3108"/>
    <w:rsid w:val="009F3332"/>
    <w:rsid w:val="009F34E3"/>
    <w:rsid w:val="009F3551"/>
    <w:rsid w:val="009F3693"/>
    <w:rsid w:val="009F37AE"/>
    <w:rsid w:val="009F37CD"/>
    <w:rsid w:val="009F3881"/>
    <w:rsid w:val="009F3929"/>
    <w:rsid w:val="009F3AC6"/>
    <w:rsid w:val="009F3B40"/>
    <w:rsid w:val="009F3B4F"/>
    <w:rsid w:val="009F3B5A"/>
    <w:rsid w:val="009F3DB7"/>
    <w:rsid w:val="009F3DE0"/>
    <w:rsid w:val="009F3F89"/>
    <w:rsid w:val="009F4034"/>
    <w:rsid w:val="009F4336"/>
    <w:rsid w:val="009F4667"/>
    <w:rsid w:val="009F474F"/>
    <w:rsid w:val="009F497E"/>
    <w:rsid w:val="009F4B03"/>
    <w:rsid w:val="009F4D5C"/>
    <w:rsid w:val="009F4D78"/>
    <w:rsid w:val="009F4F4E"/>
    <w:rsid w:val="009F4F92"/>
    <w:rsid w:val="009F508A"/>
    <w:rsid w:val="009F51DC"/>
    <w:rsid w:val="009F5209"/>
    <w:rsid w:val="009F54C9"/>
    <w:rsid w:val="009F5530"/>
    <w:rsid w:val="009F5780"/>
    <w:rsid w:val="009F57B0"/>
    <w:rsid w:val="009F587B"/>
    <w:rsid w:val="009F59B7"/>
    <w:rsid w:val="009F5EA9"/>
    <w:rsid w:val="009F5F86"/>
    <w:rsid w:val="009F6057"/>
    <w:rsid w:val="009F6335"/>
    <w:rsid w:val="009F65D2"/>
    <w:rsid w:val="009F6AC5"/>
    <w:rsid w:val="009F6FEA"/>
    <w:rsid w:val="009F70AD"/>
    <w:rsid w:val="009F710C"/>
    <w:rsid w:val="009F74E6"/>
    <w:rsid w:val="009F7659"/>
    <w:rsid w:val="009F7A5D"/>
    <w:rsid w:val="009F7BB7"/>
    <w:rsid w:val="009F7C50"/>
    <w:rsid w:val="00A00316"/>
    <w:rsid w:val="00A0037F"/>
    <w:rsid w:val="00A007AB"/>
    <w:rsid w:val="00A00C6F"/>
    <w:rsid w:val="00A00E14"/>
    <w:rsid w:val="00A00E35"/>
    <w:rsid w:val="00A00E39"/>
    <w:rsid w:val="00A00E66"/>
    <w:rsid w:val="00A0149A"/>
    <w:rsid w:val="00A0189D"/>
    <w:rsid w:val="00A01A05"/>
    <w:rsid w:val="00A01D57"/>
    <w:rsid w:val="00A01F08"/>
    <w:rsid w:val="00A02164"/>
    <w:rsid w:val="00A0226B"/>
    <w:rsid w:val="00A0247C"/>
    <w:rsid w:val="00A025E1"/>
    <w:rsid w:val="00A025F8"/>
    <w:rsid w:val="00A026E5"/>
    <w:rsid w:val="00A0276D"/>
    <w:rsid w:val="00A028EA"/>
    <w:rsid w:val="00A0320E"/>
    <w:rsid w:val="00A0339C"/>
    <w:rsid w:val="00A0358F"/>
    <w:rsid w:val="00A03879"/>
    <w:rsid w:val="00A03BE6"/>
    <w:rsid w:val="00A03DF2"/>
    <w:rsid w:val="00A03E01"/>
    <w:rsid w:val="00A03EEC"/>
    <w:rsid w:val="00A03F3F"/>
    <w:rsid w:val="00A04346"/>
    <w:rsid w:val="00A0457E"/>
    <w:rsid w:val="00A04B2D"/>
    <w:rsid w:val="00A04B35"/>
    <w:rsid w:val="00A04D4E"/>
    <w:rsid w:val="00A04EF2"/>
    <w:rsid w:val="00A05155"/>
    <w:rsid w:val="00A0577E"/>
    <w:rsid w:val="00A057A3"/>
    <w:rsid w:val="00A05A11"/>
    <w:rsid w:val="00A05FE5"/>
    <w:rsid w:val="00A06332"/>
    <w:rsid w:val="00A06467"/>
    <w:rsid w:val="00A065AA"/>
    <w:rsid w:val="00A06851"/>
    <w:rsid w:val="00A06AB6"/>
    <w:rsid w:val="00A06F68"/>
    <w:rsid w:val="00A06F7B"/>
    <w:rsid w:val="00A0717C"/>
    <w:rsid w:val="00A0719F"/>
    <w:rsid w:val="00A078C8"/>
    <w:rsid w:val="00A07C71"/>
    <w:rsid w:val="00A07CB9"/>
    <w:rsid w:val="00A07D86"/>
    <w:rsid w:val="00A105E3"/>
    <w:rsid w:val="00A108E9"/>
    <w:rsid w:val="00A10A28"/>
    <w:rsid w:val="00A10BF8"/>
    <w:rsid w:val="00A10E25"/>
    <w:rsid w:val="00A10F10"/>
    <w:rsid w:val="00A1111F"/>
    <w:rsid w:val="00A1147E"/>
    <w:rsid w:val="00A11655"/>
    <w:rsid w:val="00A119F5"/>
    <w:rsid w:val="00A11CAD"/>
    <w:rsid w:val="00A11DFD"/>
    <w:rsid w:val="00A12AC9"/>
    <w:rsid w:val="00A12C39"/>
    <w:rsid w:val="00A131F2"/>
    <w:rsid w:val="00A1334A"/>
    <w:rsid w:val="00A133C4"/>
    <w:rsid w:val="00A134A4"/>
    <w:rsid w:val="00A134C2"/>
    <w:rsid w:val="00A13549"/>
    <w:rsid w:val="00A13B3E"/>
    <w:rsid w:val="00A13B8B"/>
    <w:rsid w:val="00A13BCA"/>
    <w:rsid w:val="00A13BD9"/>
    <w:rsid w:val="00A13D79"/>
    <w:rsid w:val="00A13DB5"/>
    <w:rsid w:val="00A13FEC"/>
    <w:rsid w:val="00A140F8"/>
    <w:rsid w:val="00A14279"/>
    <w:rsid w:val="00A144DE"/>
    <w:rsid w:val="00A14529"/>
    <w:rsid w:val="00A145FC"/>
    <w:rsid w:val="00A14BA3"/>
    <w:rsid w:val="00A14E29"/>
    <w:rsid w:val="00A156DC"/>
    <w:rsid w:val="00A15F23"/>
    <w:rsid w:val="00A15F50"/>
    <w:rsid w:val="00A1635F"/>
    <w:rsid w:val="00A16625"/>
    <w:rsid w:val="00A16D3B"/>
    <w:rsid w:val="00A17048"/>
    <w:rsid w:val="00A1735B"/>
    <w:rsid w:val="00A17603"/>
    <w:rsid w:val="00A17966"/>
    <w:rsid w:val="00A17B1E"/>
    <w:rsid w:val="00A17BEE"/>
    <w:rsid w:val="00A20158"/>
    <w:rsid w:val="00A20497"/>
    <w:rsid w:val="00A20640"/>
    <w:rsid w:val="00A206CC"/>
    <w:rsid w:val="00A20A98"/>
    <w:rsid w:val="00A20E27"/>
    <w:rsid w:val="00A20F58"/>
    <w:rsid w:val="00A21231"/>
    <w:rsid w:val="00A213C0"/>
    <w:rsid w:val="00A214EE"/>
    <w:rsid w:val="00A215A9"/>
    <w:rsid w:val="00A215C6"/>
    <w:rsid w:val="00A216D4"/>
    <w:rsid w:val="00A2170D"/>
    <w:rsid w:val="00A217BB"/>
    <w:rsid w:val="00A21D71"/>
    <w:rsid w:val="00A21E35"/>
    <w:rsid w:val="00A21E95"/>
    <w:rsid w:val="00A21F8C"/>
    <w:rsid w:val="00A22050"/>
    <w:rsid w:val="00A221F9"/>
    <w:rsid w:val="00A22344"/>
    <w:rsid w:val="00A223B7"/>
    <w:rsid w:val="00A223EB"/>
    <w:rsid w:val="00A22450"/>
    <w:rsid w:val="00A2246C"/>
    <w:rsid w:val="00A228C3"/>
    <w:rsid w:val="00A22A8C"/>
    <w:rsid w:val="00A22DF3"/>
    <w:rsid w:val="00A23954"/>
    <w:rsid w:val="00A23AC1"/>
    <w:rsid w:val="00A24286"/>
    <w:rsid w:val="00A24294"/>
    <w:rsid w:val="00A245D0"/>
    <w:rsid w:val="00A248C7"/>
    <w:rsid w:val="00A248F3"/>
    <w:rsid w:val="00A24975"/>
    <w:rsid w:val="00A249EB"/>
    <w:rsid w:val="00A24A5A"/>
    <w:rsid w:val="00A24D28"/>
    <w:rsid w:val="00A251AB"/>
    <w:rsid w:val="00A255AF"/>
    <w:rsid w:val="00A2562E"/>
    <w:rsid w:val="00A2568E"/>
    <w:rsid w:val="00A256C5"/>
    <w:rsid w:val="00A258CB"/>
    <w:rsid w:val="00A2596B"/>
    <w:rsid w:val="00A25A9F"/>
    <w:rsid w:val="00A25BDB"/>
    <w:rsid w:val="00A25BEA"/>
    <w:rsid w:val="00A25EEE"/>
    <w:rsid w:val="00A25F2E"/>
    <w:rsid w:val="00A25FE8"/>
    <w:rsid w:val="00A260E9"/>
    <w:rsid w:val="00A26256"/>
    <w:rsid w:val="00A262A0"/>
    <w:rsid w:val="00A26385"/>
    <w:rsid w:val="00A265E5"/>
    <w:rsid w:val="00A2674B"/>
    <w:rsid w:val="00A26D26"/>
    <w:rsid w:val="00A27000"/>
    <w:rsid w:val="00A272E5"/>
    <w:rsid w:val="00A27315"/>
    <w:rsid w:val="00A27536"/>
    <w:rsid w:val="00A27543"/>
    <w:rsid w:val="00A27AC9"/>
    <w:rsid w:val="00A27E5D"/>
    <w:rsid w:val="00A27E81"/>
    <w:rsid w:val="00A27F5B"/>
    <w:rsid w:val="00A301E2"/>
    <w:rsid w:val="00A30379"/>
    <w:rsid w:val="00A303D2"/>
    <w:rsid w:val="00A30582"/>
    <w:rsid w:val="00A30696"/>
    <w:rsid w:val="00A3070A"/>
    <w:rsid w:val="00A30756"/>
    <w:rsid w:val="00A3092E"/>
    <w:rsid w:val="00A30BF9"/>
    <w:rsid w:val="00A31024"/>
    <w:rsid w:val="00A310EF"/>
    <w:rsid w:val="00A31521"/>
    <w:rsid w:val="00A31B1D"/>
    <w:rsid w:val="00A31D7B"/>
    <w:rsid w:val="00A31E00"/>
    <w:rsid w:val="00A32009"/>
    <w:rsid w:val="00A328A4"/>
    <w:rsid w:val="00A32A10"/>
    <w:rsid w:val="00A32C20"/>
    <w:rsid w:val="00A32C97"/>
    <w:rsid w:val="00A32F15"/>
    <w:rsid w:val="00A33000"/>
    <w:rsid w:val="00A33050"/>
    <w:rsid w:val="00A33397"/>
    <w:rsid w:val="00A33849"/>
    <w:rsid w:val="00A338A2"/>
    <w:rsid w:val="00A338E7"/>
    <w:rsid w:val="00A3399F"/>
    <w:rsid w:val="00A33A90"/>
    <w:rsid w:val="00A33E5F"/>
    <w:rsid w:val="00A3401B"/>
    <w:rsid w:val="00A3451A"/>
    <w:rsid w:val="00A34720"/>
    <w:rsid w:val="00A3495F"/>
    <w:rsid w:val="00A34C14"/>
    <w:rsid w:val="00A34D31"/>
    <w:rsid w:val="00A34F00"/>
    <w:rsid w:val="00A3523A"/>
    <w:rsid w:val="00A3538E"/>
    <w:rsid w:val="00A35425"/>
    <w:rsid w:val="00A35C13"/>
    <w:rsid w:val="00A35C52"/>
    <w:rsid w:val="00A365F1"/>
    <w:rsid w:val="00A36A14"/>
    <w:rsid w:val="00A36CC9"/>
    <w:rsid w:val="00A36FA0"/>
    <w:rsid w:val="00A37664"/>
    <w:rsid w:val="00A3773B"/>
    <w:rsid w:val="00A379B3"/>
    <w:rsid w:val="00A37BFC"/>
    <w:rsid w:val="00A37DC8"/>
    <w:rsid w:val="00A37FF3"/>
    <w:rsid w:val="00A40105"/>
    <w:rsid w:val="00A4020E"/>
    <w:rsid w:val="00A40304"/>
    <w:rsid w:val="00A4042C"/>
    <w:rsid w:val="00A4074D"/>
    <w:rsid w:val="00A407EF"/>
    <w:rsid w:val="00A408A3"/>
    <w:rsid w:val="00A40C30"/>
    <w:rsid w:val="00A40C5C"/>
    <w:rsid w:val="00A40D39"/>
    <w:rsid w:val="00A40E30"/>
    <w:rsid w:val="00A4117F"/>
    <w:rsid w:val="00A411B2"/>
    <w:rsid w:val="00A41245"/>
    <w:rsid w:val="00A41269"/>
    <w:rsid w:val="00A412B3"/>
    <w:rsid w:val="00A415F8"/>
    <w:rsid w:val="00A41953"/>
    <w:rsid w:val="00A41ACA"/>
    <w:rsid w:val="00A41E8E"/>
    <w:rsid w:val="00A422A9"/>
    <w:rsid w:val="00A425E3"/>
    <w:rsid w:val="00A42652"/>
    <w:rsid w:val="00A426B9"/>
    <w:rsid w:val="00A426BD"/>
    <w:rsid w:val="00A4275B"/>
    <w:rsid w:val="00A4298C"/>
    <w:rsid w:val="00A42CCC"/>
    <w:rsid w:val="00A42D12"/>
    <w:rsid w:val="00A42F32"/>
    <w:rsid w:val="00A430F1"/>
    <w:rsid w:val="00A432DE"/>
    <w:rsid w:val="00A436BB"/>
    <w:rsid w:val="00A438A5"/>
    <w:rsid w:val="00A438DB"/>
    <w:rsid w:val="00A439D3"/>
    <w:rsid w:val="00A43C05"/>
    <w:rsid w:val="00A43C2A"/>
    <w:rsid w:val="00A43E4A"/>
    <w:rsid w:val="00A43EE8"/>
    <w:rsid w:val="00A443B7"/>
    <w:rsid w:val="00A4464B"/>
    <w:rsid w:val="00A44B13"/>
    <w:rsid w:val="00A44CE8"/>
    <w:rsid w:val="00A44D75"/>
    <w:rsid w:val="00A45350"/>
    <w:rsid w:val="00A454D3"/>
    <w:rsid w:val="00A455BD"/>
    <w:rsid w:val="00A459D1"/>
    <w:rsid w:val="00A45E59"/>
    <w:rsid w:val="00A45E9C"/>
    <w:rsid w:val="00A46038"/>
    <w:rsid w:val="00A46044"/>
    <w:rsid w:val="00A4608D"/>
    <w:rsid w:val="00A4656C"/>
    <w:rsid w:val="00A465D4"/>
    <w:rsid w:val="00A467B8"/>
    <w:rsid w:val="00A46ADF"/>
    <w:rsid w:val="00A46B6B"/>
    <w:rsid w:val="00A46C52"/>
    <w:rsid w:val="00A46DD1"/>
    <w:rsid w:val="00A474B8"/>
    <w:rsid w:val="00A4753D"/>
    <w:rsid w:val="00A47798"/>
    <w:rsid w:val="00A4798A"/>
    <w:rsid w:val="00A47A21"/>
    <w:rsid w:val="00A47CAA"/>
    <w:rsid w:val="00A47CD3"/>
    <w:rsid w:val="00A503D5"/>
    <w:rsid w:val="00A504D5"/>
    <w:rsid w:val="00A504D9"/>
    <w:rsid w:val="00A504FD"/>
    <w:rsid w:val="00A50623"/>
    <w:rsid w:val="00A507ED"/>
    <w:rsid w:val="00A507F6"/>
    <w:rsid w:val="00A510B6"/>
    <w:rsid w:val="00A51267"/>
    <w:rsid w:val="00A518C4"/>
    <w:rsid w:val="00A51A00"/>
    <w:rsid w:val="00A51AFF"/>
    <w:rsid w:val="00A51C69"/>
    <w:rsid w:val="00A5204B"/>
    <w:rsid w:val="00A525A5"/>
    <w:rsid w:val="00A52712"/>
    <w:rsid w:val="00A52867"/>
    <w:rsid w:val="00A52953"/>
    <w:rsid w:val="00A52D81"/>
    <w:rsid w:val="00A52DCF"/>
    <w:rsid w:val="00A52EAF"/>
    <w:rsid w:val="00A531B3"/>
    <w:rsid w:val="00A5321A"/>
    <w:rsid w:val="00A53489"/>
    <w:rsid w:val="00A536D7"/>
    <w:rsid w:val="00A53904"/>
    <w:rsid w:val="00A5392A"/>
    <w:rsid w:val="00A53A66"/>
    <w:rsid w:val="00A53BA7"/>
    <w:rsid w:val="00A53CE9"/>
    <w:rsid w:val="00A53D96"/>
    <w:rsid w:val="00A53E6A"/>
    <w:rsid w:val="00A5436A"/>
    <w:rsid w:val="00A54391"/>
    <w:rsid w:val="00A545CC"/>
    <w:rsid w:val="00A545F2"/>
    <w:rsid w:val="00A547C8"/>
    <w:rsid w:val="00A54A3B"/>
    <w:rsid w:val="00A551AF"/>
    <w:rsid w:val="00A552D8"/>
    <w:rsid w:val="00A55346"/>
    <w:rsid w:val="00A5546B"/>
    <w:rsid w:val="00A5554B"/>
    <w:rsid w:val="00A5556C"/>
    <w:rsid w:val="00A55BDF"/>
    <w:rsid w:val="00A55C1B"/>
    <w:rsid w:val="00A56144"/>
    <w:rsid w:val="00A5614E"/>
    <w:rsid w:val="00A56706"/>
    <w:rsid w:val="00A567D4"/>
    <w:rsid w:val="00A56867"/>
    <w:rsid w:val="00A56C28"/>
    <w:rsid w:val="00A56CFB"/>
    <w:rsid w:val="00A56EA2"/>
    <w:rsid w:val="00A57255"/>
    <w:rsid w:val="00A5728C"/>
    <w:rsid w:val="00A57425"/>
    <w:rsid w:val="00A5770C"/>
    <w:rsid w:val="00A57BFE"/>
    <w:rsid w:val="00A60005"/>
    <w:rsid w:val="00A6020B"/>
    <w:rsid w:val="00A603DA"/>
    <w:rsid w:val="00A6054A"/>
    <w:rsid w:val="00A605FA"/>
    <w:rsid w:val="00A60663"/>
    <w:rsid w:val="00A60C5C"/>
    <w:rsid w:val="00A60FD5"/>
    <w:rsid w:val="00A61122"/>
    <w:rsid w:val="00A6169E"/>
    <w:rsid w:val="00A61BA7"/>
    <w:rsid w:val="00A61C22"/>
    <w:rsid w:val="00A61C34"/>
    <w:rsid w:val="00A61E18"/>
    <w:rsid w:val="00A62237"/>
    <w:rsid w:val="00A6230A"/>
    <w:rsid w:val="00A623CB"/>
    <w:rsid w:val="00A6299C"/>
    <w:rsid w:val="00A62B5D"/>
    <w:rsid w:val="00A62BB8"/>
    <w:rsid w:val="00A62DB5"/>
    <w:rsid w:val="00A62E5E"/>
    <w:rsid w:val="00A62F9F"/>
    <w:rsid w:val="00A62FED"/>
    <w:rsid w:val="00A6307A"/>
    <w:rsid w:val="00A630CE"/>
    <w:rsid w:val="00A631EC"/>
    <w:rsid w:val="00A63256"/>
    <w:rsid w:val="00A63635"/>
    <w:rsid w:val="00A6370F"/>
    <w:rsid w:val="00A63986"/>
    <w:rsid w:val="00A63A27"/>
    <w:rsid w:val="00A63C9A"/>
    <w:rsid w:val="00A63CC6"/>
    <w:rsid w:val="00A640A5"/>
    <w:rsid w:val="00A64293"/>
    <w:rsid w:val="00A64337"/>
    <w:rsid w:val="00A643C6"/>
    <w:rsid w:val="00A64452"/>
    <w:rsid w:val="00A644FA"/>
    <w:rsid w:val="00A6472A"/>
    <w:rsid w:val="00A647AF"/>
    <w:rsid w:val="00A64858"/>
    <w:rsid w:val="00A648F5"/>
    <w:rsid w:val="00A64CF0"/>
    <w:rsid w:val="00A64E1C"/>
    <w:rsid w:val="00A651BD"/>
    <w:rsid w:val="00A65235"/>
    <w:rsid w:val="00A657E2"/>
    <w:rsid w:val="00A65804"/>
    <w:rsid w:val="00A658EC"/>
    <w:rsid w:val="00A65A64"/>
    <w:rsid w:val="00A65C93"/>
    <w:rsid w:val="00A65E14"/>
    <w:rsid w:val="00A661EB"/>
    <w:rsid w:val="00A664B2"/>
    <w:rsid w:val="00A6685D"/>
    <w:rsid w:val="00A668AD"/>
    <w:rsid w:val="00A6697E"/>
    <w:rsid w:val="00A66A40"/>
    <w:rsid w:val="00A66E10"/>
    <w:rsid w:val="00A67123"/>
    <w:rsid w:val="00A6726D"/>
    <w:rsid w:val="00A6739C"/>
    <w:rsid w:val="00A675DE"/>
    <w:rsid w:val="00A6765A"/>
    <w:rsid w:val="00A67698"/>
    <w:rsid w:val="00A6772A"/>
    <w:rsid w:val="00A67A91"/>
    <w:rsid w:val="00A67D81"/>
    <w:rsid w:val="00A67F7D"/>
    <w:rsid w:val="00A70009"/>
    <w:rsid w:val="00A700EB"/>
    <w:rsid w:val="00A702F8"/>
    <w:rsid w:val="00A70553"/>
    <w:rsid w:val="00A705B3"/>
    <w:rsid w:val="00A705F8"/>
    <w:rsid w:val="00A70B02"/>
    <w:rsid w:val="00A70BA8"/>
    <w:rsid w:val="00A70F87"/>
    <w:rsid w:val="00A70FEF"/>
    <w:rsid w:val="00A710C6"/>
    <w:rsid w:val="00A71165"/>
    <w:rsid w:val="00A7128E"/>
    <w:rsid w:val="00A7171A"/>
    <w:rsid w:val="00A7174E"/>
    <w:rsid w:val="00A71A84"/>
    <w:rsid w:val="00A71A98"/>
    <w:rsid w:val="00A71AB0"/>
    <w:rsid w:val="00A71B14"/>
    <w:rsid w:val="00A72077"/>
    <w:rsid w:val="00A7227E"/>
    <w:rsid w:val="00A7240C"/>
    <w:rsid w:val="00A72577"/>
    <w:rsid w:val="00A727EA"/>
    <w:rsid w:val="00A729BA"/>
    <w:rsid w:val="00A72EBE"/>
    <w:rsid w:val="00A73054"/>
    <w:rsid w:val="00A73137"/>
    <w:rsid w:val="00A7313B"/>
    <w:rsid w:val="00A73147"/>
    <w:rsid w:val="00A734F1"/>
    <w:rsid w:val="00A73514"/>
    <w:rsid w:val="00A735B6"/>
    <w:rsid w:val="00A736B5"/>
    <w:rsid w:val="00A7381C"/>
    <w:rsid w:val="00A73EA3"/>
    <w:rsid w:val="00A74017"/>
    <w:rsid w:val="00A74329"/>
    <w:rsid w:val="00A7434F"/>
    <w:rsid w:val="00A74495"/>
    <w:rsid w:val="00A7468C"/>
    <w:rsid w:val="00A74709"/>
    <w:rsid w:val="00A7475D"/>
    <w:rsid w:val="00A74932"/>
    <w:rsid w:val="00A74A21"/>
    <w:rsid w:val="00A74AF8"/>
    <w:rsid w:val="00A74BAA"/>
    <w:rsid w:val="00A74C4A"/>
    <w:rsid w:val="00A74C5B"/>
    <w:rsid w:val="00A74F3A"/>
    <w:rsid w:val="00A75511"/>
    <w:rsid w:val="00A755D8"/>
    <w:rsid w:val="00A7564E"/>
    <w:rsid w:val="00A7565E"/>
    <w:rsid w:val="00A7566F"/>
    <w:rsid w:val="00A7596C"/>
    <w:rsid w:val="00A75DD0"/>
    <w:rsid w:val="00A75F12"/>
    <w:rsid w:val="00A763FA"/>
    <w:rsid w:val="00A765AA"/>
    <w:rsid w:val="00A76DFB"/>
    <w:rsid w:val="00A76F82"/>
    <w:rsid w:val="00A7703B"/>
    <w:rsid w:val="00A771FA"/>
    <w:rsid w:val="00A77311"/>
    <w:rsid w:val="00A7754C"/>
    <w:rsid w:val="00A7767E"/>
    <w:rsid w:val="00A77A0B"/>
    <w:rsid w:val="00A77B94"/>
    <w:rsid w:val="00A77D48"/>
    <w:rsid w:val="00A800E0"/>
    <w:rsid w:val="00A8043B"/>
    <w:rsid w:val="00A8049F"/>
    <w:rsid w:val="00A80683"/>
    <w:rsid w:val="00A808BE"/>
    <w:rsid w:val="00A80C0A"/>
    <w:rsid w:val="00A819B7"/>
    <w:rsid w:val="00A81A24"/>
    <w:rsid w:val="00A81A29"/>
    <w:rsid w:val="00A81B57"/>
    <w:rsid w:val="00A81BA3"/>
    <w:rsid w:val="00A81BF2"/>
    <w:rsid w:val="00A81D27"/>
    <w:rsid w:val="00A81EF5"/>
    <w:rsid w:val="00A820C0"/>
    <w:rsid w:val="00A8256F"/>
    <w:rsid w:val="00A82A7B"/>
    <w:rsid w:val="00A82EBD"/>
    <w:rsid w:val="00A82FFC"/>
    <w:rsid w:val="00A8312F"/>
    <w:rsid w:val="00A83168"/>
    <w:rsid w:val="00A83231"/>
    <w:rsid w:val="00A83751"/>
    <w:rsid w:val="00A837DB"/>
    <w:rsid w:val="00A8380F"/>
    <w:rsid w:val="00A83824"/>
    <w:rsid w:val="00A83B01"/>
    <w:rsid w:val="00A83E53"/>
    <w:rsid w:val="00A83EEB"/>
    <w:rsid w:val="00A83F61"/>
    <w:rsid w:val="00A8411E"/>
    <w:rsid w:val="00A842B1"/>
    <w:rsid w:val="00A844E7"/>
    <w:rsid w:val="00A84589"/>
    <w:rsid w:val="00A845A8"/>
    <w:rsid w:val="00A8461C"/>
    <w:rsid w:val="00A84652"/>
    <w:rsid w:val="00A8494A"/>
    <w:rsid w:val="00A84A09"/>
    <w:rsid w:val="00A84CEE"/>
    <w:rsid w:val="00A84D59"/>
    <w:rsid w:val="00A84D9C"/>
    <w:rsid w:val="00A84E8D"/>
    <w:rsid w:val="00A852A3"/>
    <w:rsid w:val="00A854AA"/>
    <w:rsid w:val="00A85DAD"/>
    <w:rsid w:val="00A8620F"/>
    <w:rsid w:val="00A86271"/>
    <w:rsid w:val="00A866E7"/>
    <w:rsid w:val="00A867DB"/>
    <w:rsid w:val="00A86F29"/>
    <w:rsid w:val="00A8726F"/>
    <w:rsid w:val="00A87F85"/>
    <w:rsid w:val="00A9026E"/>
    <w:rsid w:val="00A9038E"/>
    <w:rsid w:val="00A90399"/>
    <w:rsid w:val="00A90662"/>
    <w:rsid w:val="00A90990"/>
    <w:rsid w:val="00A90DB5"/>
    <w:rsid w:val="00A90E49"/>
    <w:rsid w:val="00A9103A"/>
    <w:rsid w:val="00A91381"/>
    <w:rsid w:val="00A91472"/>
    <w:rsid w:val="00A91828"/>
    <w:rsid w:val="00A91C58"/>
    <w:rsid w:val="00A91D15"/>
    <w:rsid w:val="00A9206C"/>
    <w:rsid w:val="00A920C4"/>
    <w:rsid w:val="00A921EC"/>
    <w:rsid w:val="00A9225F"/>
    <w:rsid w:val="00A922E5"/>
    <w:rsid w:val="00A92375"/>
    <w:rsid w:val="00A92505"/>
    <w:rsid w:val="00A925E2"/>
    <w:rsid w:val="00A92938"/>
    <w:rsid w:val="00A92C8D"/>
    <w:rsid w:val="00A92EB3"/>
    <w:rsid w:val="00A93051"/>
    <w:rsid w:val="00A930CB"/>
    <w:rsid w:val="00A932D4"/>
    <w:rsid w:val="00A93680"/>
    <w:rsid w:val="00A937F0"/>
    <w:rsid w:val="00A93C59"/>
    <w:rsid w:val="00A93ECB"/>
    <w:rsid w:val="00A940B2"/>
    <w:rsid w:val="00A9447D"/>
    <w:rsid w:val="00A945C3"/>
    <w:rsid w:val="00A94930"/>
    <w:rsid w:val="00A94C75"/>
    <w:rsid w:val="00A94CA9"/>
    <w:rsid w:val="00A94CD8"/>
    <w:rsid w:val="00A94DB3"/>
    <w:rsid w:val="00A95018"/>
    <w:rsid w:val="00A95338"/>
    <w:rsid w:val="00A95424"/>
    <w:rsid w:val="00A9542B"/>
    <w:rsid w:val="00A95434"/>
    <w:rsid w:val="00A958B4"/>
    <w:rsid w:val="00A9591F"/>
    <w:rsid w:val="00A95D65"/>
    <w:rsid w:val="00A95E95"/>
    <w:rsid w:val="00A95F27"/>
    <w:rsid w:val="00A960C9"/>
    <w:rsid w:val="00A96219"/>
    <w:rsid w:val="00A96A35"/>
    <w:rsid w:val="00A96C5F"/>
    <w:rsid w:val="00A96CAF"/>
    <w:rsid w:val="00A96D09"/>
    <w:rsid w:val="00A96EF3"/>
    <w:rsid w:val="00A97513"/>
    <w:rsid w:val="00A97957"/>
    <w:rsid w:val="00A97EBA"/>
    <w:rsid w:val="00A97ECC"/>
    <w:rsid w:val="00AA005B"/>
    <w:rsid w:val="00AA04B7"/>
    <w:rsid w:val="00AA09A0"/>
    <w:rsid w:val="00AA0A16"/>
    <w:rsid w:val="00AA0B5C"/>
    <w:rsid w:val="00AA11AD"/>
    <w:rsid w:val="00AA1AAC"/>
    <w:rsid w:val="00AA1C36"/>
    <w:rsid w:val="00AA1F94"/>
    <w:rsid w:val="00AA2157"/>
    <w:rsid w:val="00AA258A"/>
    <w:rsid w:val="00AA268A"/>
    <w:rsid w:val="00AA2762"/>
    <w:rsid w:val="00AA2A6F"/>
    <w:rsid w:val="00AA2E7B"/>
    <w:rsid w:val="00AA2EEC"/>
    <w:rsid w:val="00AA31B6"/>
    <w:rsid w:val="00AA35C4"/>
    <w:rsid w:val="00AA3645"/>
    <w:rsid w:val="00AA3C5C"/>
    <w:rsid w:val="00AA3F78"/>
    <w:rsid w:val="00AA42AD"/>
    <w:rsid w:val="00AA42BF"/>
    <w:rsid w:val="00AA4A2E"/>
    <w:rsid w:val="00AA4D59"/>
    <w:rsid w:val="00AA4DEC"/>
    <w:rsid w:val="00AA4DEF"/>
    <w:rsid w:val="00AA5109"/>
    <w:rsid w:val="00AA53FB"/>
    <w:rsid w:val="00AA5A29"/>
    <w:rsid w:val="00AA5DBB"/>
    <w:rsid w:val="00AA5EDA"/>
    <w:rsid w:val="00AA60A4"/>
    <w:rsid w:val="00AA63A3"/>
    <w:rsid w:val="00AA654E"/>
    <w:rsid w:val="00AA69FC"/>
    <w:rsid w:val="00AA6AC1"/>
    <w:rsid w:val="00AA6B53"/>
    <w:rsid w:val="00AA6CC3"/>
    <w:rsid w:val="00AA6DD0"/>
    <w:rsid w:val="00AA6F96"/>
    <w:rsid w:val="00AA7039"/>
    <w:rsid w:val="00AA71FA"/>
    <w:rsid w:val="00AA79F5"/>
    <w:rsid w:val="00AA7B74"/>
    <w:rsid w:val="00AA7D79"/>
    <w:rsid w:val="00AB06B9"/>
    <w:rsid w:val="00AB0A62"/>
    <w:rsid w:val="00AB0E10"/>
    <w:rsid w:val="00AB0E5D"/>
    <w:rsid w:val="00AB0E87"/>
    <w:rsid w:val="00AB0ED5"/>
    <w:rsid w:val="00AB0ED7"/>
    <w:rsid w:val="00AB0F17"/>
    <w:rsid w:val="00AB0F6F"/>
    <w:rsid w:val="00AB14D0"/>
    <w:rsid w:val="00AB1701"/>
    <w:rsid w:val="00AB1737"/>
    <w:rsid w:val="00AB17A3"/>
    <w:rsid w:val="00AB17B6"/>
    <w:rsid w:val="00AB1930"/>
    <w:rsid w:val="00AB1CC4"/>
    <w:rsid w:val="00AB1D72"/>
    <w:rsid w:val="00AB1D9D"/>
    <w:rsid w:val="00AB1E06"/>
    <w:rsid w:val="00AB1E3A"/>
    <w:rsid w:val="00AB2001"/>
    <w:rsid w:val="00AB201F"/>
    <w:rsid w:val="00AB20F7"/>
    <w:rsid w:val="00AB214B"/>
    <w:rsid w:val="00AB25AA"/>
    <w:rsid w:val="00AB2642"/>
    <w:rsid w:val="00AB290A"/>
    <w:rsid w:val="00AB2A32"/>
    <w:rsid w:val="00AB3103"/>
    <w:rsid w:val="00AB367D"/>
    <w:rsid w:val="00AB36AA"/>
    <w:rsid w:val="00AB386C"/>
    <w:rsid w:val="00AB3B61"/>
    <w:rsid w:val="00AB3C4E"/>
    <w:rsid w:val="00AB3D7B"/>
    <w:rsid w:val="00AB3E29"/>
    <w:rsid w:val="00AB4035"/>
    <w:rsid w:val="00AB4121"/>
    <w:rsid w:val="00AB421D"/>
    <w:rsid w:val="00AB4221"/>
    <w:rsid w:val="00AB4278"/>
    <w:rsid w:val="00AB479A"/>
    <w:rsid w:val="00AB4DA6"/>
    <w:rsid w:val="00AB5457"/>
    <w:rsid w:val="00AB57E7"/>
    <w:rsid w:val="00AB5A02"/>
    <w:rsid w:val="00AB5A8B"/>
    <w:rsid w:val="00AB5C57"/>
    <w:rsid w:val="00AB5C8C"/>
    <w:rsid w:val="00AB5CE5"/>
    <w:rsid w:val="00AB5E15"/>
    <w:rsid w:val="00AB62B9"/>
    <w:rsid w:val="00AB6706"/>
    <w:rsid w:val="00AB6DB5"/>
    <w:rsid w:val="00AB6EF4"/>
    <w:rsid w:val="00AB701C"/>
    <w:rsid w:val="00AB71B2"/>
    <w:rsid w:val="00AB71CF"/>
    <w:rsid w:val="00AB7457"/>
    <w:rsid w:val="00AB76CE"/>
    <w:rsid w:val="00AB791A"/>
    <w:rsid w:val="00AB7D8D"/>
    <w:rsid w:val="00AB7F56"/>
    <w:rsid w:val="00AC01AB"/>
    <w:rsid w:val="00AC01F4"/>
    <w:rsid w:val="00AC03A7"/>
    <w:rsid w:val="00AC0573"/>
    <w:rsid w:val="00AC0644"/>
    <w:rsid w:val="00AC06B9"/>
    <w:rsid w:val="00AC073E"/>
    <w:rsid w:val="00AC077C"/>
    <w:rsid w:val="00AC07BE"/>
    <w:rsid w:val="00AC086E"/>
    <w:rsid w:val="00AC08E2"/>
    <w:rsid w:val="00AC092A"/>
    <w:rsid w:val="00AC0B5E"/>
    <w:rsid w:val="00AC0B93"/>
    <w:rsid w:val="00AC0CA0"/>
    <w:rsid w:val="00AC0FA5"/>
    <w:rsid w:val="00AC1182"/>
    <w:rsid w:val="00AC12A2"/>
    <w:rsid w:val="00AC1451"/>
    <w:rsid w:val="00AC1626"/>
    <w:rsid w:val="00AC1629"/>
    <w:rsid w:val="00AC1782"/>
    <w:rsid w:val="00AC186C"/>
    <w:rsid w:val="00AC18EB"/>
    <w:rsid w:val="00AC1A31"/>
    <w:rsid w:val="00AC1B34"/>
    <w:rsid w:val="00AC1CC5"/>
    <w:rsid w:val="00AC1CEA"/>
    <w:rsid w:val="00AC1FF4"/>
    <w:rsid w:val="00AC209C"/>
    <w:rsid w:val="00AC20B7"/>
    <w:rsid w:val="00AC2109"/>
    <w:rsid w:val="00AC257B"/>
    <w:rsid w:val="00AC268E"/>
    <w:rsid w:val="00AC2789"/>
    <w:rsid w:val="00AC2C23"/>
    <w:rsid w:val="00AC2C2C"/>
    <w:rsid w:val="00AC2EF9"/>
    <w:rsid w:val="00AC327E"/>
    <w:rsid w:val="00AC3513"/>
    <w:rsid w:val="00AC35BA"/>
    <w:rsid w:val="00AC38D6"/>
    <w:rsid w:val="00AC3C21"/>
    <w:rsid w:val="00AC3C5B"/>
    <w:rsid w:val="00AC3D7C"/>
    <w:rsid w:val="00AC3E0F"/>
    <w:rsid w:val="00AC42C8"/>
    <w:rsid w:val="00AC4387"/>
    <w:rsid w:val="00AC446D"/>
    <w:rsid w:val="00AC458D"/>
    <w:rsid w:val="00AC46A4"/>
    <w:rsid w:val="00AC4887"/>
    <w:rsid w:val="00AC494A"/>
    <w:rsid w:val="00AC4D2B"/>
    <w:rsid w:val="00AC4D78"/>
    <w:rsid w:val="00AC4DB9"/>
    <w:rsid w:val="00AC4F06"/>
    <w:rsid w:val="00AC559B"/>
    <w:rsid w:val="00AC593B"/>
    <w:rsid w:val="00AC5DD5"/>
    <w:rsid w:val="00AC6086"/>
    <w:rsid w:val="00AC669C"/>
    <w:rsid w:val="00AC68FF"/>
    <w:rsid w:val="00AC695F"/>
    <w:rsid w:val="00AC6DEF"/>
    <w:rsid w:val="00AC6E4F"/>
    <w:rsid w:val="00AC7101"/>
    <w:rsid w:val="00AC7537"/>
    <w:rsid w:val="00AC7924"/>
    <w:rsid w:val="00AC7D04"/>
    <w:rsid w:val="00AC7D70"/>
    <w:rsid w:val="00AD01B5"/>
    <w:rsid w:val="00AD0403"/>
    <w:rsid w:val="00AD0425"/>
    <w:rsid w:val="00AD0473"/>
    <w:rsid w:val="00AD05F6"/>
    <w:rsid w:val="00AD0C30"/>
    <w:rsid w:val="00AD0CF5"/>
    <w:rsid w:val="00AD0FB2"/>
    <w:rsid w:val="00AD13C5"/>
    <w:rsid w:val="00AD16DD"/>
    <w:rsid w:val="00AD190C"/>
    <w:rsid w:val="00AD1C6B"/>
    <w:rsid w:val="00AD2109"/>
    <w:rsid w:val="00AD227D"/>
    <w:rsid w:val="00AD230D"/>
    <w:rsid w:val="00AD243B"/>
    <w:rsid w:val="00AD24B6"/>
    <w:rsid w:val="00AD2518"/>
    <w:rsid w:val="00AD26C9"/>
    <w:rsid w:val="00AD2816"/>
    <w:rsid w:val="00AD2F5A"/>
    <w:rsid w:val="00AD2FF4"/>
    <w:rsid w:val="00AD3268"/>
    <w:rsid w:val="00AD39C9"/>
    <w:rsid w:val="00AD3EE2"/>
    <w:rsid w:val="00AD3F6A"/>
    <w:rsid w:val="00AD3FC1"/>
    <w:rsid w:val="00AD4596"/>
    <w:rsid w:val="00AD4727"/>
    <w:rsid w:val="00AD4E97"/>
    <w:rsid w:val="00AD4FDC"/>
    <w:rsid w:val="00AD4FEE"/>
    <w:rsid w:val="00AD539A"/>
    <w:rsid w:val="00AD567F"/>
    <w:rsid w:val="00AD5903"/>
    <w:rsid w:val="00AD5BF6"/>
    <w:rsid w:val="00AD62E9"/>
    <w:rsid w:val="00AD6A5A"/>
    <w:rsid w:val="00AD6D08"/>
    <w:rsid w:val="00AD6DD2"/>
    <w:rsid w:val="00AD79E7"/>
    <w:rsid w:val="00AD7D3F"/>
    <w:rsid w:val="00AD7F23"/>
    <w:rsid w:val="00AD7FC8"/>
    <w:rsid w:val="00AE0046"/>
    <w:rsid w:val="00AE0323"/>
    <w:rsid w:val="00AE0763"/>
    <w:rsid w:val="00AE090F"/>
    <w:rsid w:val="00AE0B75"/>
    <w:rsid w:val="00AE0BCE"/>
    <w:rsid w:val="00AE0DF8"/>
    <w:rsid w:val="00AE0EB0"/>
    <w:rsid w:val="00AE0FF8"/>
    <w:rsid w:val="00AE12B1"/>
    <w:rsid w:val="00AE134D"/>
    <w:rsid w:val="00AE1450"/>
    <w:rsid w:val="00AE16A3"/>
    <w:rsid w:val="00AE18A4"/>
    <w:rsid w:val="00AE1AA1"/>
    <w:rsid w:val="00AE1EA0"/>
    <w:rsid w:val="00AE1F9F"/>
    <w:rsid w:val="00AE22AD"/>
    <w:rsid w:val="00AE26F9"/>
    <w:rsid w:val="00AE2757"/>
    <w:rsid w:val="00AE2B31"/>
    <w:rsid w:val="00AE2DF0"/>
    <w:rsid w:val="00AE2E96"/>
    <w:rsid w:val="00AE2F4A"/>
    <w:rsid w:val="00AE3230"/>
    <w:rsid w:val="00AE39F9"/>
    <w:rsid w:val="00AE3B7A"/>
    <w:rsid w:val="00AE3EA7"/>
    <w:rsid w:val="00AE3F84"/>
    <w:rsid w:val="00AE41AE"/>
    <w:rsid w:val="00AE43A9"/>
    <w:rsid w:val="00AE446C"/>
    <w:rsid w:val="00AE451B"/>
    <w:rsid w:val="00AE453A"/>
    <w:rsid w:val="00AE47F0"/>
    <w:rsid w:val="00AE48F6"/>
    <w:rsid w:val="00AE4A9F"/>
    <w:rsid w:val="00AE4ADD"/>
    <w:rsid w:val="00AE515F"/>
    <w:rsid w:val="00AE52C5"/>
    <w:rsid w:val="00AE52CE"/>
    <w:rsid w:val="00AE5393"/>
    <w:rsid w:val="00AE5521"/>
    <w:rsid w:val="00AE5754"/>
    <w:rsid w:val="00AE5E57"/>
    <w:rsid w:val="00AE625D"/>
    <w:rsid w:val="00AE64ED"/>
    <w:rsid w:val="00AE68AE"/>
    <w:rsid w:val="00AE6B0F"/>
    <w:rsid w:val="00AE6BED"/>
    <w:rsid w:val="00AE6D15"/>
    <w:rsid w:val="00AE6F21"/>
    <w:rsid w:val="00AE6FF3"/>
    <w:rsid w:val="00AE786A"/>
    <w:rsid w:val="00AE7C60"/>
    <w:rsid w:val="00AE7CED"/>
    <w:rsid w:val="00AE7D5A"/>
    <w:rsid w:val="00AE7EBE"/>
    <w:rsid w:val="00AE7F25"/>
    <w:rsid w:val="00AF03FB"/>
    <w:rsid w:val="00AF064E"/>
    <w:rsid w:val="00AF08DD"/>
    <w:rsid w:val="00AF09BD"/>
    <w:rsid w:val="00AF0FF0"/>
    <w:rsid w:val="00AF1043"/>
    <w:rsid w:val="00AF1110"/>
    <w:rsid w:val="00AF11D3"/>
    <w:rsid w:val="00AF12D3"/>
    <w:rsid w:val="00AF1401"/>
    <w:rsid w:val="00AF14DF"/>
    <w:rsid w:val="00AF15C8"/>
    <w:rsid w:val="00AF1654"/>
    <w:rsid w:val="00AF1969"/>
    <w:rsid w:val="00AF1E7A"/>
    <w:rsid w:val="00AF23B4"/>
    <w:rsid w:val="00AF246F"/>
    <w:rsid w:val="00AF25DB"/>
    <w:rsid w:val="00AF28D3"/>
    <w:rsid w:val="00AF29E4"/>
    <w:rsid w:val="00AF2F36"/>
    <w:rsid w:val="00AF3337"/>
    <w:rsid w:val="00AF3A4C"/>
    <w:rsid w:val="00AF3C1B"/>
    <w:rsid w:val="00AF3DFC"/>
    <w:rsid w:val="00AF3DFF"/>
    <w:rsid w:val="00AF407E"/>
    <w:rsid w:val="00AF477E"/>
    <w:rsid w:val="00AF4803"/>
    <w:rsid w:val="00AF4868"/>
    <w:rsid w:val="00AF4B14"/>
    <w:rsid w:val="00AF4E91"/>
    <w:rsid w:val="00AF5209"/>
    <w:rsid w:val="00AF57C6"/>
    <w:rsid w:val="00AF5940"/>
    <w:rsid w:val="00AF5A39"/>
    <w:rsid w:val="00AF5A8C"/>
    <w:rsid w:val="00AF5B60"/>
    <w:rsid w:val="00AF5CDB"/>
    <w:rsid w:val="00AF639B"/>
    <w:rsid w:val="00AF63F1"/>
    <w:rsid w:val="00AF667C"/>
    <w:rsid w:val="00AF6BC7"/>
    <w:rsid w:val="00AF6F50"/>
    <w:rsid w:val="00AF7214"/>
    <w:rsid w:val="00AF72DB"/>
    <w:rsid w:val="00AF7400"/>
    <w:rsid w:val="00AF7558"/>
    <w:rsid w:val="00AF7581"/>
    <w:rsid w:val="00AF7670"/>
    <w:rsid w:val="00AF7946"/>
    <w:rsid w:val="00AF7A63"/>
    <w:rsid w:val="00AF7B95"/>
    <w:rsid w:val="00AF7B9A"/>
    <w:rsid w:val="00AF7D7E"/>
    <w:rsid w:val="00B004C1"/>
    <w:rsid w:val="00B006B9"/>
    <w:rsid w:val="00B0080A"/>
    <w:rsid w:val="00B0123E"/>
    <w:rsid w:val="00B012B8"/>
    <w:rsid w:val="00B015AB"/>
    <w:rsid w:val="00B0192C"/>
    <w:rsid w:val="00B01C12"/>
    <w:rsid w:val="00B01C5C"/>
    <w:rsid w:val="00B01CCE"/>
    <w:rsid w:val="00B025C3"/>
    <w:rsid w:val="00B02679"/>
    <w:rsid w:val="00B027E0"/>
    <w:rsid w:val="00B02AEB"/>
    <w:rsid w:val="00B02DAF"/>
    <w:rsid w:val="00B03060"/>
    <w:rsid w:val="00B035A8"/>
    <w:rsid w:val="00B035D2"/>
    <w:rsid w:val="00B03944"/>
    <w:rsid w:val="00B040E9"/>
    <w:rsid w:val="00B04413"/>
    <w:rsid w:val="00B0455E"/>
    <w:rsid w:val="00B0485D"/>
    <w:rsid w:val="00B04D8F"/>
    <w:rsid w:val="00B05177"/>
    <w:rsid w:val="00B05358"/>
    <w:rsid w:val="00B05589"/>
    <w:rsid w:val="00B05741"/>
    <w:rsid w:val="00B05809"/>
    <w:rsid w:val="00B06119"/>
    <w:rsid w:val="00B06823"/>
    <w:rsid w:val="00B069DB"/>
    <w:rsid w:val="00B06B0C"/>
    <w:rsid w:val="00B06D67"/>
    <w:rsid w:val="00B06FA6"/>
    <w:rsid w:val="00B06FC8"/>
    <w:rsid w:val="00B07465"/>
    <w:rsid w:val="00B07494"/>
    <w:rsid w:val="00B07603"/>
    <w:rsid w:val="00B07827"/>
    <w:rsid w:val="00B07837"/>
    <w:rsid w:val="00B07A4D"/>
    <w:rsid w:val="00B07B4D"/>
    <w:rsid w:val="00B10020"/>
    <w:rsid w:val="00B1017D"/>
    <w:rsid w:val="00B106C9"/>
    <w:rsid w:val="00B106E1"/>
    <w:rsid w:val="00B10DEF"/>
    <w:rsid w:val="00B10FCA"/>
    <w:rsid w:val="00B110B0"/>
    <w:rsid w:val="00B11201"/>
    <w:rsid w:val="00B11E59"/>
    <w:rsid w:val="00B1224F"/>
    <w:rsid w:val="00B12381"/>
    <w:rsid w:val="00B1266F"/>
    <w:rsid w:val="00B128A4"/>
    <w:rsid w:val="00B128AA"/>
    <w:rsid w:val="00B12D64"/>
    <w:rsid w:val="00B12EAC"/>
    <w:rsid w:val="00B12F4C"/>
    <w:rsid w:val="00B1307E"/>
    <w:rsid w:val="00B13237"/>
    <w:rsid w:val="00B132BD"/>
    <w:rsid w:val="00B132C9"/>
    <w:rsid w:val="00B1333A"/>
    <w:rsid w:val="00B134BC"/>
    <w:rsid w:val="00B13633"/>
    <w:rsid w:val="00B142E6"/>
    <w:rsid w:val="00B1446B"/>
    <w:rsid w:val="00B14888"/>
    <w:rsid w:val="00B14A91"/>
    <w:rsid w:val="00B14CA5"/>
    <w:rsid w:val="00B14CD6"/>
    <w:rsid w:val="00B14E34"/>
    <w:rsid w:val="00B14E42"/>
    <w:rsid w:val="00B14FC4"/>
    <w:rsid w:val="00B14FDC"/>
    <w:rsid w:val="00B15083"/>
    <w:rsid w:val="00B15493"/>
    <w:rsid w:val="00B155A4"/>
    <w:rsid w:val="00B156A4"/>
    <w:rsid w:val="00B15925"/>
    <w:rsid w:val="00B15C05"/>
    <w:rsid w:val="00B15C2C"/>
    <w:rsid w:val="00B15C36"/>
    <w:rsid w:val="00B15F74"/>
    <w:rsid w:val="00B16154"/>
    <w:rsid w:val="00B162F9"/>
    <w:rsid w:val="00B1687F"/>
    <w:rsid w:val="00B168F3"/>
    <w:rsid w:val="00B16AB7"/>
    <w:rsid w:val="00B16AE8"/>
    <w:rsid w:val="00B16B40"/>
    <w:rsid w:val="00B17146"/>
    <w:rsid w:val="00B171C1"/>
    <w:rsid w:val="00B1726A"/>
    <w:rsid w:val="00B175BD"/>
    <w:rsid w:val="00B17ACD"/>
    <w:rsid w:val="00B17F33"/>
    <w:rsid w:val="00B20229"/>
    <w:rsid w:val="00B2054F"/>
    <w:rsid w:val="00B20592"/>
    <w:rsid w:val="00B208B8"/>
    <w:rsid w:val="00B20935"/>
    <w:rsid w:val="00B20947"/>
    <w:rsid w:val="00B20BD4"/>
    <w:rsid w:val="00B21183"/>
    <w:rsid w:val="00B21295"/>
    <w:rsid w:val="00B2160B"/>
    <w:rsid w:val="00B21725"/>
    <w:rsid w:val="00B2178B"/>
    <w:rsid w:val="00B2202E"/>
    <w:rsid w:val="00B22145"/>
    <w:rsid w:val="00B2297C"/>
    <w:rsid w:val="00B22C40"/>
    <w:rsid w:val="00B22FEC"/>
    <w:rsid w:val="00B230C5"/>
    <w:rsid w:val="00B23268"/>
    <w:rsid w:val="00B23582"/>
    <w:rsid w:val="00B2375C"/>
    <w:rsid w:val="00B23A42"/>
    <w:rsid w:val="00B23ACD"/>
    <w:rsid w:val="00B23B48"/>
    <w:rsid w:val="00B23BE9"/>
    <w:rsid w:val="00B23D6F"/>
    <w:rsid w:val="00B23EEB"/>
    <w:rsid w:val="00B240A9"/>
    <w:rsid w:val="00B2412D"/>
    <w:rsid w:val="00B2417E"/>
    <w:rsid w:val="00B24374"/>
    <w:rsid w:val="00B24432"/>
    <w:rsid w:val="00B246AE"/>
    <w:rsid w:val="00B24764"/>
    <w:rsid w:val="00B24ACD"/>
    <w:rsid w:val="00B24C1B"/>
    <w:rsid w:val="00B25158"/>
    <w:rsid w:val="00B2525A"/>
    <w:rsid w:val="00B25370"/>
    <w:rsid w:val="00B256A9"/>
    <w:rsid w:val="00B25786"/>
    <w:rsid w:val="00B25AB4"/>
    <w:rsid w:val="00B25B65"/>
    <w:rsid w:val="00B25E10"/>
    <w:rsid w:val="00B25E4D"/>
    <w:rsid w:val="00B25F13"/>
    <w:rsid w:val="00B25FF8"/>
    <w:rsid w:val="00B26171"/>
    <w:rsid w:val="00B26475"/>
    <w:rsid w:val="00B2695C"/>
    <w:rsid w:val="00B26A18"/>
    <w:rsid w:val="00B26B05"/>
    <w:rsid w:val="00B26C31"/>
    <w:rsid w:val="00B26C73"/>
    <w:rsid w:val="00B26E00"/>
    <w:rsid w:val="00B27250"/>
    <w:rsid w:val="00B275F5"/>
    <w:rsid w:val="00B276AB"/>
    <w:rsid w:val="00B27827"/>
    <w:rsid w:val="00B27946"/>
    <w:rsid w:val="00B27BD3"/>
    <w:rsid w:val="00B27D3D"/>
    <w:rsid w:val="00B27D9E"/>
    <w:rsid w:val="00B301E9"/>
    <w:rsid w:val="00B302A0"/>
    <w:rsid w:val="00B3049D"/>
    <w:rsid w:val="00B30B14"/>
    <w:rsid w:val="00B3111F"/>
    <w:rsid w:val="00B3118A"/>
    <w:rsid w:val="00B313E0"/>
    <w:rsid w:val="00B314B3"/>
    <w:rsid w:val="00B3183A"/>
    <w:rsid w:val="00B31B8D"/>
    <w:rsid w:val="00B31C00"/>
    <w:rsid w:val="00B322A1"/>
    <w:rsid w:val="00B32495"/>
    <w:rsid w:val="00B3258A"/>
    <w:rsid w:val="00B32660"/>
    <w:rsid w:val="00B32661"/>
    <w:rsid w:val="00B32904"/>
    <w:rsid w:val="00B32B9F"/>
    <w:rsid w:val="00B32DF0"/>
    <w:rsid w:val="00B3303A"/>
    <w:rsid w:val="00B330B8"/>
    <w:rsid w:val="00B33211"/>
    <w:rsid w:val="00B33724"/>
    <w:rsid w:val="00B33C4E"/>
    <w:rsid w:val="00B34396"/>
    <w:rsid w:val="00B34567"/>
    <w:rsid w:val="00B34716"/>
    <w:rsid w:val="00B349A8"/>
    <w:rsid w:val="00B349F3"/>
    <w:rsid w:val="00B34AE0"/>
    <w:rsid w:val="00B34F03"/>
    <w:rsid w:val="00B3547F"/>
    <w:rsid w:val="00B35592"/>
    <w:rsid w:val="00B359F7"/>
    <w:rsid w:val="00B35A54"/>
    <w:rsid w:val="00B35A9A"/>
    <w:rsid w:val="00B35CC6"/>
    <w:rsid w:val="00B35F3E"/>
    <w:rsid w:val="00B35FD0"/>
    <w:rsid w:val="00B360B8"/>
    <w:rsid w:val="00B36128"/>
    <w:rsid w:val="00B364D2"/>
    <w:rsid w:val="00B369B6"/>
    <w:rsid w:val="00B36C2D"/>
    <w:rsid w:val="00B36F63"/>
    <w:rsid w:val="00B37018"/>
    <w:rsid w:val="00B3713A"/>
    <w:rsid w:val="00B371A1"/>
    <w:rsid w:val="00B375B5"/>
    <w:rsid w:val="00B37A21"/>
    <w:rsid w:val="00B37AF0"/>
    <w:rsid w:val="00B37CA6"/>
    <w:rsid w:val="00B37E27"/>
    <w:rsid w:val="00B37ECA"/>
    <w:rsid w:val="00B40223"/>
    <w:rsid w:val="00B402B5"/>
    <w:rsid w:val="00B4050B"/>
    <w:rsid w:val="00B405B8"/>
    <w:rsid w:val="00B405F6"/>
    <w:rsid w:val="00B40A75"/>
    <w:rsid w:val="00B40FCC"/>
    <w:rsid w:val="00B41601"/>
    <w:rsid w:val="00B4193C"/>
    <w:rsid w:val="00B41C6C"/>
    <w:rsid w:val="00B41F27"/>
    <w:rsid w:val="00B425B1"/>
    <w:rsid w:val="00B425BA"/>
    <w:rsid w:val="00B426D3"/>
    <w:rsid w:val="00B4285E"/>
    <w:rsid w:val="00B42B18"/>
    <w:rsid w:val="00B42C9C"/>
    <w:rsid w:val="00B42EAE"/>
    <w:rsid w:val="00B42ED3"/>
    <w:rsid w:val="00B42F7B"/>
    <w:rsid w:val="00B430E6"/>
    <w:rsid w:val="00B4319B"/>
    <w:rsid w:val="00B43358"/>
    <w:rsid w:val="00B43384"/>
    <w:rsid w:val="00B435F7"/>
    <w:rsid w:val="00B436DC"/>
    <w:rsid w:val="00B438EE"/>
    <w:rsid w:val="00B43B29"/>
    <w:rsid w:val="00B43BE4"/>
    <w:rsid w:val="00B4439C"/>
    <w:rsid w:val="00B4461C"/>
    <w:rsid w:val="00B446BC"/>
    <w:rsid w:val="00B44C93"/>
    <w:rsid w:val="00B4510D"/>
    <w:rsid w:val="00B45382"/>
    <w:rsid w:val="00B45545"/>
    <w:rsid w:val="00B45672"/>
    <w:rsid w:val="00B4582A"/>
    <w:rsid w:val="00B45AB2"/>
    <w:rsid w:val="00B45ACE"/>
    <w:rsid w:val="00B45B02"/>
    <w:rsid w:val="00B45B22"/>
    <w:rsid w:val="00B45DAB"/>
    <w:rsid w:val="00B4602C"/>
    <w:rsid w:val="00B46456"/>
    <w:rsid w:val="00B46490"/>
    <w:rsid w:val="00B465E9"/>
    <w:rsid w:val="00B4681D"/>
    <w:rsid w:val="00B46C36"/>
    <w:rsid w:val="00B470B5"/>
    <w:rsid w:val="00B4726C"/>
    <w:rsid w:val="00B472C9"/>
    <w:rsid w:val="00B475D9"/>
    <w:rsid w:val="00B47627"/>
    <w:rsid w:val="00B47797"/>
    <w:rsid w:val="00B47D49"/>
    <w:rsid w:val="00B5008F"/>
    <w:rsid w:val="00B500E8"/>
    <w:rsid w:val="00B500E9"/>
    <w:rsid w:val="00B50100"/>
    <w:rsid w:val="00B505BE"/>
    <w:rsid w:val="00B505C1"/>
    <w:rsid w:val="00B508D5"/>
    <w:rsid w:val="00B50ABA"/>
    <w:rsid w:val="00B516D1"/>
    <w:rsid w:val="00B519D0"/>
    <w:rsid w:val="00B51A1F"/>
    <w:rsid w:val="00B51BC3"/>
    <w:rsid w:val="00B51EC0"/>
    <w:rsid w:val="00B51FAF"/>
    <w:rsid w:val="00B52021"/>
    <w:rsid w:val="00B523FB"/>
    <w:rsid w:val="00B52455"/>
    <w:rsid w:val="00B52547"/>
    <w:rsid w:val="00B52557"/>
    <w:rsid w:val="00B52F91"/>
    <w:rsid w:val="00B530A7"/>
    <w:rsid w:val="00B538FA"/>
    <w:rsid w:val="00B53B49"/>
    <w:rsid w:val="00B5416A"/>
    <w:rsid w:val="00B54335"/>
    <w:rsid w:val="00B5440F"/>
    <w:rsid w:val="00B5465C"/>
    <w:rsid w:val="00B546D7"/>
    <w:rsid w:val="00B5479F"/>
    <w:rsid w:val="00B548E7"/>
    <w:rsid w:val="00B54A73"/>
    <w:rsid w:val="00B54B94"/>
    <w:rsid w:val="00B54C57"/>
    <w:rsid w:val="00B54C7B"/>
    <w:rsid w:val="00B54DD7"/>
    <w:rsid w:val="00B5522F"/>
    <w:rsid w:val="00B552F8"/>
    <w:rsid w:val="00B55440"/>
    <w:rsid w:val="00B55670"/>
    <w:rsid w:val="00B556EE"/>
    <w:rsid w:val="00B559E7"/>
    <w:rsid w:val="00B55C8E"/>
    <w:rsid w:val="00B55D57"/>
    <w:rsid w:val="00B561E4"/>
    <w:rsid w:val="00B5628E"/>
    <w:rsid w:val="00B566ED"/>
    <w:rsid w:val="00B56859"/>
    <w:rsid w:val="00B56909"/>
    <w:rsid w:val="00B56C38"/>
    <w:rsid w:val="00B56D76"/>
    <w:rsid w:val="00B56E45"/>
    <w:rsid w:val="00B57088"/>
    <w:rsid w:val="00B572D4"/>
    <w:rsid w:val="00B5746D"/>
    <w:rsid w:val="00B57980"/>
    <w:rsid w:val="00B57A56"/>
    <w:rsid w:val="00B60265"/>
    <w:rsid w:val="00B602D0"/>
    <w:rsid w:val="00B602DB"/>
    <w:rsid w:val="00B60697"/>
    <w:rsid w:val="00B61077"/>
    <w:rsid w:val="00B611FF"/>
    <w:rsid w:val="00B6126F"/>
    <w:rsid w:val="00B61892"/>
    <w:rsid w:val="00B61AB6"/>
    <w:rsid w:val="00B61CBD"/>
    <w:rsid w:val="00B61CDF"/>
    <w:rsid w:val="00B61E29"/>
    <w:rsid w:val="00B61ED0"/>
    <w:rsid w:val="00B6201D"/>
    <w:rsid w:val="00B62223"/>
    <w:rsid w:val="00B6246F"/>
    <w:rsid w:val="00B62653"/>
    <w:rsid w:val="00B6278D"/>
    <w:rsid w:val="00B62ECE"/>
    <w:rsid w:val="00B63035"/>
    <w:rsid w:val="00B630C3"/>
    <w:rsid w:val="00B63609"/>
    <w:rsid w:val="00B63649"/>
    <w:rsid w:val="00B6381B"/>
    <w:rsid w:val="00B63B28"/>
    <w:rsid w:val="00B63BAC"/>
    <w:rsid w:val="00B63DFB"/>
    <w:rsid w:val="00B63F24"/>
    <w:rsid w:val="00B64124"/>
    <w:rsid w:val="00B641E5"/>
    <w:rsid w:val="00B6444E"/>
    <w:rsid w:val="00B6479F"/>
    <w:rsid w:val="00B648B1"/>
    <w:rsid w:val="00B64962"/>
    <w:rsid w:val="00B64B1B"/>
    <w:rsid w:val="00B6546C"/>
    <w:rsid w:val="00B65642"/>
    <w:rsid w:val="00B659AB"/>
    <w:rsid w:val="00B65B67"/>
    <w:rsid w:val="00B66483"/>
    <w:rsid w:val="00B66626"/>
    <w:rsid w:val="00B66664"/>
    <w:rsid w:val="00B66A71"/>
    <w:rsid w:val="00B66E06"/>
    <w:rsid w:val="00B671D9"/>
    <w:rsid w:val="00B67809"/>
    <w:rsid w:val="00B67842"/>
    <w:rsid w:val="00B67AD5"/>
    <w:rsid w:val="00B67DA8"/>
    <w:rsid w:val="00B67F5D"/>
    <w:rsid w:val="00B7019D"/>
    <w:rsid w:val="00B702AC"/>
    <w:rsid w:val="00B704EA"/>
    <w:rsid w:val="00B70762"/>
    <w:rsid w:val="00B70BB4"/>
    <w:rsid w:val="00B70D7C"/>
    <w:rsid w:val="00B70F4A"/>
    <w:rsid w:val="00B711E6"/>
    <w:rsid w:val="00B71389"/>
    <w:rsid w:val="00B715F6"/>
    <w:rsid w:val="00B71678"/>
    <w:rsid w:val="00B7167B"/>
    <w:rsid w:val="00B716AD"/>
    <w:rsid w:val="00B717E4"/>
    <w:rsid w:val="00B718BB"/>
    <w:rsid w:val="00B71946"/>
    <w:rsid w:val="00B71C54"/>
    <w:rsid w:val="00B71DFB"/>
    <w:rsid w:val="00B71E34"/>
    <w:rsid w:val="00B71FD2"/>
    <w:rsid w:val="00B720F3"/>
    <w:rsid w:val="00B72210"/>
    <w:rsid w:val="00B7226F"/>
    <w:rsid w:val="00B72562"/>
    <w:rsid w:val="00B7259D"/>
    <w:rsid w:val="00B72761"/>
    <w:rsid w:val="00B72762"/>
    <w:rsid w:val="00B732DD"/>
    <w:rsid w:val="00B73541"/>
    <w:rsid w:val="00B73785"/>
    <w:rsid w:val="00B73E44"/>
    <w:rsid w:val="00B740F7"/>
    <w:rsid w:val="00B74215"/>
    <w:rsid w:val="00B742C9"/>
    <w:rsid w:val="00B74775"/>
    <w:rsid w:val="00B74819"/>
    <w:rsid w:val="00B7489E"/>
    <w:rsid w:val="00B74A7C"/>
    <w:rsid w:val="00B74C00"/>
    <w:rsid w:val="00B74DDD"/>
    <w:rsid w:val="00B75F8E"/>
    <w:rsid w:val="00B76679"/>
    <w:rsid w:val="00B767B1"/>
    <w:rsid w:val="00B76825"/>
    <w:rsid w:val="00B76871"/>
    <w:rsid w:val="00B76927"/>
    <w:rsid w:val="00B76A9D"/>
    <w:rsid w:val="00B76B98"/>
    <w:rsid w:val="00B76D4C"/>
    <w:rsid w:val="00B76E8D"/>
    <w:rsid w:val="00B7709C"/>
    <w:rsid w:val="00B77234"/>
    <w:rsid w:val="00B77411"/>
    <w:rsid w:val="00B77489"/>
    <w:rsid w:val="00B77995"/>
    <w:rsid w:val="00B77A5D"/>
    <w:rsid w:val="00B77D61"/>
    <w:rsid w:val="00B77DA9"/>
    <w:rsid w:val="00B77DBA"/>
    <w:rsid w:val="00B80005"/>
    <w:rsid w:val="00B80442"/>
    <w:rsid w:val="00B808E5"/>
    <w:rsid w:val="00B809A6"/>
    <w:rsid w:val="00B80D50"/>
    <w:rsid w:val="00B80E40"/>
    <w:rsid w:val="00B80E80"/>
    <w:rsid w:val="00B81012"/>
    <w:rsid w:val="00B81326"/>
    <w:rsid w:val="00B81330"/>
    <w:rsid w:val="00B81FB9"/>
    <w:rsid w:val="00B821F2"/>
    <w:rsid w:val="00B8228A"/>
    <w:rsid w:val="00B8241E"/>
    <w:rsid w:val="00B827D7"/>
    <w:rsid w:val="00B82CCA"/>
    <w:rsid w:val="00B82D72"/>
    <w:rsid w:val="00B82E1C"/>
    <w:rsid w:val="00B82E76"/>
    <w:rsid w:val="00B82F01"/>
    <w:rsid w:val="00B82F17"/>
    <w:rsid w:val="00B830C4"/>
    <w:rsid w:val="00B8311D"/>
    <w:rsid w:val="00B8339A"/>
    <w:rsid w:val="00B83AF9"/>
    <w:rsid w:val="00B83D88"/>
    <w:rsid w:val="00B83E5E"/>
    <w:rsid w:val="00B8404A"/>
    <w:rsid w:val="00B843EC"/>
    <w:rsid w:val="00B8442C"/>
    <w:rsid w:val="00B846DF"/>
    <w:rsid w:val="00B84BC3"/>
    <w:rsid w:val="00B84CB0"/>
    <w:rsid w:val="00B8510F"/>
    <w:rsid w:val="00B855F3"/>
    <w:rsid w:val="00B85A0F"/>
    <w:rsid w:val="00B85AB0"/>
    <w:rsid w:val="00B86839"/>
    <w:rsid w:val="00B86B54"/>
    <w:rsid w:val="00B86C26"/>
    <w:rsid w:val="00B86D56"/>
    <w:rsid w:val="00B87527"/>
    <w:rsid w:val="00B87530"/>
    <w:rsid w:val="00B876D8"/>
    <w:rsid w:val="00B877DD"/>
    <w:rsid w:val="00B87DCD"/>
    <w:rsid w:val="00B87E0A"/>
    <w:rsid w:val="00B87F1D"/>
    <w:rsid w:val="00B87F2B"/>
    <w:rsid w:val="00B902B8"/>
    <w:rsid w:val="00B90474"/>
    <w:rsid w:val="00B904AB"/>
    <w:rsid w:val="00B905C5"/>
    <w:rsid w:val="00B90732"/>
    <w:rsid w:val="00B907B4"/>
    <w:rsid w:val="00B90919"/>
    <w:rsid w:val="00B90DB3"/>
    <w:rsid w:val="00B90DF8"/>
    <w:rsid w:val="00B912C9"/>
    <w:rsid w:val="00B91386"/>
    <w:rsid w:val="00B9151B"/>
    <w:rsid w:val="00B91759"/>
    <w:rsid w:val="00B9186B"/>
    <w:rsid w:val="00B91BB3"/>
    <w:rsid w:val="00B91C97"/>
    <w:rsid w:val="00B91E0A"/>
    <w:rsid w:val="00B92073"/>
    <w:rsid w:val="00B9210E"/>
    <w:rsid w:val="00B921FD"/>
    <w:rsid w:val="00B92388"/>
    <w:rsid w:val="00B924D1"/>
    <w:rsid w:val="00B9287D"/>
    <w:rsid w:val="00B92C0F"/>
    <w:rsid w:val="00B92E44"/>
    <w:rsid w:val="00B93110"/>
    <w:rsid w:val="00B93373"/>
    <w:rsid w:val="00B933EA"/>
    <w:rsid w:val="00B933F6"/>
    <w:rsid w:val="00B937AF"/>
    <w:rsid w:val="00B938CF"/>
    <w:rsid w:val="00B939A6"/>
    <w:rsid w:val="00B93C4C"/>
    <w:rsid w:val="00B93D07"/>
    <w:rsid w:val="00B94519"/>
    <w:rsid w:val="00B94530"/>
    <w:rsid w:val="00B94631"/>
    <w:rsid w:val="00B9465C"/>
    <w:rsid w:val="00B9482A"/>
    <w:rsid w:val="00B94907"/>
    <w:rsid w:val="00B9496D"/>
    <w:rsid w:val="00B949FD"/>
    <w:rsid w:val="00B94C72"/>
    <w:rsid w:val="00B94CB7"/>
    <w:rsid w:val="00B94DEB"/>
    <w:rsid w:val="00B94E9B"/>
    <w:rsid w:val="00B94EEF"/>
    <w:rsid w:val="00B94F2B"/>
    <w:rsid w:val="00B950B8"/>
    <w:rsid w:val="00B95100"/>
    <w:rsid w:val="00B95208"/>
    <w:rsid w:val="00B95731"/>
    <w:rsid w:val="00B959EF"/>
    <w:rsid w:val="00B95C3E"/>
    <w:rsid w:val="00B95D81"/>
    <w:rsid w:val="00B95EF6"/>
    <w:rsid w:val="00B96123"/>
    <w:rsid w:val="00B9683C"/>
    <w:rsid w:val="00B96C6F"/>
    <w:rsid w:val="00B96CCA"/>
    <w:rsid w:val="00B96EA6"/>
    <w:rsid w:val="00B96FD8"/>
    <w:rsid w:val="00B971A8"/>
    <w:rsid w:val="00B97620"/>
    <w:rsid w:val="00B9765C"/>
    <w:rsid w:val="00B978E6"/>
    <w:rsid w:val="00B97960"/>
    <w:rsid w:val="00B97F18"/>
    <w:rsid w:val="00BA0360"/>
    <w:rsid w:val="00BA0535"/>
    <w:rsid w:val="00BA0548"/>
    <w:rsid w:val="00BA0630"/>
    <w:rsid w:val="00BA0BFD"/>
    <w:rsid w:val="00BA1339"/>
    <w:rsid w:val="00BA158C"/>
    <w:rsid w:val="00BA1760"/>
    <w:rsid w:val="00BA1A46"/>
    <w:rsid w:val="00BA24A6"/>
    <w:rsid w:val="00BA273F"/>
    <w:rsid w:val="00BA27DB"/>
    <w:rsid w:val="00BA2823"/>
    <w:rsid w:val="00BA2834"/>
    <w:rsid w:val="00BA28C8"/>
    <w:rsid w:val="00BA2BEA"/>
    <w:rsid w:val="00BA2D8C"/>
    <w:rsid w:val="00BA2E4A"/>
    <w:rsid w:val="00BA2F91"/>
    <w:rsid w:val="00BA30C8"/>
    <w:rsid w:val="00BA329F"/>
    <w:rsid w:val="00BA32AB"/>
    <w:rsid w:val="00BA32B4"/>
    <w:rsid w:val="00BA42DE"/>
    <w:rsid w:val="00BA497E"/>
    <w:rsid w:val="00BA4B36"/>
    <w:rsid w:val="00BA4ECD"/>
    <w:rsid w:val="00BA5312"/>
    <w:rsid w:val="00BA57AD"/>
    <w:rsid w:val="00BA5BAD"/>
    <w:rsid w:val="00BA61CB"/>
    <w:rsid w:val="00BA6473"/>
    <w:rsid w:val="00BA6837"/>
    <w:rsid w:val="00BA6926"/>
    <w:rsid w:val="00BA6B5D"/>
    <w:rsid w:val="00BA6C7A"/>
    <w:rsid w:val="00BA6D1F"/>
    <w:rsid w:val="00BA7254"/>
    <w:rsid w:val="00BA7328"/>
    <w:rsid w:val="00BA7482"/>
    <w:rsid w:val="00BA7628"/>
    <w:rsid w:val="00BA77A2"/>
    <w:rsid w:val="00BB0219"/>
    <w:rsid w:val="00BB092A"/>
    <w:rsid w:val="00BB0B4F"/>
    <w:rsid w:val="00BB115F"/>
    <w:rsid w:val="00BB134C"/>
    <w:rsid w:val="00BB155E"/>
    <w:rsid w:val="00BB15AD"/>
    <w:rsid w:val="00BB1889"/>
    <w:rsid w:val="00BB1973"/>
    <w:rsid w:val="00BB1A74"/>
    <w:rsid w:val="00BB1DDC"/>
    <w:rsid w:val="00BB2132"/>
    <w:rsid w:val="00BB24FB"/>
    <w:rsid w:val="00BB2633"/>
    <w:rsid w:val="00BB29B5"/>
    <w:rsid w:val="00BB2DB5"/>
    <w:rsid w:val="00BB2F87"/>
    <w:rsid w:val="00BB3077"/>
    <w:rsid w:val="00BB3597"/>
    <w:rsid w:val="00BB37D3"/>
    <w:rsid w:val="00BB383D"/>
    <w:rsid w:val="00BB387E"/>
    <w:rsid w:val="00BB38A4"/>
    <w:rsid w:val="00BB3C8B"/>
    <w:rsid w:val="00BB3F0B"/>
    <w:rsid w:val="00BB42B1"/>
    <w:rsid w:val="00BB44F6"/>
    <w:rsid w:val="00BB456B"/>
    <w:rsid w:val="00BB45E6"/>
    <w:rsid w:val="00BB46A9"/>
    <w:rsid w:val="00BB4825"/>
    <w:rsid w:val="00BB4BA8"/>
    <w:rsid w:val="00BB5023"/>
    <w:rsid w:val="00BB5089"/>
    <w:rsid w:val="00BB512D"/>
    <w:rsid w:val="00BB516C"/>
    <w:rsid w:val="00BB5315"/>
    <w:rsid w:val="00BB572E"/>
    <w:rsid w:val="00BB582A"/>
    <w:rsid w:val="00BB58AA"/>
    <w:rsid w:val="00BB59C7"/>
    <w:rsid w:val="00BB5B4C"/>
    <w:rsid w:val="00BB6248"/>
    <w:rsid w:val="00BB66D8"/>
    <w:rsid w:val="00BB676C"/>
    <w:rsid w:val="00BB691C"/>
    <w:rsid w:val="00BB6ADB"/>
    <w:rsid w:val="00BB6B97"/>
    <w:rsid w:val="00BB6D0D"/>
    <w:rsid w:val="00BB6D14"/>
    <w:rsid w:val="00BB6F29"/>
    <w:rsid w:val="00BB6FDA"/>
    <w:rsid w:val="00BB72E0"/>
    <w:rsid w:val="00BB75BF"/>
    <w:rsid w:val="00BB75C0"/>
    <w:rsid w:val="00BB77AA"/>
    <w:rsid w:val="00BB7866"/>
    <w:rsid w:val="00BB7874"/>
    <w:rsid w:val="00BB7879"/>
    <w:rsid w:val="00BB78FA"/>
    <w:rsid w:val="00BB7945"/>
    <w:rsid w:val="00BB7CF4"/>
    <w:rsid w:val="00BC0022"/>
    <w:rsid w:val="00BC012D"/>
    <w:rsid w:val="00BC01F0"/>
    <w:rsid w:val="00BC0218"/>
    <w:rsid w:val="00BC02D6"/>
    <w:rsid w:val="00BC043C"/>
    <w:rsid w:val="00BC0CCD"/>
    <w:rsid w:val="00BC0EA4"/>
    <w:rsid w:val="00BC1525"/>
    <w:rsid w:val="00BC188E"/>
    <w:rsid w:val="00BC1A35"/>
    <w:rsid w:val="00BC1A6F"/>
    <w:rsid w:val="00BC1AED"/>
    <w:rsid w:val="00BC1C0A"/>
    <w:rsid w:val="00BC1F23"/>
    <w:rsid w:val="00BC1FD3"/>
    <w:rsid w:val="00BC228E"/>
    <w:rsid w:val="00BC2C34"/>
    <w:rsid w:val="00BC2C8B"/>
    <w:rsid w:val="00BC2D6D"/>
    <w:rsid w:val="00BC2E50"/>
    <w:rsid w:val="00BC322C"/>
    <w:rsid w:val="00BC3432"/>
    <w:rsid w:val="00BC36DB"/>
    <w:rsid w:val="00BC374D"/>
    <w:rsid w:val="00BC38C6"/>
    <w:rsid w:val="00BC3AF4"/>
    <w:rsid w:val="00BC4008"/>
    <w:rsid w:val="00BC4098"/>
    <w:rsid w:val="00BC4661"/>
    <w:rsid w:val="00BC492D"/>
    <w:rsid w:val="00BC4D32"/>
    <w:rsid w:val="00BC4E6B"/>
    <w:rsid w:val="00BC52C2"/>
    <w:rsid w:val="00BC540D"/>
    <w:rsid w:val="00BC544F"/>
    <w:rsid w:val="00BC54F7"/>
    <w:rsid w:val="00BC563B"/>
    <w:rsid w:val="00BC62AB"/>
    <w:rsid w:val="00BC6616"/>
    <w:rsid w:val="00BC6736"/>
    <w:rsid w:val="00BC6B97"/>
    <w:rsid w:val="00BC6BD8"/>
    <w:rsid w:val="00BC742F"/>
    <w:rsid w:val="00BC748F"/>
    <w:rsid w:val="00BC75D5"/>
    <w:rsid w:val="00BC78A0"/>
    <w:rsid w:val="00BC78A1"/>
    <w:rsid w:val="00BC7CEF"/>
    <w:rsid w:val="00BD0190"/>
    <w:rsid w:val="00BD0347"/>
    <w:rsid w:val="00BD03BC"/>
    <w:rsid w:val="00BD0A00"/>
    <w:rsid w:val="00BD0A4C"/>
    <w:rsid w:val="00BD0A8B"/>
    <w:rsid w:val="00BD0BE5"/>
    <w:rsid w:val="00BD0D76"/>
    <w:rsid w:val="00BD0E22"/>
    <w:rsid w:val="00BD0EB2"/>
    <w:rsid w:val="00BD12A9"/>
    <w:rsid w:val="00BD1AC5"/>
    <w:rsid w:val="00BD1B22"/>
    <w:rsid w:val="00BD1D47"/>
    <w:rsid w:val="00BD1E5E"/>
    <w:rsid w:val="00BD1FA8"/>
    <w:rsid w:val="00BD20B0"/>
    <w:rsid w:val="00BD2118"/>
    <w:rsid w:val="00BD216A"/>
    <w:rsid w:val="00BD21F5"/>
    <w:rsid w:val="00BD2290"/>
    <w:rsid w:val="00BD26B3"/>
    <w:rsid w:val="00BD2930"/>
    <w:rsid w:val="00BD2C02"/>
    <w:rsid w:val="00BD2FCB"/>
    <w:rsid w:val="00BD3178"/>
    <w:rsid w:val="00BD34C8"/>
    <w:rsid w:val="00BD369E"/>
    <w:rsid w:val="00BD385C"/>
    <w:rsid w:val="00BD3AA4"/>
    <w:rsid w:val="00BD413C"/>
    <w:rsid w:val="00BD418C"/>
    <w:rsid w:val="00BD4226"/>
    <w:rsid w:val="00BD4320"/>
    <w:rsid w:val="00BD452B"/>
    <w:rsid w:val="00BD468E"/>
    <w:rsid w:val="00BD470D"/>
    <w:rsid w:val="00BD49D7"/>
    <w:rsid w:val="00BD4CEC"/>
    <w:rsid w:val="00BD4E35"/>
    <w:rsid w:val="00BD4F18"/>
    <w:rsid w:val="00BD501C"/>
    <w:rsid w:val="00BD51FD"/>
    <w:rsid w:val="00BD526F"/>
    <w:rsid w:val="00BD55E2"/>
    <w:rsid w:val="00BD5641"/>
    <w:rsid w:val="00BD57F3"/>
    <w:rsid w:val="00BD5838"/>
    <w:rsid w:val="00BD590B"/>
    <w:rsid w:val="00BD5AC3"/>
    <w:rsid w:val="00BD5CA6"/>
    <w:rsid w:val="00BD607F"/>
    <w:rsid w:val="00BD62AA"/>
    <w:rsid w:val="00BD6398"/>
    <w:rsid w:val="00BD6653"/>
    <w:rsid w:val="00BD6825"/>
    <w:rsid w:val="00BD69A2"/>
    <w:rsid w:val="00BD6AA5"/>
    <w:rsid w:val="00BD6B27"/>
    <w:rsid w:val="00BD6B95"/>
    <w:rsid w:val="00BD6C52"/>
    <w:rsid w:val="00BD6CBA"/>
    <w:rsid w:val="00BD6D1B"/>
    <w:rsid w:val="00BD6E01"/>
    <w:rsid w:val="00BD6EE4"/>
    <w:rsid w:val="00BD7180"/>
    <w:rsid w:val="00BD781E"/>
    <w:rsid w:val="00BD7981"/>
    <w:rsid w:val="00BD7AAA"/>
    <w:rsid w:val="00BD7BF3"/>
    <w:rsid w:val="00BD7FD9"/>
    <w:rsid w:val="00BE05D3"/>
    <w:rsid w:val="00BE05EB"/>
    <w:rsid w:val="00BE06F9"/>
    <w:rsid w:val="00BE0756"/>
    <w:rsid w:val="00BE08F2"/>
    <w:rsid w:val="00BE0AB0"/>
    <w:rsid w:val="00BE0ABF"/>
    <w:rsid w:val="00BE0F3D"/>
    <w:rsid w:val="00BE108C"/>
    <w:rsid w:val="00BE10C4"/>
    <w:rsid w:val="00BE124B"/>
    <w:rsid w:val="00BE13D0"/>
    <w:rsid w:val="00BE1413"/>
    <w:rsid w:val="00BE1793"/>
    <w:rsid w:val="00BE1956"/>
    <w:rsid w:val="00BE1A8E"/>
    <w:rsid w:val="00BE1B9B"/>
    <w:rsid w:val="00BE1CC1"/>
    <w:rsid w:val="00BE1E20"/>
    <w:rsid w:val="00BE2320"/>
    <w:rsid w:val="00BE237B"/>
    <w:rsid w:val="00BE2537"/>
    <w:rsid w:val="00BE2574"/>
    <w:rsid w:val="00BE25CB"/>
    <w:rsid w:val="00BE2BCC"/>
    <w:rsid w:val="00BE2E47"/>
    <w:rsid w:val="00BE2EB8"/>
    <w:rsid w:val="00BE2ED1"/>
    <w:rsid w:val="00BE345C"/>
    <w:rsid w:val="00BE355A"/>
    <w:rsid w:val="00BE3590"/>
    <w:rsid w:val="00BE385D"/>
    <w:rsid w:val="00BE3CAD"/>
    <w:rsid w:val="00BE3D4C"/>
    <w:rsid w:val="00BE3EC5"/>
    <w:rsid w:val="00BE4316"/>
    <w:rsid w:val="00BE442E"/>
    <w:rsid w:val="00BE45C2"/>
    <w:rsid w:val="00BE45E1"/>
    <w:rsid w:val="00BE471B"/>
    <w:rsid w:val="00BE47FF"/>
    <w:rsid w:val="00BE4A13"/>
    <w:rsid w:val="00BE4CAB"/>
    <w:rsid w:val="00BE4F11"/>
    <w:rsid w:val="00BE5099"/>
    <w:rsid w:val="00BE550F"/>
    <w:rsid w:val="00BE6153"/>
    <w:rsid w:val="00BE6302"/>
    <w:rsid w:val="00BE65F5"/>
    <w:rsid w:val="00BE6731"/>
    <w:rsid w:val="00BE6D6F"/>
    <w:rsid w:val="00BE6E1D"/>
    <w:rsid w:val="00BE6FE7"/>
    <w:rsid w:val="00BE772C"/>
    <w:rsid w:val="00BE78C5"/>
    <w:rsid w:val="00BE7927"/>
    <w:rsid w:val="00BE7AC0"/>
    <w:rsid w:val="00BE7AC7"/>
    <w:rsid w:val="00BE7BBA"/>
    <w:rsid w:val="00BE7F58"/>
    <w:rsid w:val="00BF0155"/>
    <w:rsid w:val="00BF01D4"/>
    <w:rsid w:val="00BF089B"/>
    <w:rsid w:val="00BF0B70"/>
    <w:rsid w:val="00BF0CE1"/>
    <w:rsid w:val="00BF0D55"/>
    <w:rsid w:val="00BF1055"/>
    <w:rsid w:val="00BF10DF"/>
    <w:rsid w:val="00BF13E4"/>
    <w:rsid w:val="00BF17B2"/>
    <w:rsid w:val="00BF185C"/>
    <w:rsid w:val="00BF1B62"/>
    <w:rsid w:val="00BF1DA0"/>
    <w:rsid w:val="00BF207A"/>
    <w:rsid w:val="00BF23D9"/>
    <w:rsid w:val="00BF255F"/>
    <w:rsid w:val="00BF2866"/>
    <w:rsid w:val="00BF2BDB"/>
    <w:rsid w:val="00BF2CC6"/>
    <w:rsid w:val="00BF2E22"/>
    <w:rsid w:val="00BF3251"/>
    <w:rsid w:val="00BF3352"/>
    <w:rsid w:val="00BF35D5"/>
    <w:rsid w:val="00BF3777"/>
    <w:rsid w:val="00BF3813"/>
    <w:rsid w:val="00BF3A8D"/>
    <w:rsid w:val="00BF3AF2"/>
    <w:rsid w:val="00BF3F09"/>
    <w:rsid w:val="00BF40CA"/>
    <w:rsid w:val="00BF444C"/>
    <w:rsid w:val="00BF476F"/>
    <w:rsid w:val="00BF49D6"/>
    <w:rsid w:val="00BF4BA4"/>
    <w:rsid w:val="00BF4CAB"/>
    <w:rsid w:val="00BF4F07"/>
    <w:rsid w:val="00BF50B3"/>
    <w:rsid w:val="00BF52E2"/>
    <w:rsid w:val="00BF53E5"/>
    <w:rsid w:val="00BF58B2"/>
    <w:rsid w:val="00BF5F7A"/>
    <w:rsid w:val="00BF60C9"/>
    <w:rsid w:val="00BF617C"/>
    <w:rsid w:val="00BF6693"/>
    <w:rsid w:val="00BF66B9"/>
    <w:rsid w:val="00BF68C2"/>
    <w:rsid w:val="00BF6C7C"/>
    <w:rsid w:val="00BF6D62"/>
    <w:rsid w:val="00BF6D85"/>
    <w:rsid w:val="00BF76D5"/>
    <w:rsid w:val="00BF7795"/>
    <w:rsid w:val="00BF77F3"/>
    <w:rsid w:val="00BF7D3A"/>
    <w:rsid w:val="00C0030C"/>
    <w:rsid w:val="00C0049F"/>
    <w:rsid w:val="00C00630"/>
    <w:rsid w:val="00C00D9A"/>
    <w:rsid w:val="00C00EEA"/>
    <w:rsid w:val="00C0166B"/>
    <w:rsid w:val="00C016A9"/>
    <w:rsid w:val="00C017F2"/>
    <w:rsid w:val="00C019AF"/>
    <w:rsid w:val="00C01B18"/>
    <w:rsid w:val="00C01BB6"/>
    <w:rsid w:val="00C020FD"/>
    <w:rsid w:val="00C02196"/>
    <w:rsid w:val="00C02267"/>
    <w:rsid w:val="00C023A3"/>
    <w:rsid w:val="00C02739"/>
    <w:rsid w:val="00C028CC"/>
    <w:rsid w:val="00C02970"/>
    <w:rsid w:val="00C03119"/>
    <w:rsid w:val="00C031E8"/>
    <w:rsid w:val="00C0369C"/>
    <w:rsid w:val="00C036BB"/>
    <w:rsid w:val="00C03BC9"/>
    <w:rsid w:val="00C03F1F"/>
    <w:rsid w:val="00C0411C"/>
    <w:rsid w:val="00C04370"/>
    <w:rsid w:val="00C04425"/>
    <w:rsid w:val="00C0467E"/>
    <w:rsid w:val="00C04814"/>
    <w:rsid w:val="00C0516C"/>
    <w:rsid w:val="00C05450"/>
    <w:rsid w:val="00C054BC"/>
    <w:rsid w:val="00C05727"/>
    <w:rsid w:val="00C05B5C"/>
    <w:rsid w:val="00C05D97"/>
    <w:rsid w:val="00C0639B"/>
    <w:rsid w:val="00C0665B"/>
    <w:rsid w:val="00C0668B"/>
    <w:rsid w:val="00C06703"/>
    <w:rsid w:val="00C06CB1"/>
    <w:rsid w:val="00C06E2E"/>
    <w:rsid w:val="00C06E59"/>
    <w:rsid w:val="00C07B09"/>
    <w:rsid w:val="00C07C49"/>
    <w:rsid w:val="00C07EF9"/>
    <w:rsid w:val="00C07F3C"/>
    <w:rsid w:val="00C1020A"/>
    <w:rsid w:val="00C106A7"/>
    <w:rsid w:val="00C10809"/>
    <w:rsid w:val="00C109A4"/>
    <w:rsid w:val="00C10DB8"/>
    <w:rsid w:val="00C110FB"/>
    <w:rsid w:val="00C11665"/>
    <w:rsid w:val="00C1168A"/>
    <w:rsid w:val="00C1179F"/>
    <w:rsid w:val="00C117C4"/>
    <w:rsid w:val="00C11A16"/>
    <w:rsid w:val="00C11A43"/>
    <w:rsid w:val="00C11B5E"/>
    <w:rsid w:val="00C11B9B"/>
    <w:rsid w:val="00C1204E"/>
    <w:rsid w:val="00C120D2"/>
    <w:rsid w:val="00C1223F"/>
    <w:rsid w:val="00C12467"/>
    <w:rsid w:val="00C12498"/>
    <w:rsid w:val="00C12812"/>
    <w:rsid w:val="00C12FC8"/>
    <w:rsid w:val="00C1303E"/>
    <w:rsid w:val="00C1349C"/>
    <w:rsid w:val="00C1352F"/>
    <w:rsid w:val="00C135C6"/>
    <w:rsid w:val="00C137D3"/>
    <w:rsid w:val="00C139FE"/>
    <w:rsid w:val="00C13A56"/>
    <w:rsid w:val="00C13FB0"/>
    <w:rsid w:val="00C14083"/>
    <w:rsid w:val="00C142EB"/>
    <w:rsid w:val="00C146CB"/>
    <w:rsid w:val="00C146F4"/>
    <w:rsid w:val="00C14810"/>
    <w:rsid w:val="00C14947"/>
    <w:rsid w:val="00C14A1B"/>
    <w:rsid w:val="00C14B23"/>
    <w:rsid w:val="00C15010"/>
    <w:rsid w:val="00C152A9"/>
    <w:rsid w:val="00C153C4"/>
    <w:rsid w:val="00C15434"/>
    <w:rsid w:val="00C156FD"/>
    <w:rsid w:val="00C158B6"/>
    <w:rsid w:val="00C15B1B"/>
    <w:rsid w:val="00C15C7F"/>
    <w:rsid w:val="00C15D1D"/>
    <w:rsid w:val="00C15FE3"/>
    <w:rsid w:val="00C162F5"/>
    <w:rsid w:val="00C164B1"/>
    <w:rsid w:val="00C1665A"/>
    <w:rsid w:val="00C1667C"/>
    <w:rsid w:val="00C16937"/>
    <w:rsid w:val="00C16E39"/>
    <w:rsid w:val="00C16EE6"/>
    <w:rsid w:val="00C16F18"/>
    <w:rsid w:val="00C172A5"/>
    <w:rsid w:val="00C175C8"/>
    <w:rsid w:val="00C17700"/>
    <w:rsid w:val="00C17735"/>
    <w:rsid w:val="00C178A9"/>
    <w:rsid w:val="00C178C1"/>
    <w:rsid w:val="00C17981"/>
    <w:rsid w:val="00C20134"/>
    <w:rsid w:val="00C201B7"/>
    <w:rsid w:val="00C2035B"/>
    <w:rsid w:val="00C20442"/>
    <w:rsid w:val="00C20A8D"/>
    <w:rsid w:val="00C20CAE"/>
    <w:rsid w:val="00C21321"/>
    <w:rsid w:val="00C21503"/>
    <w:rsid w:val="00C21535"/>
    <w:rsid w:val="00C2174E"/>
    <w:rsid w:val="00C2195D"/>
    <w:rsid w:val="00C21AF6"/>
    <w:rsid w:val="00C21D03"/>
    <w:rsid w:val="00C21F28"/>
    <w:rsid w:val="00C21FAE"/>
    <w:rsid w:val="00C2209E"/>
    <w:rsid w:val="00C22484"/>
    <w:rsid w:val="00C22525"/>
    <w:rsid w:val="00C22D48"/>
    <w:rsid w:val="00C22DAB"/>
    <w:rsid w:val="00C23160"/>
    <w:rsid w:val="00C2317B"/>
    <w:rsid w:val="00C23217"/>
    <w:rsid w:val="00C232FF"/>
    <w:rsid w:val="00C23467"/>
    <w:rsid w:val="00C23A3E"/>
    <w:rsid w:val="00C23BB9"/>
    <w:rsid w:val="00C23F55"/>
    <w:rsid w:val="00C2419C"/>
    <w:rsid w:val="00C242BA"/>
    <w:rsid w:val="00C242D2"/>
    <w:rsid w:val="00C2436F"/>
    <w:rsid w:val="00C24409"/>
    <w:rsid w:val="00C24460"/>
    <w:rsid w:val="00C24760"/>
    <w:rsid w:val="00C248E3"/>
    <w:rsid w:val="00C24A56"/>
    <w:rsid w:val="00C24D93"/>
    <w:rsid w:val="00C2504E"/>
    <w:rsid w:val="00C25338"/>
    <w:rsid w:val="00C25C49"/>
    <w:rsid w:val="00C25D00"/>
    <w:rsid w:val="00C26110"/>
    <w:rsid w:val="00C261B7"/>
    <w:rsid w:val="00C2640E"/>
    <w:rsid w:val="00C26594"/>
    <w:rsid w:val="00C26773"/>
    <w:rsid w:val="00C267C6"/>
    <w:rsid w:val="00C26D1A"/>
    <w:rsid w:val="00C270F3"/>
    <w:rsid w:val="00C2731E"/>
    <w:rsid w:val="00C274E9"/>
    <w:rsid w:val="00C27ACB"/>
    <w:rsid w:val="00C27BEF"/>
    <w:rsid w:val="00C27D4F"/>
    <w:rsid w:val="00C27D75"/>
    <w:rsid w:val="00C27EE7"/>
    <w:rsid w:val="00C30287"/>
    <w:rsid w:val="00C3060E"/>
    <w:rsid w:val="00C30663"/>
    <w:rsid w:val="00C30680"/>
    <w:rsid w:val="00C30840"/>
    <w:rsid w:val="00C30C41"/>
    <w:rsid w:val="00C30E5D"/>
    <w:rsid w:val="00C30FE5"/>
    <w:rsid w:val="00C30FE7"/>
    <w:rsid w:val="00C31160"/>
    <w:rsid w:val="00C31181"/>
    <w:rsid w:val="00C312EB"/>
    <w:rsid w:val="00C3160F"/>
    <w:rsid w:val="00C3189B"/>
    <w:rsid w:val="00C31A3C"/>
    <w:rsid w:val="00C31D11"/>
    <w:rsid w:val="00C31DE7"/>
    <w:rsid w:val="00C31E43"/>
    <w:rsid w:val="00C31EE7"/>
    <w:rsid w:val="00C31F6F"/>
    <w:rsid w:val="00C31FBD"/>
    <w:rsid w:val="00C321F8"/>
    <w:rsid w:val="00C323C5"/>
    <w:rsid w:val="00C329A8"/>
    <w:rsid w:val="00C32ED8"/>
    <w:rsid w:val="00C33155"/>
    <w:rsid w:val="00C33C86"/>
    <w:rsid w:val="00C3404C"/>
    <w:rsid w:val="00C341F4"/>
    <w:rsid w:val="00C34490"/>
    <w:rsid w:val="00C344FF"/>
    <w:rsid w:val="00C3463A"/>
    <w:rsid w:val="00C34728"/>
    <w:rsid w:val="00C34738"/>
    <w:rsid w:val="00C34810"/>
    <w:rsid w:val="00C34A6B"/>
    <w:rsid w:val="00C34AFE"/>
    <w:rsid w:val="00C34B0B"/>
    <w:rsid w:val="00C34D68"/>
    <w:rsid w:val="00C34F78"/>
    <w:rsid w:val="00C350CC"/>
    <w:rsid w:val="00C350F1"/>
    <w:rsid w:val="00C358B8"/>
    <w:rsid w:val="00C35D36"/>
    <w:rsid w:val="00C35F10"/>
    <w:rsid w:val="00C3601A"/>
    <w:rsid w:val="00C3601C"/>
    <w:rsid w:val="00C360A6"/>
    <w:rsid w:val="00C36954"/>
    <w:rsid w:val="00C36C32"/>
    <w:rsid w:val="00C36CBC"/>
    <w:rsid w:val="00C36EFD"/>
    <w:rsid w:val="00C371CD"/>
    <w:rsid w:val="00C374E1"/>
    <w:rsid w:val="00C37640"/>
    <w:rsid w:val="00C3774E"/>
    <w:rsid w:val="00C37C93"/>
    <w:rsid w:val="00C40338"/>
    <w:rsid w:val="00C4083D"/>
    <w:rsid w:val="00C40884"/>
    <w:rsid w:val="00C40B07"/>
    <w:rsid w:val="00C40D9B"/>
    <w:rsid w:val="00C416CC"/>
    <w:rsid w:val="00C4185B"/>
    <w:rsid w:val="00C4196B"/>
    <w:rsid w:val="00C41A44"/>
    <w:rsid w:val="00C42053"/>
    <w:rsid w:val="00C42218"/>
    <w:rsid w:val="00C4226F"/>
    <w:rsid w:val="00C42672"/>
    <w:rsid w:val="00C426B4"/>
    <w:rsid w:val="00C42EAE"/>
    <w:rsid w:val="00C42F62"/>
    <w:rsid w:val="00C42FF5"/>
    <w:rsid w:val="00C43409"/>
    <w:rsid w:val="00C4389D"/>
    <w:rsid w:val="00C43973"/>
    <w:rsid w:val="00C43BA5"/>
    <w:rsid w:val="00C43C66"/>
    <w:rsid w:val="00C43CA3"/>
    <w:rsid w:val="00C43DF7"/>
    <w:rsid w:val="00C43E49"/>
    <w:rsid w:val="00C44052"/>
    <w:rsid w:val="00C440C8"/>
    <w:rsid w:val="00C441D2"/>
    <w:rsid w:val="00C44312"/>
    <w:rsid w:val="00C443EB"/>
    <w:rsid w:val="00C44989"/>
    <w:rsid w:val="00C44C39"/>
    <w:rsid w:val="00C44E52"/>
    <w:rsid w:val="00C44E66"/>
    <w:rsid w:val="00C4507A"/>
    <w:rsid w:val="00C45179"/>
    <w:rsid w:val="00C4543A"/>
    <w:rsid w:val="00C45518"/>
    <w:rsid w:val="00C459EF"/>
    <w:rsid w:val="00C45A84"/>
    <w:rsid w:val="00C45DE0"/>
    <w:rsid w:val="00C45E4B"/>
    <w:rsid w:val="00C45F3D"/>
    <w:rsid w:val="00C4635D"/>
    <w:rsid w:val="00C463D5"/>
    <w:rsid w:val="00C46576"/>
    <w:rsid w:val="00C4666D"/>
    <w:rsid w:val="00C467F5"/>
    <w:rsid w:val="00C46FC4"/>
    <w:rsid w:val="00C472D1"/>
    <w:rsid w:val="00C4771B"/>
    <w:rsid w:val="00C4788B"/>
    <w:rsid w:val="00C47DCD"/>
    <w:rsid w:val="00C47EC0"/>
    <w:rsid w:val="00C5052E"/>
    <w:rsid w:val="00C5093C"/>
    <w:rsid w:val="00C50948"/>
    <w:rsid w:val="00C50A1C"/>
    <w:rsid w:val="00C50A98"/>
    <w:rsid w:val="00C50C57"/>
    <w:rsid w:val="00C50C78"/>
    <w:rsid w:val="00C50E32"/>
    <w:rsid w:val="00C5100C"/>
    <w:rsid w:val="00C510E6"/>
    <w:rsid w:val="00C5142A"/>
    <w:rsid w:val="00C5161F"/>
    <w:rsid w:val="00C51917"/>
    <w:rsid w:val="00C51C4F"/>
    <w:rsid w:val="00C51E12"/>
    <w:rsid w:val="00C51F4B"/>
    <w:rsid w:val="00C5233F"/>
    <w:rsid w:val="00C524ED"/>
    <w:rsid w:val="00C525DB"/>
    <w:rsid w:val="00C526DA"/>
    <w:rsid w:val="00C52780"/>
    <w:rsid w:val="00C5289D"/>
    <w:rsid w:val="00C528E5"/>
    <w:rsid w:val="00C528EE"/>
    <w:rsid w:val="00C52B71"/>
    <w:rsid w:val="00C52C99"/>
    <w:rsid w:val="00C52E3C"/>
    <w:rsid w:val="00C52E99"/>
    <w:rsid w:val="00C52EFF"/>
    <w:rsid w:val="00C53478"/>
    <w:rsid w:val="00C5347F"/>
    <w:rsid w:val="00C53659"/>
    <w:rsid w:val="00C53A83"/>
    <w:rsid w:val="00C53EDA"/>
    <w:rsid w:val="00C540FA"/>
    <w:rsid w:val="00C541B3"/>
    <w:rsid w:val="00C5428D"/>
    <w:rsid w:val="00C543A9"/>
    <w:rsid w:val="00C54446"/>
    <w:rsid w:val="00C54483"/>
    <w:rsid w:val="00C545CB"/>
    <w:rsid w:val="00C54669"/>
    <w:rsid w:val="00C54850"/>
    <w:rsid w:val="00C548B3"/>
    <w:rsid w:val="00C54CAE"/>
    <w:rsid w:val="00C54F93"/>
    <w:rsid w:val="00C54FA3"/>
    <w:rsid w:val="00C552B9"/>
    <w:rsid w:val="00C554D5"/>
    <w:rsid w:val="00C558FB"/>
    <w:rsid w:val="00C55921"/>
    <w:rsid w:val="00C55A3B"/>
    <w:rsid w:val="00C55D7C"/>
    <w:rsid w:val="00C55DCD"/>
    <w:rsid w:val="00C55E6E"/>
    <w:rsid w:val="00C56070"/>
    <w:rsid w:val="00C562BF"/>
    <w:rsid w:val="00C56462"/>
    <w:rsid w:val="00C56531"/>
    <w:rsid w:val="00C565D9"/>
    <w:rsid w:val="00C56655"/>
    <w:rsid w:val="00C5667D"/>
    <w:rsid w:val="00C5692F"/>
    <w:rsid w:val="00C569AB"/>
    <w:rsid w:val="00C569D5"/>
    <w:rsid w:val="00C56B8C"/>
    <w:rsid w:val="00C5744D"/>
    <w:rsid w:val="00C57469"/>
    <w:rsid w:val="00C575F7"/>
    <w:rsid w:val="00C577C6"/>
    <w:rsid w:val="00C578A1"/>
    <w:rsid w:val="00C60064"/>
    <w:rsid w:val="00C60226"/>
    <w:rsid w:val="00C60251"/>
    <w:rsid w:val="00C608E0"/>
    <w:rsid w:val="00C60F12"/>
    <w:rsid w:val="00C6108B"/>
    <w:rsid w:val="00C612DE"/>
    <w:rsid w:val="00C61588"/>
    <w:rsid w:val="00C61812"/>
    <w:rsid w:val="00C61A1E"/>
    <w:rsid w:val="00C61D01"/>
    <w:rsid w:val="00C622ED"/>
    <w:rsid w:val="00C623CA"/>
    <w:rsid w:val="00C6242C"/>
    <w:rsid w:val="00C62AC8"/>
    <w:rsid w:val="00C62B9A"/>
    <w:rsid w:val="00C62D74"/>
    <w:rsid w:val="00C62E73"/>
    <w:rsid w:val="00C62FCD"/>
    <w:rsid w:val="00C632AF"/>
    <w:rsid w:val="00C6355D"/>
    <w:rsid w:val="00C63678"/>
    <w:rsid w:val="00C63E51"/>
    <w:rsid w:val="00C63EA9"/>
    <w:rsid w:val="00C644F0"/>
    <w:rsid w:val="00C64717"/>
    <w:rsid w:val="00C64BAF"/>
    <w:rsid w:val="00C64DE0"/>
    <w:rsid w:val="00C64EDA"/>
    <w:rsid w:val="00C64F6D"/>
    <w:rsid w:val="00C65139"/>
    <w:rsid w:val="00C65327"/>
    <w:rsid w:val="00C65451"/>
    <w:rsid w:val="00C655C8"/>
    <w:rsid w:val="00C6574F"/>
    <w:rsid w:val="00C657D0"/>
    <w:rsid w:val="00C658CC"/>
    <w:rsid w:val="00C65990"/>
    <w:rsid w:val="00C659B6"/>
    <w:rsid w:val="00C65A68"/>
    <w:rsid w:val="00C660D3"/>
    <w:rsid w:val="00C660FD"/>
    <w:rsid w:val="00C6614E"/>
    <w:rsid w:val="00C6618E"/>
    <w:rsid w:val="00C66315"/>
    <w:rsid w:val="00C66B75"/>
    <w:rsid w:val="00C66BFA"/>
    <w:rsid w:val="00C67003"/>
    <w:rsid w:val="00C67140"/>
    <w:rsid w:val="00C67203"/>
    <w:rsid w:val="00C67627"/>
    <w:rsid w:val="00C67783"/>
    <w:rsid w:val="00C6793C"/>
    <w:rsid w:val="00C67A18"/>
    <w:rsid w:val="00C67EB0"/>
    <w:rsid w:val="00C70212"/>
    <w:rsid w:val="00C7091A"/>
    <w:rsid w:val="00C709BC"/>
    <w:rsid w:val="00C70F13"/>
    <w:rsid w:val="00C710DD"/>
    <w:rsid w:val="00C71311"/>
    <w:rsid w:val="00C71365"/>
    <w:rsid w:val="00C7159C"/>
    <w:rsid w:val="00C715CE"/>
    <w:rsid w:val="00C71675"/>
    <w:rsid w:val="00C71779"/>
    <w:rsid w:val="00C71B1C"/>
    <w:rsid w:val="00C71BFF"/>
    <w:rsid w:val="00C71D00"/>
    <w:rsid w:val="00C71ECA"/>
    <w:rsid w:val="00C71EF7"/>
    <w:rsid w:val="00C71F00"/>
    <w:rsid w:val="00C720E9"/>
    <w:rsid w:val="00C72138"/>
    <w:rsid w:val="00C72153"/>
    <w:rsid w:val="00C72204"/>
    <w:rsid w:val="00C722C0"/>
    <w:rsid w:val="00C727F7"/>
    <w:rsid w:val="00C72904"/>
    <w:rsid w:val="00C72D17"/>
    <w:rsid w:val="00C72E83"/>
    <w:rsid w:val="00C72EB1"/>
    <w:rsid w:val="00C72EDD"/>
    <w:rsid w:val="00C72F8E"/>
    <w:rsid w:val="00C730CC"/>
    <w:rsid w:val="00C73415"/>
    <w:rsid w:val="00C734F5"/>
    <w:rsid w:val="00C73874"/>
    <w:rsid w:val="00C73AFF"/>
    <w:rsid w:val="00C73D93"/>
    <w:rsid w:val="00C741B5"/>
    <w:rsid w:val="00C74286"/>
    <w:rsid w:val="00C74512"/>
    <w:rsid w:val="00C74773"/>
    <w:rsid w:val="00C74B39"/>
    <w:rsid w:val="00C74B3C"/>
    <w:rsid w:val="00C74E32"/>
    <w:rsid w:val="00C74F57"/>
    <w:rsid w:val="00C75057"/>
    <w:rsid w:val="00C75200"/>
    <w:rsid w:val="00C753AD"/>
    <w:rsid w:val="00C7545B"/>
    <w:rsid w:val="00C7561B"/>
    <w:rsid w:val="00C75675"/>
    <w:rsid w:val="00C7576D"/>
    <w:rsid w:val="00C758E9"/>
    <w:rsid w:val="00C759EB"/>
    <w:rsid w:val="00C75B93"/>
    <w:rsid w:val="00C75CE9"/>
    <w:rsid w:val="00C75DD4"/>
    <w:rsid w:val="00C75EE2"/>
    <w:rsid w:val="00C75F9E"/>
    <w:rsid w:val="00C761B6"/>
    <w:rsid w:val="00C761F5"/>
    <w:rsid w:val="00C762E7"/>
    <w:rsid w:val="00C764F6"/>
    <w:rsid w:val="00C76857"/>
    <w:rsid w:val="00C76BFD"/>
    <w:rsid w:val="00C76EBE"/>
    <w:rsid w:val="00C76FCE"/>
    <w:rsid w:val="00C76FEF"/>
    <w:rsid w:val="00C77523"/>
    <w:rsid w:val="00C77C66"/>
    <w:rsid w:val="00C77F8B"/>
    <w:rsid w:val="00C801E3"/>
    <w:rsid w:val="00C80362"/>
    <w:rsid w:val="00C80860"/>
    <w:rsid w:val="00C80C0E"/>
    <w:rsid w:val="00C81191"/>
    <w:rsid w:val="00C811DC"/>
    <w:rsid w:val="00C813A4"/>
    <w:rsid w:val="00C81F37"/>
    <w:rsid w:val="00C82018"/>
    <w:rsid w:val="00C82316"/>
    <w:rsid w:val="00C82398"/>
    <w:rsid w:val="00C825B8"/>
    <w:rsid w:val="00C82B8E"/>
    <w:rsid w:val="00C82C81"/>
    <w:rsid w:val="00C82D22"/>
    <w:rsid w:val="00C82DB0"/>
    <w:rsid w:val="00C8312B"/>
    <w:rsid w:val="00C83281"/>
    <w:rsid w:val="00C83854"/>
    <w:rsid w:val="00C83A38"/>
    <w:rsid w:val="00C83AF6"/>
    <w:rsid w:val="00C83B72"/>
    <w:rsid w:val="00C83F60"/>
    <w:rsid w:val="00C83F68"/>
    <w:rsid w:val="00C840A2"/>
    <w:rsid w:val="00C8437D"/>
    <w:rsid w:val="00C84555"/>
    <w:rsid w:val="00C84715"/>
    <w:rsid w:val="00C8493C"/>
    <w:rsid w:val="00C84BE2"/>
    <w:rsid w:val="00C84BF3"/>
    <w:rsid w:val="00C84DF7"/>
    <w:rsid w:val="00C84F61"/>
    <w:rsid w:val="00C84FB6"/>
    <w:rsid w:val="00C851B8"/>
    <w:rsid w:val="00C8557E"/>
    <w:rsid w:val="00C855FF"/>
    <w:rsid w:val="00C85637"/>
    <w:rsid w:val="00C85794"/>
    <w:rsid w:val="00C85D9E"/>
    <w:rsid w:val="00C85F21"/>
    <w:rsid w:val="00C861CB"/>
    <w:rsid w:val="00C86670"/>
    <w:rsid w:val="00C86754"/>
    <w:rsid w:val="00C86840"/>
    <w:rsid w:val="00C86897"/>
    <w:rsid w:val="00C86944"/>
    <w:rsid w:val="00C8696C"/>
    <w:rsid w:val="00C869CD"/>
    <w:rsid w:val="00C86C1F"/>
    <w:rsid w:val="00C86C49"/>
    <w:rsid w:val="00C86CB8"/>
    <w:rsid w:val="00C87069"/>
    <w:rsid w:val="00C87357"/>
    <w:rsid w:val="00C8745E"/>
    <w:rsid w:val="00C875BB"/>
    <w:rsid w:val="00C87609"/>
    <w:rsid w:val="00C87611"/>
    <w:rsid w:val="00C8763B"/>
    <w:rsid w:val="00C878AF"/>
    <w:rsid w:val="00C87AC0"/>
    <w:rsid w:val="00C87B60"/>
    <w:rsid w:val="00C87BCF"/>
    <w:rsid w:val="00C87E34"/>
    <w:rsid w:val="00C90203"/>
    <w:rsid w:val="00C905DC"/>
    <w:rsid w:val="00C90891"/>
    <w:rsid w:val="00C90CCB"/>
    <w:rsid w:val="00C90FE3"/>
    <w:rsid w:val="00C91222"/>
    <w:rsid w:val="00C91422"/>
    <w:rsid w:val="00C91430"/>
    <w:rsid w:val="00C914B3"/>
    <w:rsid w:val="00C91FFB"/>
    <w:rsid w:val="00C92118"/>
    <w:rsid w:val="00C92506"/>
    <w:rsid w:val="00C9263C"/>
    <w:rsid w:val="00C926D8"/>
    <w:rsid w:val="00C9283C"/>
    <w:rsid w:val="00C92E20"/>
    <w:rsid w:val="00C938B9"/>
    <w:rsid w:val="00C93A2F"/>
    <w:rsid w:val="00C93C1B"/>
    <w:rsid w:val="00C93D79"/>
    <w:rsid w:val="00C93EA4"/>
    <w:rsid w:val="00C940DA"/>
    <w:rsid w:val="00C942B5"/>
    <w:rsid w:val="00C94519"/>
    <w:rsid w:val="00C9492A"/>
    <w:rsid w:val="00C949A3"/>
    <w:rsid w:val="00C94B8F"/>
    <w:rsid w:val="00C94F51"/>
    <w:rsid w:val="00C9505E"/>
    <w:rsid w:val="00C95529"/>
    <w:rsid w:val="00C95734"/>
    <w:rsid w:val="00C9578F"/>
    <w:rsid w:val="00C9598B"/>
    <w:rsid w:val="00C95A84"/>
    <w:rsid w:val="00C95B81"/>
    <w:rsid w:val="00C95C23"/>
    <w:rsid w:val="00C95CF2"/>
    <w:rsid w:val="00C95FC7"/>
    <w:rsid w:val="00C95FE8"/>
    <w:rsid w:val="00C9605F"/>
    <w:rsid w:val="00C9681D"/>
    <w:rsid w:val="00C9696F"/>
    <w:rsid w:val="00C96FDE"/>
    <w:rsid w:val="00C9728B"/>
    <w:rsid w:val="00C976A8"/>
    <w:rsid w:val="00C976B7"/>
    <w:rsid w:val="00C976BC"/>
    <w:rsid w:val="00C97A5D"/>
    <w:rsid w:val="00C97B2B"/>
    <w:rsid w:val="00C97E2E"/>
    <w:rsid w:val="00C97FE6"/>
    <w:rsid w:val="00CA0000"/>
    <w:rsid w:val="00CA011A"/>
    <w:rsid w:val="00CA0142"/>
    <w:rsid w:val="00CA014A"/>
    <w:rsid w:val="00CA0359"/>
    <w:rsid w:val="00CA0528"/>
    <w:rsid w:val="00CA089C"/>
    <w:rsid w:val="00CA0EFB"/>
    <w:rsid w:val="00CA1011"/>
    <w:rsid w:val="00CA10FA"/>
    <w:rsid w:val="00CA168A"/>
    <w:rsid w:val="00CA1A02"/>
    <w:rsid w:val="00CA1B08"/>
    <w:rsid w:val="00CA1C87"/>
    <w:rsid w:val="00CA1D0A"/>
    <w:rsid w:val="00CA1F68"/>
    <w:rsid w:val="00CA2235"/>
    <w:rsid w:val="00CA279A"/>
    <w:rsid w:val="00CA27F3"/>
    <w:rsid w:val="00CA28A1"/>
    <w:rsid w:val="00CA2981"/>
    <w:rsid w:val="00CA29C4"/>
    <w:rsid w:val="00CA2D74"/>
    <w:rsid w:val="00CA2DAF"/>
    <w:rsid w:val="00CA2DD9"/>
    <w:rsid w:val="00CA2E59"/>
    <w:rsid w:val="00CA2F39"/>
    <w:rsid w:val="00CA2FAA"/>
    <w:rsid w:val="00CA30C6"/>
    <w:rsid w:val="00CA317B"/>
    <w:rsid w:val="00CA31C9"/>
    <w:rsid w:val="00CA3203"/>
    <w:rsid w:val="00CA3714"/>
    <w:rsid w:val="00CA38F0"/>
    <w:rsid w:val="00CA3996"/>
    <w:rsid w:val="00CA3C52"/>
    <w:rsid w:val="00CA3DBA"/>
    <w:rsid w:val="00CA3E62"/>
    <w:rsid w:val="00CA436E"/>
    <w:rsid w:val="00CA4546"/>
    <w:rsid w:val="00CA4558"/>
    <w:rsid w:val="00CA45FF"/>
    <w:rsid w:val="00CA483C"/>
    <w:rsid w:val="00CA4BBB"/>
    <w:rsid w:val="00CA53C1"/>
    <w:rsid w:val="00CA5625"/>
    <w:rsid w:val="00CA5952"/>
    <w:rsid w:val="00CA5ABB"/>
    <w:rsid w:val="00CA5C4C"/>
    <w:rsid w:val="00CA660E"/>
    <w:rsid w:val="00CA6639"/>
    <w:rsid w:val="00CA682F"/>
    <w:rsid w:val="00CA69FB"/>
    <w:rsid w:val="00CA6B56"/>
    <w:rsid w:val="00CA70D3"/>
    <w:rsid w:val="00CA7175"/>
    <w:rsid w:val="00CA7255"/>
    <w:rsid w:val="00CA73E2"/>
    <w:rsid w:val="00CA7708"/>
    <w:rsid w:val="00CA779A"/>
    <w:rsid w:val="00CA799E"/>
    <w:rsid w:val="00CA79A5"/>
    <w:rsid w:val="00CA7C28"/>
    <w:rsid w:val="00CA7CD1"/>
    <w:rsid w:val="00CA7F3F"/>
    <w:rsid w:val="00CB0467"/>
    <w:rsid w:val="00CB096E"/>
    <w:rsid w:val="00CB0AB0"/>
    <w:rsid w:val="00CB0BD1"/>
    <w:rsid w:val="00CB0D58"/>
    <w:rsid w:val="00CB0E3D"/>
    <w:rsid w:val="00CB101C"/>
    <w:rsid w:val="00CB1104"/>
    <w:rsid w:val="00CB1155"/>
    <w:rsid w:val="00CB1635"/>
    <w:rsid w:val="00CB1705"/>
    <w:rsid w:val="00CB19FC"/>
    <w:rsid w:val="00CB1AEF"/>
    <w:rsid w:val="00CB1F62"/>
    <w:rsid w:val="00CB2097"/>
    <w:rsid w:val="00CB2174"/>
    <w:rsid w:val="00CB22D9"/>
    <w:rsid w:val="00CB25B0"/>
    <w:rsid w:val="00CB25EE"/>
    <w:rsid w:val="00CB2838"/>
    <w:rsid w:val="00CB2946"/>
    <w:rsid w:val="00CB2AF1"/>
    <w:rsid w:val="00CB2D76"/>
    <w:rsid w:val="00CB2E06"/>
    <w:rsid w:val="00CB316E"/>
    <w:rsid w:val="00CB31F9"/>
    <w:rsid w:val="00CB357E"/>
    <w:rsid w:val="00CB370D"/>
    <w:rsid w:val="00CB38BB"/>
    <w:rsid w:val="00CB3E1A"/>
    <w:rsid w:val="00CB45DF"/>
    <w:rsid w:val="00CB46AD"/>
    <w:rsid w:val="00CB46EE"/>
    <w:rsid w:val="00CB48C9"/>
    <w:rsid w:val="00CB4A32"/>
    <w:rsid w:val="00CB4F9F"/>
    <w:rsid w:val="00CB50E4"/>
    <w:rsid w:val="00CB5483"/>
    <w:rsid w:val="00CB5657"/>
    <w:rsid w:val="00CB59B5"/>
    <w:rsid w:val="00CB5A2E"/>
    <w:rsid w:val="00CB5DF2"/>
    <w:rsid w:val="00CB5ECE"/>
    <w:rsid w:val="00CB5FD5"/>
    <w:rsid w:val="00CB6095"/>
    <w:rsid w:val="00CB60AE"/>
    <w:rsid w:val="00CB62E6"/>
    <w:rsid w:val="00CB63A4"/>
    <w:rsid w:val="00CB63FD"/>
    <w:rsid w:val="00CB65B1"/>
    <w:rsid w:val="00CB6717"/>
    <w:rsid w:val="00CB67A4"/>
    <w:rsid w:val="00CB6A3E"/>
    <w:rsid w:val="00CB6B65"/>
    <w:rsid w:val="00CB6B9D"/>
    <w:rsid w:val="00CB6CBA"/>
    <w:rsid w:val="00CB6E87"/>
    <w:rsid w:val="00CB6F5A"/>
    <w:rsid w:val="00CB6FE6"/>
    <w:rsid w:val="00CB7099"/>
    <w:rsid w:val="00CB70B6"/>
    <w:rsid w:val="00CB732A"/>
    <w:rsid w:val="00CB7383"/>
    <w:rsid w:val="00CB74D1"/>
    <w:rsid w:val="00CB771D"/>
    <w:rsid w:val="00CB79D8"/>
    <w:rsid w:val="00CB7D6B"/>
    <w:rsid w:val="00CB7DBA"/>
    <w:rsid w:val="00CC024E"/>
    <w:rsid w:val="00CC0385"/>
    <w:rsid w:val="00CC04C6"/>
    <w:rsid w:val="00CC086B"/>
    <w:rsid w:val="00CC08BA"/>
    <w:rsid w:val="00CC0939"/>
    <w:rsid w:val="00CC09BF"/>
    <w:rsid w:val="00CC1008"/>
    <w:rsid w:val="00CC13DB"/>
    <w:rsid w:val="00CC13EB"/>
    <w:rsid w:val="00CC19D2"/>
    <w:rsid w:val="00CC1BB1"/>
    <w:rsid w:val="00CC1FE6"/>
    <w:rsid w:val="00CC200E"/>
    <w:rsid w:val="00CC229F"/>
    <w:rsid w:val="00CC2371"/>
    <w:rsid w:val="00CC23F4"/>
    <w:rsid w:val="00CC243C"/>
    <w:rsid w:val="00CC24EF"/>
    <w:rsid w:val="00CC25CB"/>
    <w:rsid w:val="00CC2642"/>
    <w:rsid w:val="00CC26AA"/>
    <w:rsid w:val="00CC2749"/>
    <w:rsid w:val="00CC283D"/>
    <w:rsid w:val="00CC295E"/>
    <w:rsid w:val="00CC2A0F"/>
    <w:rsid w:val="00CC2D4E"/>
    <w:rsid w:val="00CC2DEC"/>
    <w:rsid w:val="00CC318A"/>
    <w:rsid w:val="00CC3481"/>
    <w:rsid w:val="00CC360B"/>
    <w:rsid w:val="00CC38F7"/>
    <w:rsid w:val="00CC3C0D"/>
    <w:rsid w:val="00CC3E81"/>
    <w:rsid w:val="00CC403B"/>
    <w:rsid w:val="00CC41DF"/>
    <w:rsid w:val="00CC4280"/>
    <w:rsid w:val="00CC42FB"/>
    <w:rsid w:val="00CC4540"/>
    <w:rsid w:val="00CC4A76"/>
    <w:rsid w:val="00CC4AAD"/>
    <w:rsid w:val="00CC5182"/>
    <w:rsid w:val="00CC547F"/>
    <w:rsid w:val="00CC5793"/>
    <w:rsid w:val="00CC5A31"/>
    <w:rsid w:val="00CC5EB9"/>
    <w:rsid w:val="00CC5FE6"/>
    <w:rsid w:val="00CC6083"/>
    <w:rsid w:val="00CC60E5"/>
    <w:rsid w:val="00CC61C7"/>
    <w:rsid w:val="00CC620F"/>
    <w:rsid w:val="00CC6275"/>
    <w:rsid w:val="00CC62F3"/>
    <w:rsid w:val="00CC63AA"/>
    <w:rsid w:val="00CC665C"/>
    <w:rsid w:val="00CC6689"/>
    <w:rsid w:val="00CC6A48"/>
    <w:rsid w:val="00CC6B2C"/>
    <w:rsid w:val="00CC6D5A"/>
    <w:rsid w:val="00CC72BB"/>
    <w:rsid w:val="00CC73F7"/>
    <w:rsid w:val="00CC75A8"/>
    <w:rsid w:val="00CC75C0"/>
    <w:rsid w:val="00CC768D"/>
    <w:rsid w:val="00CC787D"/>
    <w:rsid w:val="00CC7985"/>
    <w:rsid w:val="00CC7F69"/>
    <w:rsid w:val="00CC7FC7"/>
    <w:rsid w:val="00CD01EC"/>
    <w:rsid w:val="00CD0219"/>
    <w:rsid w:val="00CD046D"/>
    <w:rsid w:val="00CD049F"/>
    <w:rsid w:val="00CD04B7"/>
    <w:rsid w:val="00CD062C"/>
    <w:rsid w:val="00CD09EB"/>
    <w:rsid w:val="00CD1027"/>
    <w:rsid w:val="00CD1472"/>
    <w:rsid w:val="00CD182E"/>
    <w:rsid w:val="00CD1C49"/>
    <w:rsid w:val="00CD1CEC"/>
    <w:rsid w:val="00CD1DE3"/>
    <w:rsid w:val="00CD1EC9"/>
    <w:rsid w:val="00CD2349"/>
    <w:rsid w:val="00CD26F5"/>
    <w:rsid w:val="00CD28F5"/>
    <w:rsid w:val="00CD295C"/>
    <w:rsid w:val="00CD2BC6"/>
    <w:rsid w:val="00CD2C0B"/>
    <w:rsid w:val="00CD2F2B"/>
    <w:rsid w:val="00CD301A"/>
    <w:rsid w:val="00CD32D3"/>
    <w:rsid w:val="00CD344C"/>
    <w:rsid w:val="00CD36AB"/>
    <w:rsid w:val="00CD37CE"/>
    <w:rsid w:val="00CD382A"/>
    <w:rsid w:val="00CD38AB"/>
    <w:rsid w:val="00CD3940"/>
    <w:rsid w:val="00CD3AFB"/>
    <w:rsid w:val="00CD3B56"/>
    <w:rsid w:val="00CD3B60"/>
    <w:rsid w:val="00CD3B8A"/>
    <w:rsid w:val="00CD43D9"/>
    <w:rsid w:val="00CD49F8"/>
    <w:rsid w:val="00CD4A17"/>
    <w:rsid w:val="00CD4AED"/>
    <w:rsid w:val="00CD4BE8"/>
    <w:rsid w:val="00CD4CBA"/>
    <w:rsid w:val="00CD4F6F"/>
    <w:rsid w:val="00CD5005"/>
    <w:rsid w:val="00CD5383"/>
    <w:rsid w:val="00CD5404"/>
    <w:rsid w:val="00CD566D"/>
    <w:rsid w:val="00CD5A69"/>
    <w:rsid w:val="00CD5DD1"/>
    <w:rsid w:val="00CD5DED"/>
    <w:rsid w:val="00CD5E51"/>
    <w:rsid w:val="00CD5EBA"/>
    <w:rsid w:val="00CD63C4"/>
    <w:rsid w:val="00CD648E"/>
    <w:rsid w:val="00CD67B9"/>
    <w:rsid w:val="00CD690E"/>
    <w:rsid w:val="00CD6945"/>
    <w:rsid w:val="00CD69EA"/>
    <w:rsid w:val="00CD6B81"/>
    <w:rsid w:val="00CD6C58"/>
    <w:rsid w:val="00CD6D02"/>
    <w:rsid w:val="00CD71DE"/>
    <w:rsid w:val="00CD73C4"/>
    <w:rsid w:val="00CD74C3"/>
    <w:rsid w:val="00CD74D7"/>
    <w:rsid w:val="00CD763B"/>
    <w:rsid w:val="00CD76AE"/>
    <w:rsid w:val="00CD7E4F"/>
    <w:rsid w:val="00CE0219"/>
    <w:rsid w:val="00CE03CA"/>
    <w:rsid w:val="00CE09FC"/>
    <w:rsid w:val="00CE0A86"/>
    <w:rsid w:val="00CE0FD4"/>
    <w:rsid w:val="00CE11A7"/>
    <w:rsid w:val="00CE121D"/>
    <w:rsid w:val="00CE142B"/>
    <w:rsid w:val="00CE14BD"/>
    <w:rsid w:val="00CE1B78"/>
    <w:rsid w:val="00CE1D9F"/>
    <w:rsid w:val="00CE2044"/>
    <w:rsid w:val="00CE2315"/>
    <w:rsid w:val="00CE2336"/>
    <w:rsid w:val="00CE28E7"/>
    <w:rsid w:val="00CE28F1"/>
    <w:rsid w:val="00CE2A38"/>
    <w:rsid w:val="00CE2A9D"/>
    <w:rsid w:val="00CE2B27"/>
    <w:rsid w:val="00CE2C20"/>
    <w:rsid w:val="00CE335B"/>
    <w:rsid w:val="00CE34F4"/>
    <w:rsid w:val="00CE352D"/>
    <w:rsid w:val="00CE357E"/>
    <w:rsid w:val="00CE3617"/>
    <w:rsid w:val="00CE3923"/>
    <w:rsid w:val="00CE3B10"/>
    <w:rsid w:val="00CE3BEB"/>
    <w:rsid w:val="00CE3BF5"/>
    <w:rsid w:val="00CE3CD2"/>
    <w:rsid w:val="00CE3DEB"/>
    <w:rsid w:val="00CE3E02"/>
    <w:rsid w:val="00CE436A"/>
    <w:rsid w:val="00CE44F3"/>
    <w:rsid w:val="00CE4BB3"/>
    <w:rsid w:val="00CE4CBA"/>
    <w:rsid w:val="00CE51A4"/>
    <w:rsid w:val="00CE5830"/>
    <w:rsid w:val="00CE5BE8"/>
    <w:rsid w:val="00CE5CAD"/>
    <w:rsid w:val="00CE6075"/>
    <w:rsid w:val="00CE607F"/>
    <w:rsid w:val="00CE60F9"/>
    <w:rsid w:val="00CE62A5"/>
    <w:rsid w:val="00CE65C6"/>
    <w:rsid w:val="00CE668B"/>
    <w:rsid w:val="00CE66DB"/>
    <w:rsid w:val="00CE677D"/>
    <w:rsid w:val="00CE6B74"/>
    <w:rsid w:val="00CE6E2C"/>
    <w:rsid w:val="00CE7269"/>
    <w:rsid w:val="00CE734F"/>
    <w:rsid w:val="00CF02DF"/>
    <w:rsid w:val="00CF0567"/>
    <w:rsid w:val="00CF0630"/>
    <w:rsid w:val="00CF065F"/>
    <w:rsid w:val="00CF081E"/>
    <w:rsid w:val="00CF0962"/>
    <w:rsid w:val="00CF0C30"/>
    <w:rsid w:val="00CF0D3B"/>
    <w:rsid w:val="00CF0D7D"/>
    <w:rsid w:val="00CF0E04"/>
    <w:rsid w:val="00CF0E7D"/>
    <w:rsid w:val="00CF1086"/>
    <w:rsid w:val="00CF10C2"/>
    <w:rsid w:val="00CF1181"/>
    <w:rsid w:val="00CF121A"/>
    <w:rsid w:val="00CF16E8"/>
    <w:rsid w:val="00CF194A"/>
    <w:rsid w:val="00CF1B5A"/>
    <w:rsid w:val="00CF1CEE"/>
    <w:rsid w:val="00CF25F7"/>
    <w:rsid w:val="00CF2840"/>
    <w:rsid w:val="00CF29EB"/>
    <w:rsid w:val="00CF29ED"/>
    <w:rsid w:val="00CF2B8B"/>
    <w:rsid w:val="00CF2C32"/>
    <w:rsid w:val="00CF2CF8"/>
    <w:rsid w:val="00CF2DF8"/>
    <w:rsid w:val="00CF2F6E"/>
    <w:rsid w:val="00CF3136"/>
    <w:rsid w:val="00CF3170"/>
    <w:rsid w:val="00CF33C2"/>
    <w:rsid w:val="00CF33CC"/>
    <w:rsid w:val="00CF356F"/>
    <w:rsid w:val="00CF3BAE"/>
    <w:rsid w:val="00CF3C3F"/>
    <w:rsid w:val="00CF3C5D"/>
    <w:rsid w:val="00CF3C9C"/>
    <w:rsid w:val="00CF3CAA"/>
    <w:rsid w:val="00CF3CD8"/>
    <w:rsid w:val="00CF3DD9"/>
    <w:rsid w:val="00CF4174"/>
    <w:rsid w:val="00CF44C5"/>
    <w:rsid w:val="00CF45FF"/>
    <w:rsid w:val="00CF48E8"/>
    <w:rsid w:val="00CF4C22"/>
    <w:rsid w:val="00CF4D37"/>
    <w:rsid w:val="00CF4D65"/>
    <w:rsid w:val="00CF5877"/>
    <w:rsid w:val="00CF5D83"/>
    <w:rsid w:val="00CF61A0"/>
    <w:rsid w:val="00CF61F5"/>
    <w:rsid w:val="00CF623C"/>
    <w:rsid w:val="00CF63A1"/>
    <w:rsid w:val="00CF63ED"/>
    <w:rsid w:val="00CF653F"/>
    <w:rsid w:val="00CF6581"/>
    <w:rsid w:val="00CF6922"/>
    <w:rsid w:val="00CF6DA5"/>
    <w:rsid w:val="00CF6EFE"/>
    <w:rsid w:val="00CF7637"/>
    <w:rsid w:val="00CF7922"/>
    <w:rsid w:val="00CF7AF1"/>
    <w:rsid w:val="00CF7BD3"/>
    <w:rsid w:val="00CF7BF7"/>
    <w:rsid w:val="00CF7D16"/>
    <w:rsid w:val="00CF7DB8"/>
    <w:rsid w:val="00D00091"/>
    <w:rsid w:val="00D0019E"/>
    <w:rsid w:val="00D00223"/>
    <w:rsid w:val="00D00424"/>
    <w:rsid w:val="00D00556"/>
    <w:rsid w:val="00D00651"/>
    <w:rsid w:val="00D0074A"/>
    <w:rsid w:val="00D007EA"/>
    <w:rsid w:val="00D00967"/>
    <w:rsid w:val="00D00A59"/>
    <w:rsid w:val="00D00C8D"/>
    <w:rsid w:val="00D00EDF"/>
    <w:rsid w:val="00D00F28"/>
    <w:rsid w:val="00D011BE"/>
    <w:rsid w:val="00D0173F"/>
    <w:rsid w:val="00D01920"/>
    <w:rsid w:val="00D01C2D"/>
    <w:rsid w:val="00D01C42"/>
    <w:rsid w:val="00D01DF3"/>
    <w:rsid w:val="00D01E6A"/>
    <w:rsid w:val="00D02240"/>
    <w:rsid w:val="00D02286"/>
    <w:rsid w:val="00D023C8"/>
    <w:rsid w:val="00D02506"/>
    <w:rsid w:val="00D02993"/>
    <w:rsid w:val="00D02BAD"/>
    <w:rsid w:val="00D02BC5"/>
    <w:rsid w:val="00D02EEB"/>
    <w:rsid w:val="00D03347"/>
    <w:rsid w:val="00D033EE"/>
    <w:rsid w:val="00D03633"/>
    <w:rsid w:val="00D036BD"/>
    <w:rsid w:val="00D036CD"/>
    <w:rsid w:val="00D03DF3"/>
    <w:rsid w:val="00D03F52"/>
    <w:rsid w:val="00D04103"/>
    <w:rsid w:val="00D04644"/>
    <w:rsid w:val="00D04B7C"/>
    <w:rsid w:val="00D04C28"/>
    <w:rsid w:val="00D04C79"/>
    <w:rsid w:val="00D04CA3"/>
    <w:rsid w:val="00D04DE2"/>
    <w:rsid w:val="00D04E81"/>
    <w:rsid w:val="00D05431"/>
    <w:rsid w:val="00D0594E"/>
    <w:rsid w:val="00D05AF1"/>
    <w:rsid w:val="00D05ED7"/>
    <w:rsid w:val="00D05F57"/>
    <w:rsid w:val="00D061F5"/>
    <w:rsid w:val="00D06604"/>
    <w:rsid w:val="00D067C8"/>
    <w:rsid w:val="00D06874"/>
    <w:rsid w:val="00D06979"/>
    <w:rsid w:val="00D069BD"/>
    <w:rsid w:val="00D06B23"/>
    <w:rsid w:val="00D06C86"/>
    <w:rsid w:val="00D06D5F"/>
    <w:rsid w:val="00D075C0"/>
    <w:rsid w:val="00D07C4D"/>
    <w:rsid w:val="00D07EC6"/>
    <w:rsid w:val="00D07F6D"/>
    <w:rsid w:val="00D10931"/>
    <w:rsid w:val="00D10B11"/>
    <w:rsid w:val="00D10CE6"/>
    <w:rsid w:val="00D10D2C"/>
    <w:rsid w:val="00D11358"/>
    <w:rsid w:val="00D11489"/>
    <w:rsid w:val="00D114D6"/>
    <w:rsid w:val="00D115FB"/>
    <w:rsid w:val="00D11638"/>
    <w:rsid w:val="00D11BBB"/>
    <w:rsid w:val="00D11F0E"/>
    <w:rsid w:val="00D1241D"/>
    <w:rsid w:val="00D12595"/>
    <w:rsid w:val="00D12768"/>
    <w:rsid w:val="00D12CC0"/>
    <w:rsid w:val="00D13567"/>
    <w:rsid w:val="00D138E3"/>
    <w:rsid w:val="00D13DD2"/>
    <w:rsid w:val="00D142CB"/>
    <w:rsid w:val="00D14A75"/>
    <w:rsid w:val="00D155D7"/>
    <w:rsid w:val="00D15767"/>
    <w:rsid w:val="00D1584F"/>
    <w:rsid w:val="00D15A48"/>
    <w:rsid w:val="00D15A85"/>
    <w:rsid w:val="00D16460"/>
    <w:rsid w:val="00D165A8"/>
    <w:rsid w:val="00D1669D"/>
    <w:rsid w:val="00D1672D"/>
    <w:rsid w:val="00D16768"/>
    <w:rsid w:val="00D16957"/>
    <w:rsid w:val="00D16F61"/>
    <w:rsid w:val="00D1724D"/>
    <w:rsid w:val="00D174DE"/>
    <w:rsid w:val="00D1752E"/>
    <w:rsid w:val="00D17842"/>
    <w:rsid w:val="00D1798C"/>
    <w:rsid w:val="00D17BC9"/>
    <w:rsid w:val="00D17D36"/>
    <w:rsid w:val="00D20182"/>
    <w:rsid w:val="00D202DF"/>
    <w:rsid w:val="00D20332"/>
    <w:rsid w:val="00D205D1"/>
    <w:rsid w:val="00D206E2"/>
    <w:rsid w:val="00D209B9"/>
    <w:rsid w:val="00D20A3B"/>
    <w:rsid w:val="00D20A4D"/>
    <w:rsid w:val="00D20ACE"/>
    <w:rsid w:val="00D20BF0"/>
    <w:rsid w:val="00D20F44"/>
    <w:rsid w:val="00D2117C"/>
    <w:rsid w:val="00D211C1"/>
    <w:rsid w:val="00D212CF"/>
    <w:rsid w:val="00D214F2"/>
    <w:rsid w:val="00D21622"/>
    <w:rsid w:val="00D2199B"/>
    <w:rsid w:val="00D21DEB"/>
    <w:rsid w:val="00D221E1"/>
    <w:rsid w:val="00D22297"/>
    <w:rsid w:val="00D22895"/>
    <w:rsid w:val="00D22E25"/>
    <w:rsid w:val="00D22EEC"/>
    <w:rsid w:val="00D23360"/>
    <w:rsid w:val="00D2350A"/>
    <w:rsid w:val="00D2354A"/>
    <w:rsid w:val="00D23693"/>
    <w:rsid w:val="00D239A1"/>
    <w:rsid w:val="00D23EF1"/>
    <w:rsid w:val="00D24717"/>
    <w:rsid w:val="00D24783"/>
    <w:rsid w:val="00D24DE4"/>
    <w:rsid w:val="00D25081"/>
    <w:rsid w:val="00D25432"/>
    <w:rsid w:val="00D2638D"/>
    <w:rsid w:val="00D26576"/>
    <w:rsid w:val="00D26585"/>
    <w:rsid w:val="00D2664E"/>
    <w:rsid w:val="00D26DC6"/>
    <w:rsid w:val="00D27097"/>
    <w:rsid w:val="00D2710A"/>
    <w:rsid w:val="00D27293"/>
    <w:rsid w:val="00D27342"/>
    <w:rsid w:val="00D27785"/>
    <w:rsid w:val="00D2795F"/>
    <w:rsid w:val="00D27990"/>
    <w:rsid w:val="00D27B52"/>
    <w:rsid w:val="00D27EDC"/>
    <w:rsid w:val="00D3089A"/>
    <w:rsid w:val="00D30A5A"/>
    <w:rsid w:val="00D30ED2"/>
    <w:rsid w:val="00D3113A"/>
    <w:rsid w:val="00D3115B"/>
    <w:rsid w:val="00D31385"/>
    <w:rsid w:val="00D314E6"/>
    <w:rsid w:val="00D317D4"/>
    <w:rsid w:val="00D31970"/>
    <w:rsid w:val="00D31B38"/>
    <w:rsid w:val="00D31D3E"/>
    <w:rsid w:val="00D32082"/>
    <w:rsid w:val="00D325BC"/>
    <w:rsid w:val="00D326B5"/>
    <w:rsid w:val="00D32A16"/>
    <w:rsid w:val="00D32C7E"/>
    <w:rsid w:val="00D32CE6"/>
    <w:rsid w:val="00D32D84"/>
    <w:rsid w:val="00D330FF"/>
    <w:rsid w:val="00D33152"/>
    <w:rsid w:val="00D331B8"/>
    <w:rsid w:val="00D334D1"/>
    <w:rsid w:val="00D33868"/>
    <w:rsid w:val="00D339FA"/>
    <w:rsid w:val="00D33B33"/>
    <w:rsid w:val="00D33BED"/>
    <w:rsid w:val="00D33CFC"/>
    <w:rsid w:val="00D34145"/>
    <w:rsid w:val="00D34147"/>
    <w:rsid w:val="00D342BB"/>
    <w:rsid w:val="00D342CF"/>
    <w:rsid w:val="00D344D6"/>
    <w:rsid w:val="00D34526"/>
    <w:rsid w:val="00D345E2"/>
    <w:rsid w:val="00D348BE"/>
    <w:rsid w:val="00D34A5F"/>
    <w:rsid w:val="00D34CFD"/>
    <w:rsid w:val="00D34DB3"/>
    <w:rsid w:val="00D3513F"/>
    <w:rsid w:val="00D3519D"/>
    <w:rsid w:val="00D35A42"/>
    <w:rsid w:val="00D35A62"/>
    <w:rsid w:val="00D35FCC"/>
    <w:rsid w:val="00D36237"/>
    <w:rsid w:val="00D365A8"/>
    <w:rsid w:val="00D36607"/>
    <w:rsid w:val="00D3693E"/>
    <w:rsid w:val="00D36B87"/>
    <w:rsid w:val="00D36C30"/>
    <w:rsid w:val="00D36C77"/>
    <w:rsid w:val="00D36CF5"/>
    <w:rsid w:val="00D36F02"/>
    <w:rsid w:val="00D3710E"/>
    <w:rsid w:val="00D37751"/>
    <w:rsid w:val="00D379F4"/>
    <w:rsid w:val="00D4013D"/>
    <w:rsid w:val="00D40224"/>
    <w:rsid w:val="00D4065C"/>
    <w:rsid w:val="00D4067D"/>
    <w:rsid w:val="00D40752"/>
    <w:rsid w:val="00D4075C"/>
    <w:rsid w:val="00D409AD"/>
    <w:rsid w:val="00D40D54"/>
    <w:rsid w:val="00D40D76"/>
    <w:rsid w:val="00D40E19"/>
    <w:rsid w:val="00D41007"/>
    <w:rsid w:val="00D410D9"/>
    <w:rsid w:val="00D41596"/>
    <w:rsid w:val="00D4187D"/>
    <w:rsid w:val="00D41887"/>
    <w:rsid w:val="00D41B12"/>
    <w:rsid w:val="00D421CB"/>
    <w:rsid w:val="00D42257"/>
    <w:rsid w:val="00D4281C"/>
    <w:rsid w:val="00D4288C"/>
    <w:rsid w:val="00D42BB8"/>
    <w:rsid w:val="00D42F37"/>
    <w:rsid w:val="00D43023"/>
    <w:rsid w:val="00D439A0"/>
    <w:rsid w:val="00D43B7B"/>
    <w:rsid w:val="00D43E30"/>
    <w:rsid w:val="00D43E51"/>
    <w:rsid w:val="00D43F7A"/>
    <w:rsid w:val="00D43FD1"/>
    <w:rsid w:val="00D442EA"/>
    <w:rsid w:val="00D44560"/>
    <w:rsid w:val="00D44604"/>
    <w:rsid w:val="00D44A26"/>
    <w:rsid w:val="00D44A70"/>
    <w:rsid w:val="00D44F2E"/>
    <w:rsid w:val="00D451FA"/>
    <w:rsid w:val="00D4524E"/>
    <w:rsid w:val="00D456A4"/>
    <w:rsid w:val="00D45849"/>
    <w:rsid w:val="00D45899"/>
    <w:rsid w:val="00D458D6"/>
    <w:rsid w:val="00D45E71"/>
    <w:rsid w:val="00D4621B"/>
    <w:rsid w:val="00D46385"/>
    <w:rsid w:val="00D467FB"/>
    <w:rsid w:val="00D4686E"/>
    <w:rsid w:val="00D46B03"/>
    <w:rsid w:val="00D46B16"/>
    <w:rsid w:val="00D46D3E"/>
    <w:rsid w:val="00D46E0F"/>
    <w:rsid w:val="00D471B0"/>
    <w:rsid w:val="00D47326"/>
    <w:rsid w:val="00D47735"/>
    <w:rsid w:val="00D47B47"/>
    <w:rsid w:val="00D47B7F"/>
    <w:rsid w:val="00D47BD1"/>
    <w:rsid w:val="00D47C75"/>
    <w:rsid w:val="00D47DD9"/>
    <w:rsid w:val="00D50A27"/>
    <w:rsid w:val="00D50B2E"/>
    <w:rsid w:val="00D50BAC"/>
    <w:rsid w:val="00D50D05"/>
    <w:rsid w:val="00D50D1C"/>
    <w:rsid w:val="00D50D52"/>
    <w:rsid w:val="00D5102E"/>
    <w:rsid w:val="00D511C8"/>
    <w:rsid w:val="00D5121E"/>
    <w:rsid w:val="00D51358"/>
    <w:rsid w:val="00D51422"/>
    <w:rsid w:val="00D51A67"/>
    <w:rsid w:val="00D51AD7"/>
    <w:rsid w:val="00D51B62"/>
    <w:rsid w:val="00D51C82"/>
    <w:rsid w:val="00D51FDB"/>
    <w:rsid w:val="00D520EF"/>
    <w:rsid w:val="00D521DB"/>
    <w:rsid w:val="00D5227A"/>
    <w:rsid w:val="00D52306"/>
    <w:rsid w:val="00D5246C"/>
    <w:rsid w:val="00D525EE"/>
    <w:rsid w:val="00D52611"/>
    <w:rsid w:val="00D528FE"/>
    <w:rsid w:val="00D52944"/>
    <w:rsid w:val="00D52AE8"/>
    <w:rsid w:val="00D52C78"/>
    <w:rsid w:val="00D52DA6"/>
    <w:rsid w:val="00D52DBF"/>
    <w:rsid w:val="00D52E4E"/>
    <w:rsid w:val="00D52F2E"/>
    <w:rsid w:val="00D52FE5"/>
    <w:rsid w:val="00D530A0"/>
    <w:rsid w:val="00D530F3"/>
    <w:rsid w:val="00D53512"/>
    <w:rsid w:val="00D538AB"/>
    <w:rsid w:val="00D539CD"/>
    <w:rsid w:val="00D53CB4"/>
    <w:rsid w:val="00D53E6D"/>
    <w:rsid w:val="00D54086"/>
    <w:rsid w:val="00D541BD"/>
    <w:rsid w:val="00D541D9"/>
    <w:rsid w:val="00D542D2"/>
    <w:rsid w:val="00D54522"/>
    <w:rsid w:val="00D5452C"/>
    <w:rsid w:val="00D5454B"/>
    <w:rsid w:val="00D54604"/>
    <w:rsid w:val="00D54850"/>
    <w:rsid w:val="00D54866"/>
    <w:rsid w:val="00D54A85"/>
    <w:rsid w:val="00D54E7B"/>
    <w:rsid w:val="00D54EEA"/>
    <w:rsid w:val="00D5501B"/>
    <w:rsid w:val="00D551F3"/>
    <w:rsid w:val="00D55223"/>
    <w:rsid w:val="00D55333"/>
    <w:rsid w:val="00D55695"/>
    <w:rsid w:val="00D557F3"/>
    <w:rsid w:val="00D55816"/>
    <w:rsid w:val="00D55E14"/>
    <w:rsid w:val="00D56119"/>
    <w:rsid w:val="00D56A54"/>
    <w:rsid w:val="00D56AE7"/>
    <w:rsid w:val="00D56CDC"/>
    <w:rsid w:val="00D56F44"/>
    <w:rsid w:val="00D573DC"/>
    <w:rsid w:val="00D57481"/>
    <w:rsid w:val="00D57486"/>
    <w:rsid w:val="00D57540"/>
    <w:rsid w:val="00D57609"/>
    <w:rsid w:val="00D57747"/>
    <w:rsid w:val="00D5785D"/>
    <w:rsid w:val="00D578D3"/>
    <w:rsid w:val="00D57999"/>
    <w:rsid w:val="00D57BA3"/>
    <w:rsid w:val="00D57D0B"/>
    <w:rsid w:val="00D57E45"/>
    <w:rsid w:val="00D60202"/>
    <w:rsid w:val="00D602C9"/>
    <w:rsid w:val="00D608FB"/>
    <w:rsid w:val="00D60B50"/>
    <w:rsid w:val="00D60DC0"/>
    <w:rsid w:val="00D60FC2"/>
    <w:rsid w:val="00D61049"/>
    <w:rsid w:val="00D6104F"/>
    <w:rsid w:val="00D611E4"/>
    <w:rsid w:val="00D611EA"/>
    <w:rsid w:val="00D6137B"/>
    <w:rsid w:val="00D616C2"/>
    <w:rsid w:val="00D6184B"/>
    <w:rsid w:val="00D61C51"/>
    <w:rsid w:val="00D61E6C"/>
    <w:rsid w:val="00D61FFA"/>
    <w:rsid w:val="00D6200F"/>
    <w:rsid w:val="00D62224"/>
    <w:rsid w:val="00D62335"/>
    <w:rsid w:val="00D623E0"/>
    <w:rsid w:val="00D625F5"/>
    <w:rsid w:val="00D6265A"/>
    <w:rsid w:val="00D6271B"/>
    <w:rsid w:val="00D62A49"/>
    <w:rsid w:val="00D62A95"/>
    <w:rsid w:val="00D62D42"/>
    <w:rsid w:val="00D62DD2"/>
    <w:rsid w:val="00D6315D"/>
    <w:rsid w:val="00D63282"/>
    <w:rsid w:val="00D63351"/>
    <w:rsid w:val="00D63ED2"/>
    <w:rsid w:val="00D63F61"/>
    <w:rsid w:val="00D642DE"/>
    <w:rsid w:val="00D64371"/>
    <w:rsid w:val="00D6441C"/>
    <w:rsid w:val="00D6464F"/>
    <w:rsid w:val="00D646EF"/>
    <w:rsid w:val="00D64D8D"/>
    <w:rsid w:val="00D64EFF"/>
    <w:rsid w:val="00D64F6E"/>
    <w:rsid w:val="00D652E1"/>
    <w:rsid w:val="00D6543E"/>
    <w:rsid w:val="00D655F7"/>
    <w:rsid w:val="00D65729"/>
    <w:rsid w:val="00D658DD"/>
    <w:rsid w:val="00D65C5A"/>
    <w:rsid w:val="00D664C4"/>
    <w:rsid w:val="00D66565"/>
    <w:rsid w:val="00D66664"/>
    <w:rsid w:val="00D66676"/>
    <w:rsid w:val="00D667EE"/>
    <w:rsid w:val="00D66B6D"/>
    <w:rsid w:val="00D66E74"/>
    <w:rsid w:val="00D67274"/>
    <w:rsid w:val="00D673FD"/>
    <w:rsid w:val="00D676B2"/>
    <w:rsid w:val="00D678A7"/>
    <w:rsid w:val="00D679E0"/>
    <w:rsid w:val="00D67AC8"/>
    <w:rsid w:val="00D67C11"/>
    <w:rsid w:val="00D67C12"/>
    <w:rsid w:val="00D67EB7"/>
    <w:rsid w:val="00D67F70"/>
    <w:rsid w:val="00D706FF"/>
    <w:rsid w:val="00D7074F"/>
    <w:rsid w:val="00D70785"/>
    <w:rsid w:val="00D7122A"/>
    <w:rsid w:val="00D712A4"/>
    <w:rsid w:val="00D716EE"/>
    <w:rsid w:val="00D71882"/>
    <w:rsid w:val="00D719E4"/>
    <w:rsid w:val="00D71A0A"/>
    <w:rsid w:val="00D71AE2"/>
    <w:rsid w:val="00D71BAA"/>
    <w:rsid w:val="00D72194"/>
    <w:rsid w:val="00D7282E"/>
    <w:rsid w:val="00D72884"/>
    <w:rsid w:val="00D72D29"/>
    <w:rsid w:val="00D72D65"/>
    <w:rsid w:val="00D72E1D"/>
    <w:rsid w:val="00D72E51"/>
    <w:rsid w:val="00D730D1"/>
    <w:rsid w:val="00D73128"/>
    <w:rsid w:val="00D732AF"/>
    <w:rsid w:val="00D7334C"/>
    <w:rsid w:val="00D7381D"/>
    <w:rsid w:val="00D73855"/>
    <w:rsid w:val="00D73F71"/>
    <w:rsid w:val="00D740FF"/>
    <w:rsid w:val="00D7422D"/>
    <w:rsid w:val="00D7437B"/>
    <w:rsid w:val="00D74A2E"/>
    <w:rsid w:val="00D74BB1"/>
    <w:rsid w:val="00D74EB3"/>
    <w:rsid w:val="00D74EF1"/>
    <w:rsid w:val="00D74F6D"/>
    <w:rsid w:val="00D75255"/>
    <w:rsid w:val="00D75330"/>
    <w:rsid w:val="00D75E15"/>
    <w:rsid w:val="00D75F04"/>
    <w:rsid w:val="00D7632B"/>
    <w:rsid w:val="00D76B80"/>
    <w:rsid w:val="00D76C35"/>
    <w:rsid w:val="00D76DA6"/>
    <w:rsid w:val="00D77011"/>
    <w:rsid w:val="00D772B7"/>
    <w:rsid w:val="00D7730B"/>
    <w:rsid w:val="00D77318"/>
    <w:rsid w:val="00D773B4"/>
    <w:rsid w:val="00D773D9"/>
    <w:rsid w:val="00D77433"/>
    <w:rsid w:val="00D77B23"/>
    <w:rsid w:val="00D77CCE"/>
    <w:rsid w:val="00D80167"/>
    <w:rsid w:val="00D80267"/>
    <w:rsid w:val="00D8027B"/>
    <w:rsid w:val="00D80403"/>
    <w:rsid w:val="00D80497"/>
    <w:rsid w:val="00D8070A"/>
    <w:rsid w:val="00D80744"/>
    <w:rsid w:val="00D80E04"/>
    <w:rsid w:val="00D80E45"/>
    <w:rsid w:val="00D8106F"/>
    <w:rsid w:val="00D81082"/>
    <w:rsid w:val="00D8109A"/>
    <w:rsid w:val="00D81461"/>
    <w:rsid w:val="00D81502"/>
    <w:rsid w:val="00D816C9"/>
    <w:rsid w:val="00D81ADE"/>
    <w:rsid w:val="00D8236E"/>
    <w:rsid w:val="00D823EF"/>
    <w:rsid w:val="00D82466"/>
    <w:rsid w:val="00D826BD"/>
    <w:rsid w:val="00D82720"/>
    <w:rsid w:val="00D82999"/>
    <w:rsid w:val="00D82A28"/>
    <w:rsid w:val="00D82A62"/>
    <w:rsid w:val="00D82C10"/>
    <w:rsid w:val="00D82C2B"/>
    <w:rsid w:val="00D82C42"/>
    <w:rsid w:val="00D82C8E"/>
    <w:rsid w:val="00D83331"/>
    <w:rsid w:val="00D833AA"/>
    <w:rsid w:val="00D835EF"/>
    <w:rsid w:val="00D836FD"/>
    <w:rsid w:val="00D838A5"/>
    <w:rsid w:val="00D83993"/>
    <w:rsid w:val="00D83A2C"/>
    <w:rsid w:val="00D83E7A"/>
    <w:rsid w:val="00D840FF"/>
    <w:rsid w:val="00D84103"/>
    <w:rsid w:val="00D8437B"/>
    <w:rsid w:val="00D845F4"/>
    <w:rsid w:val="00D8463F"/>
    <w:rsid w:val="00D849CF"/>
    <w:rsid w:val="00D84CA1"/>
    <w:rsid w:val="00D84E20"/>
    <w:rsid w:val="00D85047"/>
    <w:rsid w:val="00D85075"/>
    <w:rsid w:val="00D85201"/>
    <w:rsid w:val="00D85767"/>
    <w:rsid w:val="00D857D2"/>
    <w:rsid w:val="00D859E4"/>
    <w:rsid w:val="00D85B33"/>
    <w:rsid w:val="00D85E7F"/>
    <w:rsid w:val="00D85F03"/>
    <w:rsid w:val="00D860FD"/>
    <w:rsid w:val="00D8620B"/>
    <w:rsid w:val="00D86502"/>
    <w:rsid w:val="00D86675"/>
    <w:rsid w:val="00D8699E"/>
    <w:rsid w:val="00D86BDA"/>
    <w:rsid w:val="00D86F73"/>
    <w:rsid w:val="00D870BB"/>
    <w:rsid w:val="00D872D4"/>
    <w:rsid w:val="00D873A6"/>
    <w:rsid w:val="00D873E4"/>
    <w:rsid w:val="00D87702"/>
    <w:rsid w:val="00D87B2C"/>
    <w:rsid w:val="00D87D65"/>
    <w:rsid w:val="00D901E9"/>
    <w:rsid w:val="00D9030B"/>
    <w:rsid w:val="00D906D3"/>
    <w:rsid w:val="00D90B5E"/>
    <w:rsid w:val="00D90CF4"/>
    <w:rsid w:val="00D90E02"/>
    <w:rsid w:val="00D91020"/>
    <w:rsid w:val="00D9122F"/>
    <w:rsid w:val="00D91357"/>
    <w:rsid w:val="00D915B3"/>
    <w:rsid w:val="00D917EC"/>
    <w:rsid w:val="00D917FA"/>
    <w:rsid w:val="00D91864"/>
    <w:rsid w:val="00D91B82"/>
    <w:rsid w:val="00D91C86"/>
    <w:rsid w:val="00D9208A"/>
    <w:rsid w:val="00D92181"/>
    <w:rsid w:val="00D9234F"/>
    <w:rsid w:val="00D9249A"/>
    <w:rsid w:val="00D925F3"/>
    <w:rsid w:val="00D92668"/>
    <w:rsid w:val="00D9299A"/>
    <w:rsid w:val="00D92AF7"/>
    <w:rsid w:val="00D93334"/>
    <w:rsid w:val="00D93459"/>
    <w:rsid w:val="00D9388D"/>
    <w:rsid w:val="00D93BEF"/>
    <w:rsid w:val="00D9433F"/>
    <w:rsid w:val="00D945EC"/>
    <w:rsid w:val="00D9467F"/>
    <w:rsid w:val="00D94BEB"/>
    <w:rsid w:val="00D94D28"/>
    <w:rsid w:val="00D94F0B"/>
    <w:rsid w:val="00D95339"/>
    <w:rsid w:val="00D95BC6"/>
    <w:rsid w:val="00D95D82"/>
    <w:rsid w:val="00D95F14"/>
    <w:rsid w:val="00D961FE"/>
    <w:rsid w:val="00D973E7"/>
    <w:rsid w:val="00D97883"/>
    <w:rsid w:val="00D979AB"/>
    <w:rsid w:val="00D97A15"/>
    <w:rsid w:val="00D97A2A"/>
    <w:rsid w:val="00D97C58"/>
    <w:rsid w:val="00D97CD0"/>
    <w:rsid w:val="00D97F62"/>
    <w:rsid w:val="00DA0205"/>
    <w:rsid w:val="00DA0433"/>
    <w:rsid w:val="00DA0464"/>
    <w:rsid w:val="00DA0575"/>
    <w:rsid w:val="00DA0789"/>
    <w:rsid w:val="00DA0AE9"/>
    <w:rsid w:val="00DA0DB6"/>
    <w:rsid w:val="00DA0EB3"/>
    <w:rsid w:val="00DA10CC"/>
    <w:rsid w:val="00DA13F8"/>
    <w:rsid w:val="00DA1898"/>
    <w:rsid w:val="00DA1DA5"/>
    <w:rsid w:val="00DA1E87"/>
    <w:rsid w:val="00DA2055"/>
    <w:rsid w:val="00DA22E0"/>
    <w:rsid w:val="00DA246B"/>
    <w:rsid w:val="00DA24BB"/>
    <w:rsid w:val="00DA26E0"/>
    <w:rsid w:val="00DA295D"/>
    <w:rsid w:val="00DA299B"/>
    <w:rsid w:val="00DA29E6"/>
    <w:rsid w:val="00DA2D3E"/>
    <w:rsid w:val="00DA3181"/>
    <w:rsid w:val="00DA338E"/>
    <w:rsid w:val="00DA33E6"/>
    <w:rsid w:val="00DA383B"/>
    <w:rsid w:val="00DA38C0"/>
    <w:rsid w:val="00DA3ACA"/>
    <w:rsid w:val="00DA441D"/>
    <w:rsid w:val="00DA4771"/>
    <w:rsid w:val="00DA4797"/>
    <w:rsid w:val="00DA49B7"/>
    <w:rsid w:val="00DA4FDE"/>
    <w:rsid w:val="00DA5010"/>
    <w:rsid w:val="00DA53AD"/>
    <w:rsid w:val="00DA53C7"/>
    <w:rsid w:val="00DA5536"/>
    <w:rsid w:val="00DA59D8"/>
    <w:rsid w:val="00DA5BEA"/>
    <w:rsid w:val="00DA62B8"/>
    <w:rsid w:val="00DA660A"/>
    <w:rsid w:val="00DA6646"/>
    <w:rsid w:val="00DA67B2"/>
    <w:rsid w:val="00DA6B2A"/>
    <w:rsid w:val="00DA6C25"/>
    <w:rsid w:val="00DA6CB1"/>
    <w:rsid w:val="00DA6E60"/>
    <w:rsid w:val="00DA704B"/>
    <w:rsid w:val="00DA7464"/>
    <w:rsid w:val="00DA74E2"/>
    <w:rsid w:val="00DA777B"/>
    <w:rsid w:val="00DA7A1D"/>
    <w:rsid w:val="00DA7DC7"/>
    <w:rsid w:val="00DB01A8"/>
    <w:rsid w:val="00DB01D4"/>
    <w:rsid w:val="00DB03C3"/>
    <w:rsid w:val="00DB04D9"/>
    <w:rsid w:val="00DB051B"/>
    <w:rsid w:val="00DB0A8D"/>
    <w:rsid w:val="00DB1072"/>
    <w:rsid w:val="00DB129D"/>
    <w:rsid w:val="00DB134E"/>
    <w:rsid w:val="00DB1458"/>
    <w:rsid w:val="00DB14AE"/>
    <w:rsid w:val="00DB1605"/>
    <w:rsid w:val="00DB19BD"/>
    <w:rsid w:val="00DB1BAC"/>
    <w:rsid w:val="00DB1D2E"/>
    <w:rsid w:val="00DB203C"/>
    <w:rsid w:val="00DB22CD"/>
    <w:rsid w:val="00DB236F"/>
    <w:rsid w:val="00DB242E"/>
    <w:rsid w:val="00DB25C5"/>
    <w:rsid w:val="00DB2696"/>
    <w:rsid w:val="00DB275C"/>
    <w:rsid w:val="00DB2848"/>
    <w:rsid w:val="00DB2A18"/>
    <w:rsid w:val="00DB2B89"/>
    <w:rsid w:val="00DB2EAB"/>
    <w:rsid w:val="00DB2ED5"/>
    <w:rsid w:val="00DB3018"/>
    <w:rsid w:val="00DB308C"/>
    <w:rsid w:val="00DB30F8"/>
    <w:rsid w:val="00DB31F7"/>
    <w:rsid w:val="00DB325C"/>
    <w:rsid w:val="00DB3406"/>
    <w:rsid w:val="00DB3886"/>
    <w:rsid w:val="00DB3BEB"/>
    <w:rsid w:val="00DB3DFD"/>
    <w:rsid w:val="00DB4213"/>
    <w:rsid w:val="00DB4279"/>
    <w:rsid w:val="00DB42FD"/>
    <w:rsid w:val="00DB46E0"/>
    <w:rsid w:val="00DB4755"/>
    <w:rsid w:val="00DB481A"/>
    <w:rsid w:val="00DB48D8"/>
    <w:rsid w:val="00DB4C61"/>
    <w:rsid w:val="00DB4F73"/>
    <w:rsid w:val="00DB5003"/>
    <w:rsid w:val="00DB5194"/>
    <w:rsid w:val="00DB56FA"/>
    <w:rsid w:val="00DB5864"/>
    <w:rsid w:val="00DB5BF8"/>
    <w:rsid w:val="00DB5CFE"/>
    <w:rsid w:val="00DB5DB8"/>
    <w:rsid w:val="00DB614B"/>
    <w:rsid w:val="00DB6243"/>
    <w:rsid w:val="00DB66A6"/>
    <w:rsid w:val="00DB6A00"/>
    <w:rsid w:val="00DB6E0F"/>
    <w:rsid w:val="00DB6F8E"/>
    <w:rsid w:val="00DB73FF"/>
    <w:rsid w:val="00DB753E"/>
    <w:rsid w:val="00DB7688"/>
    <w:rsid w:val="00DB76D0"/>
    <w:rsid w:val="00DB7833"/>
    <w:rsid w:val="00DB794D"/>
    <w:rsid w:val="00DB7999"/>
    <w:rsid w:val="00DB7BD8"/>
    <w:rsid w:val="00DB7CDA"/>
    <w:rsid w:val="00DB7D25"/>
    <w:rsid w:val="00DB7EB5"/>
    <w:rsid w:val="00DB7EBD"/>
    <w:rsid w:val="00DC0115"/>
    <w:rsid w:val="00DC0315"/>
    <w:rsid w:val="00DC12FB"/>
    <w:rsid w:val="00DC14AA"/>
    <w:rsid w:val="00DC174B"/>
    <w:rsid w:val="00DC19CC"/>
    <w:rsid w:val="00DC1CA9"/>
    <w:rsid w:val="00DC1D2B"/>
    <w:rsid w:val="00DC217E"/>
    <w:rsid w:val="00DC2195"/>
    <w:rsid w:val="00DC23CA"/>
    <w:rsid w:val="00DC24DD"/>
    <w:rsid w:val="00DC24DE"/>
    <w:rsid w:val="00DC25A3"/>
    <w:rsid w:val="00DC2602"/>
    <w:rsid w:val="00DC26D6"/>
    <w:rsid w:val="00DC2779"/>
    <w:rsid w:val="00DC282F"/>
    <w:rsid w:val="00DC28EB"/>
    <w:rsid w:val="00DC2D65"/>
    <w:rsid w:val="00DC2F61"/>
    <w:rsid w:val="00DC31A6"/>
    <w:rsid w:val="00DC3633"/>
    <w:rsid w:val="00DC3A9B"/>
    <w:rsid w:val="00DC3D8B"/>
    <w:rsid w:val="00DC4022"/>
    <w:rsid w:val="00DC40FA"/>
    <w:rsid w:val="00DC412B"/>
    <w:rsid w:val="00DC4474"/>
    <w:rsid w:val="00DC455F"/>
    <w:rsid w:val="00DC45C2"/>
    <w:rsid w:val="00DC49A1"/>
    <w:rsid w:val="00DC4F3F"/>
    <w:rsid w:val="00DC50A6"/>
    <w:rsid w:val="00DC50BB"/>
    <w:rsid w:val="00DC560A"/>
    <w:rsid w:val="00DC57C5"/>
    <w:rsid w:val="00DC5876"/>
    <w:rsid w:val="00DC5968"/>
    <w:rsid w:val="00DC5976"/>
    <w:rsid w:val="00DC5A8C"/>
    <w:rsid w:val="00DC5ED3"/>
    <w:rsid w:val="00DC6030"/>
    <w:rsid w:val="00DC62FF"/>
    <w:rsid w:val="00DC641B"/>
    <w:rsid w:val="00DC6577"/>
    <w:rsid w:val="00DC6BD4"/>
    <w:rsid w:val="00DC73A9"/>
    <w:rsid w:val="00DC742F"/>
    <w:rsid w:val="00DC7434"/>
    <w:rsid w:val="00DC77FC"/>
    <w:rsid w:val="00DC7887"/>
    <w:rsid w:val="00DC7A03"/>
    <w:rsid w:val="00DC7F57"/>
    <w:rsid w:val="00DD0062"/>
    <w:rsid w:val="00DD014B"/>
    <w:rsid w:val="00DD042A"/>
    <w:rsid w:val="00DD0521"/>
    <w:rsid w:val="00DD0B46"/>
    <w:rsid w:val="00DD0C22"/>
    <w:rsid w:val="00DD0D64"/>
    <w:rsid w:val="00DD0D7A"/>
    <w:rsid w:val="00DD0E32"/>
    <w:rsid w:val="00DD0EFC"/>
    <w:rsid w:val="00DD109A"/>
    <w:rsid w:val="00DD11D3"/>
    <w:rsid w:val="00DD1231"/>
    <w:rsid w:val="00DD1234"/>
    <w:rsid w:val="00DD1377"/>
    <w:rsid w:val="00DD15F2"/>
    <w:rsid w:val="00DD17F0"/>
    <w:rsid w:val="00DD1885"/>
    <w:rsid w:val="00DD19FE"/>
    <w:rsid w:val="00DD1AC9"/>
    <w:rsid w:val="00DD1E20"/>
    <w:rsid w:val="00DD1FF9"/>
    <w:rsid w:val="00DD2138"/>
    <w:rsid w:val="00DD2277"/>
    <w:rsid w:val="00DD276B"/>
    <w:rsid w:val="00DD2830"/>
    <w:rsid w:val="00DD2968"/>
    <w:rsid w:val="00DD2A8A"/>
    <w:rsid w:val="00DD2CE1"/>
    <w:rsid w:val="00DD2DEE"/>
    <w:rsid w:val="00DD3146"/>
    <w:rsid w:val="00DD387D"/>
    <w:rsid w:val="00DD3BED"/>
    <w:rsid w:val="00DD3DAE"/>
    <w:rsid w:val="00DD3EE5"/>
    <w:rsid w:val="00DD427B"/>
    <w:rsid w:val="00DD42AC"/>
    <w:rsid w:val="00DD444D"/>
    <w:rsid w:val="00DD45B3"/>
    <w:rsid w:val="00DD4680"/>
    <w:rsid w:val="00DD4691"/>
    <w:rsid w:val="00DD4BCE"/>
    <w:rsid w:val="00DD54A8"/>
    <w:rsid w:val="00DD54E0"/>
    <w:rsid w:val="00DD5653"/>
    <w:rsid w:val="00DD5675"/>
    <w:rsid w:val="00DD5719"/>
    <w:rsid w:val="00DD5999"/>
    <w:rsid w:val="00DD59CF"/>
    <w:rsid w:val="00DD5B87"/>
    <w:rsid w:val="00DD63C9"/>
    <w:rsid w:val="00DD63D5"/>
    <w:rsid w:val="00DD6807"/>
    <w:rsid w:val="00DD68D8"/>
    <w:rsid w:val="00DD6952"/>
    <w:rsid w:val="00DD6A75"/>
    <w:rsid w:val="00DD6AF2"/>
    <w:rsid w:val="00DD7069"/>
    <w:rsid w:val="00DD710E"/>
    <w:rsid w:val="00DD73DB"/>
    <w:rsid w:val="00DD7756"/>
    <w:rsid w:val="00DD7B1B"/>
    <w:rsid w:val="00DD7C86"/>
    <w:rsid w:val="00DD7CC2"/>
    <w:rsid w:val="00DD7D18"/>
    <w:rsid w:val="00DE0136"/>
    <w:rsid w:val="00DE0238"/>
    <w:rsid w:val="00DE05E5"/>
    <w:rsid w:val="00DE08E4"/>
    <w:rsid w:val="00DE0E08"/>
    <w:rsid w:val="00DE0F30"/>
    <w:rsid w:val="00DE0FDC"/>
    <w:rsid w:val="00DE1135"/>
    <w:rsid w:val="00DE124F"/>
    <w:rsid w:val="00DE12F0"/>
    <w:rsid w:val="00DE12F6"/>
    <w:rsid w:val="00DE13F8"/>
    <w:rsid w:val="00DE1458"/>
    <w:rsid w:val="00DE152E"/>
    <w:rsid w:val="00DE1765"/>
    <w:rsid w:val="00DE17F0"/>
    <w:rsid w:val="00DE1A39"/>
    <w:rsid w:val="00DE1B31"/>
    <w:rsid w:val="00DE1C29"/>
    <w:rsid w:val="00DE218A"/>
    <w:rsid w:val="00DE23AC"/>
    <w:rsid w:val="00DE26B5"/>
    <w:rsid w:val="00DE2878"/>
    <w:rsid w:val="00DE2B3C"/>
    <w:rsid w:val="00DE2C2B"/>
    <w:rsid w:val="00DE333E"/>
    <w:rsid w:val="00DE3563"/>
    <w:rsid w:val="00DE35D5"/>
    <w:rsid w:val="00DE37B9"/>
    <w:rsid w:val="00DE404B"/>
    <w:rsid w:val="00DE47BE"/>
    <w:rsid w:val="00DE4809"/>
    <w:rsid w:val="00DE483E"/>
    <w:rsid w:val="00DE4B7B"/>
    <w:rsid w:val="00DE4E0F"/>
    <w:rsid w:val="00DE5312"/>
    <w:rsid w:val="00DE549D"/>
    <w:rsid w:val="00DE57E0"/>
    <w:rsid w:val="00DE5A50"/>
    <w:rsid w:val="00DE5B9E"/>
    <w:rsid w:val="00DE5ED3"/>
    <w:rsid w:val="00DE5EF4"/>
    <w:rsid w:val="00DE60B9"/>
    <w:rsid w:val="00DE62E7"/>
    <w:rsid w:val="00DE6A15"/>
    <w:rsid w:val="00DE6AC9"/>
    <w:rsid w:val="00DE6DCD"/>
    <w:rsid w:val="00DE6EBC"/>
    <w:rsid w:val="00DE7274"/>
    <w:rsid w:val="00DE75BE"/>
    <w:rsid w:val="00DE76C0"/>
    <w:rsid w:val="00DE7762"/>
    <w:rsid w:val="00DE7798"/>
    <w:rsid w:val="00DE7B61"/>
    <w:rsid w:val="00DE7C06"/>
    <w:rsid w:val="00DE7CBC"/>
    <w:rsid w:val="00DE7ED3"/>
    <w:rsid w:val="00DF082D"/>
    <w:rsid w:val="00DF0BA0"/>
    <w:rsid w:val="00DF0BFE"/>
    <w:rsid w:val="00DF0D75"/>
    <w:rsid w:val="00DF0DF6"/>
    <w:rsid w:val="00DF1032"/>
    <w:rsid w:val="00DF1043"/>
    <w:rsid w:val="00DF1115"/>
    <w:rsid w:val="00DF1141"/>
    <w:rsid w:val="00DF129D"/>
    <w:rsid w:val="00DF1389"/>
    <w:rsid w:val="00DF1536"/>
    <w:rsid w:val="00DF1627"/>
    <w:rsid w:val="00DF162A"/>
    <w:rsid w:val="00DF1671"/>
    <w:rsid w:val="00DF1951"/>
    <w:rsid w:val="00DF1A3C"/>
    <w:rsid w:val="00DF1BB7"/>
    <w:rsid w:val="00DF1D83"/>
    <w:rsid w:val="00DF1FC4"/>
    <w:rsid w:val="00DF21B8"/>
    <w:rsid w:val="00DF286B"/>
    <w:rsid w:val="00DF2903"/>
    <w:rsid w:val="00DF2C4A"/>
    <w:rsid w:val="00DF2D1E"/>
    <w:rsid w:val="00DF2FB7"/>
    <w:rsid w:val="00DF359D"/>
    <w:rsid w:val="00DF3668"/>
    <w:rsid w:val="00DF3747"/>
    <w:rsid w:val="00DF3981"/>
    <w:rsid w:val="00DF442A"/>
    <w:rsid w:val="00DF47D2"/>
    <w:rsid w:val="00DF4E68"/>
    <w:rsid w:val="00DF4F1C"/>
    <w:rsid w:val="00DF5078"/>
    <w:rsid w:val="00DF50E1"/>
    <w:rsid w:val="00DF5860"/>
    <w:rsid w:val="00DF5CE6"/>
    <w:rsid w:val="00DF5CF7"/>
    <w:rsid w:val="00DF5D2A"/>
    <w:rsid w:val="00DF5E75"/>
    <w:rsid w:val="00DF5F32"/>
    <w:rsid w:val="00DF5F6F"/>
    <w:rsid w:val="00DF63A4"/>
    <w:rsid w:val="00DF63E2"/>
    <w:rsid w:val="00DF641A"/>
    <w:rsid w:val="00DF656E"/>
    <w:rsid w:val="00DF65C4"/>
    <w:rsid w:val="00DF6622"/>
    <w:rsid w:val="00DF6B32"/>
    <w:rsid w:val="00DF6E06"/>
    <w:rsid w:val="00DF6F28"/>
    <w:rsid w:val="00DF6F9F"/>
    <w:rsid w:val="00DF70AB"/>
    <w:rsid w:val="00DF7122"/>
    <w:rsid w:val="00DF72F6"/>
    <w:rsid w:val="00DF75E6"/>
    <w:rsid w:val="00DF760A"/>
    <w:rsid w:val="00DF7639"/>
    <w:rsid w:val="00DF7738"/>
    <w:rsid w:val="00DF77B7"/>
    <w:rsid w:val="00DF7A2C"/>
    <w:rsid w:val="00DF7B41"/>
    <w:rsid w:val="00DF7C8B"/>
    <w:rsid w:val="00E0017C"/>
    <w:rsid w:val="00E0025A"/>
    <w:rsid w:val="00E005D8"/>
    <w:rsid w:val="00E009F9"/>
    <w:rsid w:val="00E00BDC"/>
    <w:rsid w:val="00E00BF6"/>
    <w:rsid w:val="00E00D33"/>
    <w:rsid w:val="00E01058"/>
    <w:rsid w:val="00E0107C"/>
    <w:rsid w:val="00E012B1"/>
    <w:rsid w:val="00E013AB"/>
    <w:rsid w:val="00E02052"/>
    <w:rsid w:val="00E0217F"/>
    <w:rsid w:val="00E0219D"/>
    <w:rsid w:val="00E02440"/>
    <w:rsid w:val="00E02699"/>
    <w:rsid w:val="00E026A1"/>
    <w:rsid w:val="00E0289A"/>
    <w:rsid w:val="00E0362B"/>
    <w:rsid w:val="00E0369D"/>
    <w:rsid w:val="00E0370A"/>
    <w:rsid w:val="00E0391C"/>
    <w:rsid w:val="00E03B11"/>
    <w:rsid w:val="00E03C13"/>
    <w:rsid w:val="00E03E87"/>
    <w:rsid w:val="00E0409B"/>
    <w:rsid w:val="00E041BB"/>
    <w:rsid w:val="00E0433D"/>
    <w:rsid w:val="00E045AC"/>
    <w:rsid w:val="00E045AE"/>
    <w:rsid w:val="00E0495A"/>
    <w:rsid w:val="00E04BE5"/>
    <w:rsid w:val="00E05372"/>
    <w:rsid w:val="00E059E0"/>
    <w:rsid w:val="00E05D1C"/>
    <w:rsid w:val="00E0613B"/>
    <w:rsid w:val="00E06900"/>
    <w:rsid w:val="00E07117"/>
    <w:rsid w:val="00E07322"/>
    <w:rsid w:val="00E074EB"/>
    <w:rsid w:val="00E07588"/>
    <w:rsid w:val="00E075BA"/>
    <w:rsid w:val="00E07870"/>
    <w:rsid w:val="00E078E7"/>
    <w:rsid w:val="00E0796A"/>
    <w:rsid w:val="00E079F2"/>
    <w:rsid w:val="00E079FF"/>
    <w:rsid w:val="00E07BCA"/>
    <w:rsid w:val="00E07CE5"/>
    <w:rsid w:val="00E10350"/>
    <w:rsid w:val="00E10805"/>
    <w:rsid w:val="00E109B3"/>
    <w:rsid w:val="00E109B8"/>
    <w:rsid w:val="00E109BC"/>
    <w:rsid w:val="00E10EAD"/>
    <w:rsid w:val="00E113A0"/>
    <w:rsid w:val="00E11775"/>
    <w:rsid w:val="00E119AA"/>
    <w:rsid w:val="00E11BE7"/>
    <w:rsid w:val="00E11CAA"/>
    <w:rsid w:val="00E12140"/>
    <w:rsid w:val="00E122AE"/>
    <w:rsid w:val="00E12826"/>
    <w:rsid w:val="00E12922"/>
    <w:rsid w:val="00E12F2E"/>
    <w:rsid w:val="00E1300F"/>
    <w:rsid w:val="00E133B9"/>
    <w:rsid w:val="00E133BE"/>
    <w:rsid w:val="00E133DD"/>
    <w:rsid w:val="00E133E3"/>
    <w:rsid w:val="00E134D6"/>
    <w:rsid w:val="00E13571"/>
    <w:rsid w:val="00E13B21"/>
    <w:rsid w:val="00E13CCA"/>
    <w:rsid w:val="00E13EE0"/>
    <w:rsid w:val="00E13EEB"/>
    <w:rsid w:val="00E14144"/>
    <w:rsid w:val="00E141CF"/>
    <w:rsid w:val="00E142EE"/>
    <w:rsid w:val="00E142F6"/>
    <w:rsid w:val="00E1435C"/>
    <w:rsid w:val="00E14366"/>
    <w:rsid w:val="00E14445"/>
    <w:rsid w:val="00E14479"/>
    <w:rsid w:val="00E1452E"/>
    <w:rsid w:val="00E14650"/>
    <w:rsid w:val="00E146A7"/>
    <w:rsid w:val="00E14A5C"/>
    <w:rsid w:val="00E14ACC"/>
    <w:rsid w:val="00E14C25"/>
    <w:rsid w:val="00E15218"/>
    <w:rsid w:val="00E152F1"/>
    <w:rsid w:val="00E15620"/>
    <w:rsid w:val="00E159EA"/>
    <w:rsid w:val="00E15B14"/>
    <w:rsid w:val="00E15C4C"/>
    <w:rsid w:val="00E15E47"/>
    <w:rsid w:val="00E15FFE"/>
    <w:rsid w:val="00E1612B"/>
    <w:rsid w:val="00E161EA"/>
    <w:rsid w:val="00E16350"/>
    <w:rsid w:val="00E163D5"/>
    <w:rsid w:val="00E16641"/>
    <w:rsid w:val="00E16B80"/>
    <w:rsid w:val="00E16DFA"/>
    <w:rsid w:val="00E17041"/>
    <w:rsid w:val="00E17352"/>
    <w:rsid w:val="00E17B53"/>
    <w:rsid w:val="00E17BFD"/>
    <w:rsid w:val="00E17FB0"/>
    <w:rsid w:val="00E20093"/>
    <w:rsid w:val="00E20331"/>
    <w:rsid w:val="00E2065C"/>
    <w:rsid w:val="00E207AB"/>
    <w:rsid w:val="00E20806"/>
    <w:rsid w:val="00E20E67"/>
    <w:rsid w:val="00E20ED0"/>
    <w:rsid w:val="00E212D2"/>
    <w:rsid w:val="00E21856"/>
    <w:rsid w:val="00E219D9"/>
    <w:rsid w:val="00E21CF1"/>
    <w:rsid w:val="00E221EE"/>
    <w:rsid w:val="00E2224A"/>
    <w:rsid w:val="00E22694"/>
    <w:rsid w:val="00E226BF"/>
    <w:rsid w:val="00E22834"/>
    <w:rsid w:val="00E228FB"/>
    <w:rsid w:val="00E22950"/>
    <w:rsid w:val="00E22A25"/>
    <w:rsid w:val="00E22AC2"/>
    <w:rsid w:val="00E22CAC"/>
    <w:rsid w:val="00E231FF"/>
    <w:rsid w:val="00E23229"/>
    <w:rsid w:val="00E23289"/>
    <w:rsid w:val="00E2354E"/>
    <w:rsid w:val="00E23901"/>
    <w:rsid w:val="00E23BFC"/>
    <w:rsid w:val="00E23E76"/>
    <w:rsid w:val="00E23E8A"/>
    <w:rsid w:val="00E23F7F"/>
    <w:rsid w:val="00E24261"/>
    <w:rsid w:val="00E244E7"/>
    <w:rsid w:val="00E2455E"/>
    <w:rsid w:val="00E2461E"/>
    <w:rsid w:val="00E24754"/>
    <w:rsid w:val="00E2483A"/>
    <w:rsid w:val="00E24898"/>
    <w:rsid w:val="00E248AF"/>
    <w:rsid w:val="00E24AB5"/>
    <w:rsid w:val="00E24B57"/>
    <w:rsid w:val="00E24D14"/>
    <w:rsid w:val="00E250CB"/>
    <w:rsid w:val="00E25493"/>
    <w:rsid w:val="00E254DA"/>
    <w:rsid w:val="00E259E8"/>
    <w:rsid w:val="00E25DF8"/>
    <w:rsid w:val="00E260CA"/>
    <w:rsid w:val="00E267B6"/>
    <w:rsid w:val="00E267FC"/>
    <w:rsid w:val="00E2681E"/>
    <w:rsid w:val="00E26830"/>
    <w:rsid w:val="00E2706F"/>
    <w:rsid w:val="00E2722B"/>
    <w:rsid w:val="00E27317"/>
    <w:rsid w:val="00E27DCA"/>
    <w:rsid w:val="00E27DE9"/>
    <w:rsid w:val="00E27FD2"/>
    <w:rsid w:val="00E300F2"/>
    <w:rsid w:val="00E30373"/>
    <w:rsid w:val="00E30661"/>
    <w:rsid w:val="00E306AF"/>
    <w:rsid w:val="00E30E5C"/>
    <w:rsid w:val="00E317F5"/>
    <w:rsid w:val="00E31C01"/>
    <w:rsid w:val="00E31DD5"/>
    <w:rsid w:val="00E320AD"/>
    <w:rsid w:val="00E3218E"/>
    <w:rsid w:val="00E321F3"/>
    <w:rsid w:val="00E323DB"/>
    <w:rsid w:val="00E32485"/>
    <w:rsid w:val="00E326DE"/>
    <w:rsid w:val="00E32702"/>
    <w:rsid w:val="00E327F7"/>
    <w:rsid w:val="00E329D0"/>
    <w:rsid w:val="00E32A5D"/>
    <w:rsid w:val="00E32E27"/>
    <w:rsid w:val="00E32E52"/>
    <w:rsid w:val="00E33539"/>
    <w:rsid w:val="00E33638"/>
    <w:rsid w:val="00E3383B"/>
    <w:rsid w:val="00E33E7D"/>
    <w:rsid w:val="00E33E91"/>
    <w:rsid w:val="00E33FCD"/>
    <w:rsid w:val="00E34103"/>
    <w:rsid w:val="00E341AB"/>
    <w:rsid w:val="00E3425D"/>
    <w:rsid w:val="00E34501"/>
    <w:rsid w:val="00E3455D"/>
    <w:rsid w:val="00E348DF"/>
    <w:rsid w:val="00E349D8"/>
    <w:rsid w:val="00E34F25"/>
    <w:rsid w:val="00E34F33"/>
    <w:rsid w:val="00E35014"/>
    <w:rsid w:val="00E35113"/>
    <w:rsid w:val="00E357A2"/>
    <w:rsid w:val="00E35B08"/>
    <w:rsid w:val="00E36146"/>
    <w:rsid w:val="00E3615B"/>
    <w:rsid w:val="00E361CD"/>
    <w:rsid w:val="00E363FC"/>
    <w:rsid w:val="00E36470"/>
    <w:rsid w:val="00E364E1"/>
    <w:rsid w:val="00E36581"/>
    <w:rsid w:val="00E365A1"/>
    <w:rsid w:val="00E365B2"/>
    <w:rsid w:val="00E36853"/>
    <w:rsid w:val="00E3687C"/>
    <w:rsid w:val="00E36A3E"/>
    <w:rsid w:val="00E36D17"/>
    <w:rsid w:val="00E36D43"/>
    <w:rsid w:val="00E370CF"/>
    <w:rsid w:val="00E370E8"/>
    <w:rsid w:val="00E3719D"/>
    <w:rsid w:val="00E37262"/>
    <w:rsid w:val="00E375B7"/>
    <w:rsid w:val="00E37968"/>
    <w:rsid w:val="00E37C4C"/>
    <w:rsid w:val="00E403D1"/>
    <w:rsid w:val="00E40890"/>
    <w:rsid w:val="00E40A5D"/>
    <w:rsid w:val="00E40C81"/>
    <w:rsid w:val="00E41028"/>
    <w:rsid w:val="00E41082"/>
    <w:rsid w:val="00E410A0"/>
    <w:rsid w:val="00E4117F"/>
    <w:rsid w:val="00E412BF"/>
    <w:rsid w:val="00E413D6"/>
    <w:rsid w:val="00E4146B"/>
    <w:rsid w:val="00E414E8"/>
    <w:rsid w:val="00E41500"/>
    <w:rsid w:val="00E41600"/>
    <w:rsid w:val="00E41874"/>
    <w:rsid w:val="00E41C3E"/>
    <w:rsid w:val="00E41EF9"/>
    <w:rsid w:val="00E425CB"/>
    <w:rsid w:val="00E4283B"/>
    <w:rsid w:val="00E428A3"/>
    <w:rsid w:val="00E42937"/>
    <w:rsid w:val="00E42A3E"/>
    <w:rsid w:val="00E42D12"/>
    <w:rsid w:val="00E42D13"/>
    <w:rsid w:val="00E42D92"/>
    <w:rsid w:val="00E42F6A"/>
    <w:rsid w:val="00E4307D"/>
    <w:rsid w:val="00E43239"/>
    <w:rsid w:val="00E432BC"/>
    <w:rsid w:val="00E433A5"/>
    <w:rsid w:val="00E4347C"/>
    <w:rsid w:val="00E4369E"/>
    <w:rsid w:val="00E43996"/>
    <w:rsid w:val="00E43BE0"/>
    <w:rsid w:val="00E43F74"/>
    <w:rsid w:val="00E44014"/>
    <w:rsid w:val="00E44031"/>
    <w:rsid w:val="00E4435C"/>
    <w:rsid w:val="00E443A3"/>
    <w:rsid w:val="00E44669"/>
    <w:rsid w:val="00E446C3"/>
    <w:rsid w:val="00E44909"/>
    <w:rsid w:val="00E44D85"/>
    <w:rsid w:val="00E44E89"/>
    <w:rsid w:val="00E45134"/>
    <w:rsid w:val="00E4523A"/>
    <w:rsid w:val="00E452D1"/>
    <w:rsid w:val="00E457C4"/>
    <w:rsid w:val="00E458A0"/>
    <w:rsid w:val="00E45D19"/>
    <w:rsid w:val="00E464EA"/>
    <w:rsid w:val="00E465FF"/>
    <w:rsid w:val="00E46734"/>
    <w:rsid w:val="00E4684E"/>
    <w:rsid w:val="00E46984"/>
    <w:rsid w:val="00E46DE8"/>
    <w:rsid w:val="00E46F82"/>
    <w:rsid w:val="00E474D6"/>
    <w:rsid w:val="00E47695"/>
    <w:rsid w:val="00E476E9"/>
    <w:rsid w:val="00E478AD"/>
    <w:rsid w:val="00E478EA"/>
    <w:rsid w:val="00E47B75"/>
    <w:rsid w:val="00E47E16"/>
    <w:rsid w:val="00E500A3"/>
    <w:rsid w:val="00E5028A"/>
    <w:rsid w:val="00E505F4"/>
    <w:rsid w:val="00E5082A"/>
    <w:rsid w:val="00E5110A"/>
    <w:rsid w:val="00E5130F"/>
    <w:rsid w:val="00E513CF"/>
    <w:rsid w:val="00E515D4"/>
    <w:rsid w:val="00E51727"/>
    <w:rsid w:val="00E5190F"/>
    <w:rsid w:val="00E5193F"/>
    <w:rsid w:val="00E519C1"/>
    <w:rsid w:val="00E51CAE"/>
    <w:rsid w:val="00E51CB5"/>
    <w:rsid w:val="00E5217A"/>
    <w:rsid w:val="00E52184"/>
    <w:rsid w:val="00E523CD"/>
    <w:rsid w:val="00E52436"/>
    <w:rsid w:val="00E527AA"/>
    <w:rsid w:val="00E52C78"/>
    <w:rsid w:val="00E53057"/>
    <w:rsid w:val="00E530B1"/>
    <w:rsid w:val="00E53272"/>
    <w:rsid w:val="00E536DE"/>
    <w:rsid w:val="00E53CA8"/>
    <w:rsid w:val="00E53D26"/>
    <w:rsid w:val="00E53FE0"/>
    <w:rsid w:val="00E54076"/>
    <w:rsid w:val="00E54157"/>
    <w:rsid w:val="00E542AC"/>
    <w:rsid w:val="00E54404"/>
    <w:rsid w:val="00E54518"/>
    <w:rsid w:val="00E5452E"/>
    <w:rsid w:val="00E5474A"/>
    <w:rsid w:val="00E548A2"/>
    <w:rsid w:val="00E54D0A"/>
    <w:rsid w:val="00E54DD3"/>
    <w:rsid w:val="00E54EE3"/>
    <w:rsid w:val="00E55776"/>
    <w:rsid w:val="00E5592D"/>
    <w:rsid w:val="00E55C48"/>
    <w:rsid w:val="00E55C49"/>
    <w:rsid w:val="00E561F8"/>
    <w:rsid w:val="00E5649D"/>
    <w:rsid w:val="00E56550"/>
    <w:rsid w:val="00E566C2"/>
    <w:rsid w:val="00E567C1"/>
    <w:rsid w:val="00E56A66"/>
    <w:rsid w:val="00E56F4F"/>
    <w:rsid w:val="00E571A6"/>
    <w:rsid w:val="00E572C7"/>
    <w:rsid w:val="00E57692"/>
    <w:rsid w:val="00E57869"/>
    <w:rsid w:val="00E57C20"/>
    <w:rsid w:val="00E60277"/>
    <w:rsid w:val="00E60D12"/>
    <w:rsid w:val="00E61383"/>
    <w:rsid w:val="00E6159B"/>
    <w:rsid w:val="00E61A00"/>
    <w:rsid w:val="00E61B3D"/>
    <w:rsid w:val="00E62095"/>
    <w:rsid w:val="00E62167"/>
    <w:rsid w:val="00E62345"/>
    <w:rsid w:val="00E62436"/>
    <w:rsid w:val="00E624E1"/>
    <w:rsid w:val="00E6293F"/>
    <w:rsid w:val="00E62DAE"/>
    <w:rsid w:val="00E62F46"/>
    <w:rsid w:val="00E63248"/>
    <w:rsid w:val="00E6356B"/>
    <w:rsid w:val="00E6370B"/>
    <w:rsid w:val="00E63953"/>
    <w:rsid w:val="00E63B69"/>
    <w:rsid w:val="00E63DC1"/>
    <w:rsid w:val="00E63ED2"/>
    <w:rsid w:val="00E64026"/>
    <w:rsid w:val="00E642CA"/>
    <w:rsid w:val="00E648D0"/>
    <w:rsid w:val="00E64954"/>
    <w:rsid w:val="00E64B5F"/>
    <w:rsid w:val="00E64C8F"/>
    <w:rsid w:val="00E64CBF"/>
    <w:rsid w:val="00E65021"/>
    <w:rsid w:val="00E650C4"/>
    <w:rsid w:val="00E65137"/>
    <w:rsid w:val="00E65199"/>
    <w:rsid w:val="00E65992"/>
    <w:rsid w:val="00E65F0D"/>
    <w:rsid w:val="00E66244"/>
    <w:rsid w:val="00E6626E"/>
    <w:rsid w:val="00E66384"/>
    <w:rsid w:val="00E663F9"/>
    <w:rsid w:val="00E665C6"/>
    <w:rsid w:val="00E67109"/>
    <w:rsid w:val="00E6717F"/>
    <w:rsid w:val="00E67255"/>
    <w:rsid w:val="00E677B6"/>
    <w:rsid w:val="00E67852"/>
    <w:rsid w:val="00E67D04"/>
    <w:rsid w:val="00E67EC7"/>
    <w:rsid w:val="00E67EEA"/>
    <w:rsid w:val="00E67F1F"/>
    <w:rsid w:val="00E70015"/>
    <w:rsid w:val="00E70061"/>
    <w:rsid w:val="00E702EF"/>
    <w:rsid w:val="00E70630"/>
    <w:rsid w:val="00E70918"/>
    <w:rsid w:val="00E7112B"/>
    <w:rsid w:val="00E71259"/>
    <w:rsid w:val="00E71DCE"/>
    <w:rsid w:val="00E71F18"/>
    <w:rsid w:val="00E72156"/>
    <w:rsid w:val="00E723D2"/>
    <w:rsid w:val="00E72404"/>
    <w:rsid w:val="00E72BE9"/>
    <w:rsid w:val="00E72C3C"/>
    <w:rsid w:val="00E72D80"/>
    <w:rsid w:val="00E730B1"/>
    <w:rsid w:val="00E732BF"/>
    <w:rsid w:val="00E737DD"/>
    <w:rsid w:val="00E74102"/>
    <w:rsid w:val="00E741E5"/>
    <w:rsid w:val="00E742B8"/>
    <w:rsid w:val="00E74308"/>
    <w:rsid w:val="00E74425"/>
    <w:rsid w:val="00E74454"/>
    <w:rsid w:val="00E7465C"/>
    <w:rsid w:val="00E7489E"/>
    <w:rsid w:val="00E74D0C"/>
    <w:rsid w:val="00E74EB0"/>
    <w:rsid w:val="00E7515A"/>
    <w:rsid w:val="00E75204"/>
    <w:rsid w:val="00E75305"/>
    <w:rsid w:val="00E753CF"/>
    <w:rsid w:val="00E754C3"/>
    <w:rsid w:val="00E75762"/>
    <w:rsid w:val="00E75766"/>
    <w:rsid w:val="00E75943"/>
    <w:rsid w:val="00E75CAA"/>
    <w:rsid w:val="00E75DDC"/>
    <w:rsid w:val="00E75F1A"/>
    <w:rsid w:val="00E75F73"/>
    <w:rsid w:val="00E7674D"/>
    <w:rsid w:val="00E7682B"/>
    <w:rsid w:val="00E7682C"/>
    <w:rsid w:val="00E76B12"/>
    <w:rsid w:val="00E76B3D"/>
    <w:rsid w:val="00E76B6C"/>
    <w:rsid w:val="00E76D05"/>
    <w:rsid w:val="00E76F0A"/>
    <w:rsid w:val="00E770B6"/>
    <w:rsid w:val="00E7771D"/>
    <w:rsid w:val="00E779B1"/>
    <w:rsid w:val="00E77D25"/>
    <w:rsid w:val="00E77FBA"/>
    <w:rsid w:val="00E80332"/>
    <w:rsid w:val="00E80599"/>
    <w:rsid w:val="00E806AB"/>
    <w:rsid w:val="00E80CA0"/>
    <w:rsid w:val="00E8139A"/>
    <w:rsid w:val="00E813A6"/>
    <w:rsid w:val="00E81442"/>
    <w:rsid w:val="00E815BF"/>
    <w:rsid w:val="00E8163C"/>
    <w:rsid w:val="00E81D5E"/>
    <w:rsid w:val="00E81F1B"/>
    <w:rsid w:val="00E8201D"/>
    <w:rsid w:val="00E8226E"/>
    <w:rsid w:val="00E82399"/>
    <w:rsid w:val="00E8242E"/>
    <w:rsid w:val="00E8243C"/>
    <w:rsid w:val="00E82610"/>
    <w:rsid w:val="00E82894"/>
    <w:rsid w:val="00E82A01"/>
    <w:rsid w:val="00E82CA7"/>
    <w:rsid w:val="00E82E46"/>
    <w:rsid w:val="00E82E66"/>
    <w:rsid w:val="00E83191"/>
    <w:rsid w:val="00E83242"/>
    <w:rsid w:val="00E833A5"/>
    <w:rsid w:val="00E833F8"/>
    <w:rsid w:val="00E83603"/>
    <w:rsid w:val="00E8365D"/>
    <w:rsid w:val="00E83A56"/>
    <w:rsid w:val="00E83CCA"/>
    <w:rsid w:val="00E84208"/>
    <w:rsid w:val="00E84271"/>
    <w:rsid w:val="00E848CC"/>
    <w:rsid w:val="00E8491D"/>
    <w:rsid w:val="00E84AAF"/>
    <w:rsid w:val="00E84D54"/>
    <w:rsid w:val="00E850F7"/>
    <w:rsid w:val="00E85239"/>
    <w:rsid w:val="00E85470"/>
    <w:rsid w:val="00E85A02"/>
    <w:rsid w:val="00E85CF0"/>
    <w:rsid w:val="00E86551"/>
    <w:rsid w:val="00E866CA"/>
    <w:rsid w:val="00E866D7"/>
    <w:rsid w:val="00E86BA6"/>
    <w:rsid w:val="00E86E97"/>
    <w:rsid w:val="00E86F18"/>
    <w:rsid w:val="00E86FCB"/>
    <w:rsid w:val="00E872CF"/>
    <w:rsid w:val="00E87425"/>
    <w:rsid w:val="00E8749C"/>
    <w:rsid w:val="00E876F6"/>
    <w:rsid w:val="00E87F2B"/>
    <w:rsid w:val="00E90478"/>
    <w:rsid w:val="00E904A1"/>
    <w:rsid w:val="00E9062B"/>
    <w:rsid w:val="00E9081E"/>
    <w:rsid w:val="00E90A75"/>
    <w:rsid w:val="00E90BD6"/>
    <w:rsid w:val="00E9104B"/>
    <w:rsid w:val="00E91146"/>
    <w:rsid w:val="00E9128E"/>
    <w:rsid w:val="00E91424"/>
    <w:rsid w:val="00E91714"/>
    <w:rsid w:val="00E91AEA"/>
    <w:rsid w:val="00E91BCC"/>
    <w:rsid w:val="00E920D4"/>
    <w:rsid w:val="00E92330"/>
    <w:rsid w:val="00E92565"/>
    <w:rsid w:val="00E926AC"/>
    <w:rsid w:val="00E9282E"/>
    <w:rsid w:val="00E92CEC"/>
    <w:rsid w:val="00E9319F"/>
    <w:rsid w:val="00E931AF"/>
    <w:rsid w:val="00E932C7"/>
    <w:rsid w:val="00E93440"/>
    <w:rsid w:val="00E93716"/>
    <w:rsid w:val="00E9373A"/>
    <w:rsid w:val="00E93AB4"/>
    <w:rsid w:val="00E93C0A"/>
    <w:rsid w:val="00E93CAC"/>
    <w:rsid w:val="00E944CA"/>
    <w:rsid w:val="00E945B1"/>
    <w:rsid w:val="00E94661"/>
    <w:rsid w:val="00E946D7"/>
    <w:rsid w:val="00E94948"/>
    <w:rsid w:val="00E94AE2"/>
    <w:rsid w:val="00E94BFC"/>
    <w:rsid w:val="00E94D84"/>
    <w:rsid w:val="00E9534A"/>
    <w:rsid w:val="00E954ED"/>
    <w:rsid w:val="00E955CF"/>
    <w:rsid w:val="00E95709"/>
    <w:rsid w:val="00E95818"/>
    <w:rsid w:val="00E95991"/>
    <w:rsid w:val="00E95A1F"/>
    <w:rsid w:val="00E95A6B"/>
    <w:rsid w:val="00E96377"/>
    <w:rsid w:val="00E9643F"/>
    <w:rsid w:val="00E966E2"/>
    <w:rsid w:val="00E96988"/>
    <w:rsid w:val="00E969A4"/>
    <w:rsid w:val="00E969B6"/>
    <w:rsid w:val="00E96B2E"/>
    <w:rsid w:val="00E96D4D"/>
    <w:rsid w:val="00E96EB3"/>
    <w:rsid w:val="00E97515"/>
    <w:rsid w:val="00E97700"/>
    <w:rsid w:val="00E97780"/>
    <w:rsid w:val="00E97807"/>
    <w:rsid w:val="00E9782B"/>
    <w:rsid w:val="00E978A6"/>
    <w:rsid w:val="00E97925"/>
    <w:rsid w:val="00E97A0C"/>
    <w:rsid w:val="00E97B16"/>
    <w:rsid w:val="00E97DD1"/>
    <w:rsid w:val="00E97E2A"/>
    <w:rsid w:val="00E97FC9"/>
    <w:rsid w:val="00EA02F9"/>
    <w:rsid w:val="00EA0358"/>
    <w:rsid w:val="00EA0399"/>
    <w:rsid w:val="00EA06EC"/>
    <w:rsid w:val="00EA0705"/>
    <w:rsid w:val="00EA0763"/>
    <w:rsid w:val="00EA07CE"/>
    <w:rsid w:val="00EA0A7A"/>
    <w:rsid w:val="00EA0E63"/>
    <w:rsid w:val="00EA148A"/>
    <w:rsid w:val="00EA1511"/>
    <w:rsid w:val="00EA18B9"/>
    <w:rsid w:val="00EA1A7F"/>
    <w:rsid w:val="00EA1B20"/>
    <w:rsid w:val="00EA204F"/>
    <w:rsid w:val="00EA2148"/>
    <w:rsid w:val="00EA23D6"/>
    <w:rsid w:val="00EA2563"/>
    <w:rsid w:val="00EA2B31"/>
    <w:rsid w:val="00EA2E6F"/>
    <w:rsid w:val="00EA2E75"/>
    <w:rsid w:val="00EA3773"/>
    <w:rsid w:val="00EA3774"/>
    <w:rsid w:val="00EA379F"/>
    <w:rsid w:val="00EA3863"/>
    <w:rsid w:val="00EA3DE8"/>
    <w:rsid w:val="00EA3E2B"/>
    <w:rsid w:val="00EA4163"/>
    <w:rsid w:val="00EA437A"/>
    <w:rsid w:val="00EA445D"/>
    <w:rsid w:val="00EA44CB"/>
    <w:rsid w:val="00EA4655"/>
    <w:rsid w:val="00EA4AED"/>
    <w:rsid w:val="00EA4B87"/>
    <w:rsid w:val="00EA4C6D"/>
    <w:rsid w:val="00EA5292"/>
    <w:rsid w:val="00EA52A6"/>
    <w:rsid w:val="00EA54AA"/>
    <w:rsid w:val="00EA55D5"/>
    <w:rsid w:val="00EA5AEE"/>
    <w:rsid w:val="00EA5B7E"/>
    <w:rsid w:val="00EA5BAF"/>
    <w:rsid w:val="00EA5C4C"/>
    <w:rsid w:val="00EA5E49"/>
    <w:rsid w:val="00EA6131"/>
    <w:rsid w:val="00EA6208"/>
    <w:rsid w:val="00EA6302"/>
    <w:rsid w:val="00EA6309"/>
    <w:rsid w:val="00EA63BC"/>
    <w:rsid w:val="00EA64F4"/>
    <w:rsid w:val="00EA6889"/>
    <w:rsid w:val="00EA6955"/>
    <w:rsid w:val="00EA697C"/>
    <w:rsid w:val="00EA6B05"/>
    <w:rsid w:val="00EA6E58"/>
    <w:rsid w:val="00EA773D"/>
    <w:rsid w:val="00EA7776"/>
    <w:rsid w:val="00EA78AB"/>
    <w:rsid w:val="00EA7A32"/>
    <w:rsid w:val="00EA7A90"/>
    <w:rsid w:val="00EA7A9F"/>
    <w:rsid w:val="00EA7FB3"/>
    <w:rsid w:val="00EB0539"/>
    <w:rsid w:val="00EB0774"/>
    <w:rsid w:val="00EB0798"/>
    <w:rsid w:val="00EB086B"/>
    <w:rsid w:val="00EB08A5"/>
    <w:rsid w:val="00EB0BBC"/>
    <w:rsid w:val="00EB1297"/>
    <w:rsid w:val="00EB167E"/>
    <w:rsid w:val="00EB186B"/>
    <w:rsid w:val="00EB196E"/>
    <w:rsid w:val="00EB1A99"/>
    <w:rsid w:val="00EB1FE2"/>
    <w:rsid w:val="00EB2279"/>
    <w:rsid w:val="00EB244B"/>
    <w:rsid w:val="00EB2664"/>
    <w:rsid w:val="00EB274E"/>
    <w:rsid w:val="00EB28A3"/>
    <w:rsid w:val="00EB2B6C"/>
    <w:rsid w:val="00EB2C0C"/>
    <w:rsid w:val="00EB2FA8"/>
    <w:rsid w:val="00EB330D"/>
    <w:rsid w:val="00EB381C"/>
    <w:rsid w:val="00EB39D8"/>
    <w:rsid w:val="00EB3BC3"/>
    <w:rsid w:val="00EB4026"/>
    <w:rsid w:val="00EB4236"/>
    <w:rsid w:val="00EB44C7"/>
    <w:rsid w:val="00EB44CE"/>
    <w:rsid w:val="00EB467A"/>
    <w:rsid w:val="00EB4AC4"/>
    <w:rsid w:val="00EB4B9C"/>
    <w:rsid w:val="00EB5205"/>
    <w:rsid w:val="00EB5510"/>
    <w:rsid w:val="00EB5690"/>
    <w:rsid w:val="00EB5691"/>
    <w:rsid w:val="00EB594B"/>
    <w:rsid w:val="00EB5A22"/>
    <w:rsid w:val="00EB5B80"/>
    <w:rsid w:val="00EB5BB1"/>
    <w:rsid w:val="00EB5BB4"/>
    <w:rsid w:val="00EB5CAA"/>
    <w:rsid w:val="00EB5FDC"/>
    <w:rsid w:val="00EB6553"/>
    <w:rsid w:val="00EB68D9"/>
    <w:rsid w:val="00EB6C26"/>
    <w:rsid w:val="00EB6C55"/>
    <w:rsid w:val="00EB6E5F"/>
    <w:rsid w:val="00EB6E9E"/>
    <w:rsid w:val="00EB6F86"/>
    <w:rsid w:val="00EB6FDB"/>
    <w:rsid w:val="00EB757A"/>
    <w:rsid w:val="00EB77E2"/>
    <w:rsid w:val="00EB7831"/>
    <w:rsid w:val="00EB789B"/>
    <w:rsid w:val="00EB78A2"/>
    <w:rsid w:val="00EB7A49"/>
    <w:rsid w:val="00EB7BE7"/>
    <w:rsid w:val="00EB7CA8"/>
    <w:rsid w:val="00EB7D02"/>
    <w:rsid w:val="00EB7F6E"/>
    <w:rsid w:val="00EC00D6"/>
    <w:rsid w:val="00EC00F7"/>
    <w:rsid w:val="00EC01EE"/>
    <w:rsid w:val="00EC0262"/>
    <w:rsid w:val="00EC0275"/>
    <w:rsid w:val="00EC0945"/>
    <w:rsid w:val="00EC0B5A"/>
    <w:rsid w:val="00EC0B61"/>
    <w:rsid w:val="00EC0D24"/>
    <w:rsid w:val="00EC0DB8"/>
    <w:rsid w:val="00EC10EA"/>
    <w:rsid w:val="00EC114A"/>
    <w:rsid w:val="00EC15F3"/>
    <w:rsid w:val="00EC1601"/>
    <w:rsid w:val="00EC1893"/>
    <w:rsid w:val="00EC1E8D"/>
    <w:rsid w:val="00EC22EE"/>
    <w:rsid w:val="00EC24D0"/>
    <w:rsid w:val="00EC26E9"/>
    <w:rsid w:val="00EC285A"/>
    <w:rsid w:val="00EC29A2"/>
    <w:rsid w:val="00EC2A4C"/>
    <w:rsid w:val="00EC2B3E"/>
    <w:rsid w:val="00EC2D43"/>
    <w:rsid w:val="00EC398C"/>
    <w:rsid w:val="00EC3A28"/>
    <w:rsid w:val="00EC3AD1"/>
    <w:rsid w:val="00EC3C03"/>
    <w:rsid w:val="00EC3EE5"/>
    <w:rsid w:val="00EC4099"/>
    <w:rsid w:val="00EC4230"/>
    <w:rsid w:val="00EC42A5"/>
    <w:rsid w:val="00EC4B44"/>
    <w:rsid w:val="00EC4D74"/>
    <w:rsid w:val="00EC4D7A"/>
    <w:rsid w:val="00EC5009"/>
    <w:rsid w:val="00EC5719"/>
    <w:rsid w:val="00EC5A5B"/>
    <w:rsid w:val="00EC5C9C"/>
    <w:rsid w:val="00EC5DB2"/>
    <w:rsid w:val="00EC5EC5"/>
    <w:rsid w:val="00EC65E5"/>
    <w:rsid w:val="00EC6682"/>
    <w:rsid w:val="00EC6731"/>
    <w:rsid w:val="00EC6D07"/>
    <w:rsid w:val="00EC7063"/>
    <w:rsid w:val="00EC7081"/>
    <w:rsid w:val="00EC76AE"/>
    <w:rsid w:val="00EC79E6"/>
    <w:rsid w:val="00EC7CC2"/>
    <w:rsid w:val="00ED0113"/>
    <w:rsid w:val="00ED04D9"/>
    <w:rsid w:val="00ED0704"/>
    <w:rsid w:val="00ED0929"/>
    <w:rsid w:val="00ED0935"/>
    <w:rsid w:val="00ED0B5B"/>
    <w:rsid w:val="00ED0C9C"/>
    <w:rsid w:val="00ED1157"/>
    <w:rsid w:val="00ED143A"/>
    <w:rsid w:val="00ED1DCE"/>
    <w:rsid w:val="00ED2017"/>
    <w:rsid w:val="00ED2283"/>
    <w:rsid w:val="00ED2669"/>
    <w:rsid w:val="00ED28E7"/>
    <w:rsid w:val="00ED2E46"/>
    <w:rsid w:val="00ED2FB2"/>
    <w:rsid w:val="00ED31CB"/>
    <w:rsid w:val="00ED31DD"/>
    <w:rsid w:val="00ED323F"/>
    <w:rsid w:val="00ED3912"/>
    <w:rsid w:val="00ED3B2B"/>
    <w:rsid w:val="00ED3C1B"/>
    <w:rsid w:val="00ED3C22"/>
    <w:rsid w:val="00ED41FD"/>
    <w:rsid w:val="00ED4279"/>
    <w:rsid w:val="00ED43E5"/>
    <w:rsid w:val="00ED479C"/>
    <w:rsid w:val="00ED4987"/>
    <w:rsid w:val="00ED4A16"/>
    <w:rsid w:val="00ED4B06"/>
    <w:rsid w:val="00ED4B1E"/>
    <w:rsid w:val="00ED5063"/>
    <w:rsid w:val="00ED52D0"/>
    <w:rsid w:val="00ED548A"/>
    <w:rsid w:val="00ED56E5"/>
    <w:rsid w:val="00ED5A71"/>
    <w:rsid w:val="00ED5A8C"/>
    <w:rsid w:val="00ED5F52"/>
    <w:rsid w:val="00ED5F7B"/>
    <w:rsid w:val="00ED6AA3"/>
    <w:rsid w:val="00ED6AFD"/>
    <w:rsid w:val="00ED6DEE"/>
    <w:rsid w:val="00ED6E3D"/>
    <w:rsid w:val="00ED7315"/>
    <w:rsid w:val="00ED7AE0"/>
    <w:rsid w:val="00ED7C11"/>
    <w:rsid w:val="00EE01CF"/>
    <w:rsid w:val="00EE0397"/>
    <w:rsid w:val="00EE040D"/>
    <w:rsid w:val="00EE049E"/>
    <w:rsid w:val="00EE0561"/>
    <w:rsid w:val="00EE0B2F"/>
    <w:rsid w:val="00EE0D20"/>
    <w:rsid w:val="00EE1314"/>
    <w:rsid w:val="00EE184A"/>
    <w:rsid w:val="00EE1955"/>
    <w:rsid w:val="00EE1D48"/>
    <w:rsid w:val="00EE21D2"/>
    <w:rsid w:val="00EE22CC"/>
    <w:rsid w:val="00EE257B"/>
    <w:rsid w:val="00EE296A"/>
    <w:rsid w:val="00EE2B5B"/>
    <w:rsid w:val="00EE2E32"/>
    <w:rsid w:val="00EE2F30"/>
    <w:rsid w:val="00EE343D"/>
    <w:rsid w:val="00EE3764"/>
    <w:rsid w:val="00EE3855"/>
    <w:rsid w:val="00EE3924"/>
    <w:rsid w:val="00EE3E9F"/>
    <w:rsid w:val="00EE3F67"/>
    <w:rsid w:val="00EE4490"/>
    <w:rsid w:val="00EE45D1"/>
    <w:rsid w:val="00EE4736"/>
    <w:rsid w:val="00EE4809"/>
    <w:rsid w:val="00EE483C"/>
    <w:rsid w:val="00EE4879"/>
    <w:rsid w:val="00EE48DF"/>
    <w:rsid w:val="00EE4AF6"/>
    <w:rsid w:val="00EE4C98"/>
    <w:rsid w:val="00EE4CD5"/>
    <w:rsid w:val="00EE5046"/>
    <w:rsid w:val="00EE52D6"/>
    <w:rsid w:val="00EE53D6"/>
    <w:rsid w:val="00EE59D1"/>
    <w:rsid w:val="00EE5AFD"/>
    <w:rsid w:val="00EE5C56"/>
    <w:rsid w:val="00EE5CA3"/>
    <w:rsid w:val="00EE5EBC"/>
    <w:rsid w:val="00EE5F1D"/>
    <w:rsid w:val="00EE6075"/>
    <w:rsid w:val="00EE625E"/>
    <w:rsid w:val="00EE634C"/>
    <w:rsid w:val="00EE6756"/>
    <w:rsid w:val="00EE69F0"/>
    <w:rsid w:val="00EE6B6C"/>
    <w:rsid w:val="00EE6B74"/>
    <w:rsid w:val="00EE6BA8"/>
    <w:rsid w:val="00EE6C80"/>
    <w:rsid w:val="00EE6D04"/>
    <w:rsid w:val="00EE6D2A"/>
    <w:rsid w:val="00EE6DE9"/>
    <w:rsid w:val="00EE6E67"/>
    <w:rsid w:val="00EE724A"/>
    <w:rsid w:val="00EE7C08"/>
    <w:rsid w:val="00EF01DF"/>
    <w:rsid w:val="00EF03A3"/>
    <w:rsid w:val="00EF041B"/>
    <w:rsid w:val="00EF053F"/>
    <w:rsid w:val="00EF0600"/>
    <w:rsid w:val="00EF0AD9"/>
    <w:rsid w:val="00EF0AF4"/>
    <w:rsid w:val="00EF1137"/>
    <w:rsid w:val="00EF1428"/>
    <w:rsid w:val="00EF1549"/>
    <w:rsid w:val="00EF189F"/>
    <w:rsid w:val="00EF1BF0"/>
    <w:rsid w:val="00EF1E70"/>
    <w:rsid w:val="00EF1EB8"/>
    <w:rsid w:val="00EF2282"/>
    <w:rsid w:val="00EF239A"/>
    <w:rsid w:val="00EF2470"/>
    <w:rsid w:val="00EF24FE"/>
    <w:rsid w:val="00EF2655"/>
    <w:rsid w:val="00EF26A7"/>
    <w:rsid w:val="00EF2959"/>
    <w:rsid w:val="00EF2A08"/>
    <w:rsid w:val="00EF2A43"/>
    <w:rsid w:val="00EF2B56"/>
    <w:rsid w:val="00EF2DAB"/>
    <w:rsid w:val="00EF326D"/>
    <w:rsid w:val="00EF339C"/>
    <w:rsid w:val="00EF39D2"/>
    <w:rsid w:val="00EF3D81"/>
    <w:rsid w:val="00EF4020"/>
    <w:rsid w:val="00EF41AA"/>
    <w:rsid w:val="00EF41B3"/>
    <w:rsid w:val="00EF4288"/>
    <w:rsid w:val="00EF45AA"/>
    <w:rsid w:val="00EF46FD"/>
    <w:rsid w:val="00EF4C77"/>
    <w:rsid w:val="00EF4C7B"/>
    <w:rsid w:val="00EF4E46"/>
    <w:rsid w:val="00EF4FFD"/>
    <w:rsid w:val="00EF50DF"/>
    <w:rsid w:val="00EF53D1"/>
    <w:rsid w:val="00EF5C7F"/>
    <w:rsid w:val="00EF5F4B"/>
    <w:rsid w:val="00EF6014"/>
    <w:rsid w:val="00EF6176"/>
    <w:rsid w:val="00EF61B5"/>
    <w:rsid w:val="00EF6BA8"/>
    <w:rsid w:val="00EF6F34"/>
    <w:rsid w:val="00EF6FA6"/>
    <w:rsid w:val="00EF7065"/>
    <w:rsid w:val="00EF70C5"/>
    <w:rsid w:val="00EF7148"/>
    <w:rsid w:val="00EF7239"/>
    <w:rsid w:val="00EF7312"/>
    <w:rsid w:val="00EF77B5"/>
    <w:rsid w:val="00EF78CA"/>
    <w:rsid w:val="00EF79E2"/>
    <w:rsid w:val="00EF7B52"/>
    <w:rsid w:val="00EF7DB7"/>
    <w:rsid w:val="00F00145"/>
    <w:rsid w:val="00F0065F"/>
    <w:rsid w:val="00F00DC2"/>
    <w:rsid w:val="00F00ED0"/>
    <w:rsid w:val="00F0134A"/>
    <w:rsid w:val="00F0151E"/>
    <w:rsid w:val="00F0158C"/>
    <w:rsid w:val="00F0184E"/>
    <w:rsid w:val="00F01A0D"/>
    <w:rsid w:val="00F020DD"/>
    <w:rsid w:val="00F024F6"/>
    <w:rsid w:val="00F0282D"/>
    <w:rsid w:val="00F029D5"/>
    <w:rsid w:val="00F02A1F"/>
    <w:rsid w:val="00F02A73"/>
    <w:rsid w:val="00F02C1D"/>
    <w:rsid w:val="00F02F7B"/>
    <w:rsid w:val="00F02FE7"/>
    <w:rsid w:val="00F0348C"/>
    <w:rsid w:val="00F03718"/>
    <w:rsid w:val="00F038ED"/>
    <w:rsid w:val="00F03AC6"/>
    <w:rsid w:val="00F03BE2"/>
    <w:rsid w:val="00F03EFC"/>
    <w:rsid w:val="00F0457C"/>
    <w:rsid w:val="00F04690"/>
    <w:rsid w:val="00F046A4"/>
    <w:rsid w:val="00F0474F"/>
    <w:rsid w:val="00F047C3"/>
    <w:rsid w:val="00F047D0"/>
    <w:rsid w:val="00F0480E"/>
    <w:rsid w:val="00F04824"/>
    <w:rsid w:val="00F048C2"/>
    <w:rsid w:val="00F04E47"/>
    <w:rsid w:val="00F04EA9"/>
    <w:rsid w:val="00F04FA7"/>
    <w:rsid w:val="00F0505E"/>
    <w:rsid w:val="00F05242"/>
    <w:rsid w:val="00F05A75"/>
    <w:rsid w:val="00F05B67"/>
    <w:rsid w:val="00F05C90"/>
    <w:rsid w:val="00F05DD1"/>
    <w:rsid w:val="00F05EB5"/>
    <w:rsid w:val="00F06018"/>
    <w:rsid w:val="00F061E4"/>
    <w:rsid w:val="00F064AC"/>
    <w:rsid w:val="00F0661A"/>
    <w:rsid w:val="00F066CD"/>
    <w:rsid w:val="00F06725"/>
    <w:rsid w:val="00F0690C"/>
    <w:rsid w:val="00F06C32"/>
    <w:rsid w:val="00F06CC2"/>
    <w:rsid w:val="00F06D34"/>
    <w:rsid w:val="00F070DC"/>
    <w:rsid w:val="00F0710C"/>
    <w:rsid w:val="00F071D7"/>
    <w:rsid w:val="00F07202"/>
    <w:rsid w:val="00F0723D"/>
    <w:rsid w:val="00F07258"/>
    <w:rsid w:val="00F07362"/>
    <w:rsid w:val="00F074D3"/>
    <w:rsid w:val="00F07549"/>
    <w:rsid w:val="00F07590"/>
    <w:rsid w:val="00F07A5A"/>
    <w:rsid w:val="00F07E7D"/>
    <w:rsid w:val="00F104D4"/>
    <w:rsid w:val="00F1096F"/>
    <w:rsid w:val="00F10A6D"/>
    <w:rsid w:val="00F10C5C"/>
    <w:rsid w:val="00F10D25"/>
    <w:rsid w:val="00F10F4F"/>
    <w:rsid w:val="00F10F68"/>
    <w:rsid w:val="00F10F89"/>
    <w:rsid w:val="00F11119"/>
    <w:rsid w:val="00F11295"/>
    <w:rsid w:val="00F112AD"/>
    <w:rsid w:val="00F11304"/>
    <w:rsid w:val="00F121A2"/>
    <w:rsid w:val="00F1230F"/>
    <w:rsid w:val="00F12395"/>
    <w:rsid w:val="00F12742"/>
    <w:rsid w:val="00F12A26"/>
    <w:rsid w:val="00F12BB4"/>
    <w:rsid w:val="00F12D7D"/>
    <w:rsid w:val="00F12E39"/>
    <w:rsid w:val="00F12E52"/>
    <w:rsid w:val="00F13065"/>
    <w:rsid w:val="00F1319F"/>
    <w:rsid w:val="00F132A5"/>
    <w:rsid w:val="00F13463"/>
    <w:rsid w:val="00F13697"/>
    <w:rsid w:val="00F136DD"/>
    <w:rsid w:val="00F140F1"/>
    <w:rsid w:val="00F14272"/>
    <w:rsid w:val="00F147F4"/>
    <w:rsid w:val="00F14811"/>
    <w:rsid w:val="00F14933"/>
    <w:rsid w:val="00F14D9A"/>
    <w:rsid w:val="00F14F0F"/>
    <w:rsid w:val="00F150CF"/>
    <w:rsid w:val="00F152A1"/>
    <w:rsid w:val="00F1563C"/>
    <w:rsid w:val="00F158C7"/>
    <w:rsid w:val="00F15B79"/>
    <w:rsid w:val="00F15C62"/>
    <w:rsid w:val="00F1668B"/>
    <w:rsid w:val="00F168B8"/>
    <w:rsid w:val="00F16DE9"/>
    <w:rsid w:val="00F16EC7"/>
    <w:rsid w:val="00F173B4"/>
    <w:rsid w:val="00F17C36"/>
    <w:rsid w:val="00F17D38"/>
    <w:rsid w:val="00F20099"/>
    <w:rsid w:val="00F20669"/>
    <w:rsid w:val="00F206D9"/>
    <w:rsid w:val="00F20C3B"/>
    <w:rsid w:val="00F20D14"/>
    <w:rsid w:val="00F20F9E"/>
    <w:rsid w:val="00F216FA"/>
    <w:rsid w:val="00F21714"/>
    <w:rsid w:val="00F21927"/>
    <w:rsid w:val="00F21C5C"/>
    <w:rsid w:val="00F223FC"/>
    <w:rsid w:val="00F22684"/>
    <w:rsid w:val="00F22834"/>
    <w:rsid w:val="00F228ED"/>
    <w:rsid w:val="00F22B27"/>
    <w:rsid w:val="00F22B84"/>
    <w:rsid w:val="00F23008"/>
    <w:rsid w:val="00F230D1"/>
    <w:rsid w:val="00F23169"/>
    <w:rsid w:val="00F23185"/>
    <w:rsid w:val="00F231B6"/>
    <w:rsid w:val="00F23453"/>
    <w:rsid w:val="00F236F4"/>
    <w:rsid w:val="00F23A06"/>
    <w:rsid w:val="00F23AD8"/>
    <w:rsid w:val="00F23BA5"/>
    <w:rsid w:val="00F23DE3"/>
    <w:rsid w:val="00F23E32"/>
    <w:rsid w:val="00F23E3D"/>
    <w:rsid w:val="00F2400F"/>
    <w:rsid w:val="00F241D7"/>
    <w:rsid w:val="00F2427D"/>
    <w:rsid w:val="00F242C4"/>
    <w:rsid w:val="00F24571"/>
    <w:rsid w:val="00F24624"/>
    <w:rsid w:val="00F2497D"/>
    <w:rsid w:val="00F2532F"/>
    <w:rsid w:val="00F2543A"/>
    <w:rsid w:val="00F25510"/>
    <w:rsid w:val="00F25699"/>
    <w:rsid w:val="00F25B21"/>
    <w:rsid w:val="00F25BE4"/>
    <w:rsid w:val="00F25C38"/>
    <w:rsid w:val="00F25D53"/>
    <w:rsid w:val="00F25E81"/>
    <w:rsid w:val="00F26240"/>
    <w:rsid w:val="00F2627B"/>
    <w:rsid w:val="00F262F1"/>
    <w:rsid w:val="00F2637A"/>
    <w:rsid w:val="00F26817"/>
    <w:rsid w:val="00F269F2"/>
    <w:rsid w:val="00F26D18"/>
    <w:rsid w:val="00F26E16"/>
    <w:rsid w:val="00F26E2C"/>
    <w:rsid w:val="00F26F1B"/>
    <w:rsid w:val="00F26FB0"/>
    <w:rsid w:val="00F274E6"/>
    <w:rsid w:val="00F2792E"/>
    <w:rsid w:val="00F27C2B"/>
    <w:rsid w:val="00F27E90"/>
    <w:rsid w:val="00F300E4"/>
    <w:rsid w:val="00F308FD"/>
    <w:rsid w:val="00F309FD"/>
    <w:rsid w:val="00F30B7A"/>
    <w:rsid w:val="00F30C23"/>
    <w:rsid w:val="00F31145"/>
    <w:rsid w:val="00F31167"/>
    <w:rsid w:val="00F312D7"/>
    <w:rsid w:val="00F3146C"/>
    <w:rsid w:val="00F314FB"/>
    <w:rsid w:val="00F315FE"/>
    <w:rsid w:val="00F3171D"/>
    <w:rsid w:val="00F31841"/>
    <w:rsid w:val="00F31B0D"/>
    <w:rsid w:val="00F31CFA"/>
    <w:rsid w:val="00F31D4B"/>
    <w:rsid w:val="00F31F7B"/>
    <w:rsid w:val="00F3201A"/>
    <w:rsid w:val="00F320DA"/>
    <w:rsid w:val="00F321D0"/>
    <w:rsid w:val="00F32927"/>
    <w:rsid w:val="00F32F1B"/>
    <w:rsid w:val="00F33091"/>
    <w:rsid w:val="00F334DD"/>
    <w:rsid w:val="00F33703"/>
    <w:rsid w:val="00F33A78"/>
    <w:rsid w:val="00F33CE0"/>
    <w:rsid w:val="00F33EBA"/>
    <w:rsid w:val="00F34041"/>
    <w:rsid w:val="00F3414B"/>
    <w:rsid w:val="00F34168"/>
    <w:rsid w:val="00F34638"/>
    <w:rsid w:val="00F34A2B"/>
    <w:rsid w:val="00F34CD4"/>
    <w:rsid w:val="00F34D57"/>
    <w:rsid w:val="00F3506D"/>
    <w:rsid w:val="00F35084"/>
    <w:rsid w:val="00F3515B"/>
    <w:rsid w:val="00F35203"/>
    <w:rsid w:val="00F355C3"/>
    <w:rsid w:val="00F35978"/>
    <w:rsid w:val="00F35ADB"/>
    <w:rsid w:val="00F36204"/>
    <w:rsid w:val="00F362CD"/>
    <w:rsid w:val="00F3674A"/>
    <w:rsid w:val="00F3690E"/>
    <w:rsid w:val="00F36B37"/>
    <w:rsid w:val="00F36D72"/>
    <w:rsid w:val="00F36F94"/>
    <w:rsid w:val="00F37632"/>
    <w:rsid w:val="00F378AB"/>
    <w:rsid w:val="00F37A9B"/>
    <w:rsid w:val="00F37D93"/>
    <w:rsid w:val="00F40038"/>
    <w:rsid w:val="00F4005C"/>
    <w:rsid w:val="00F40086"/>
    <w:rsid w:val="00F402D0"/>
    <w:rsid w:val="00F4038F"/>
    <w:rsid w:val="00F40402"/>
    <w:rsid w:val="00F4065B"/>
    <w:rsid w:val="00F407BC"/>
    <w:rsid w:val="00F4097D"/>
    <w:rsid w:val="00F40A15"/>
    <w:rsid w:val="00F40B46"/>
    <w:rsid w:val="00F40B4C"/>
    <w:rsid w:val="00F412F5"/>
    <w:rsid w:val="00F41719"/>
    <w:rsid w:val="00F4267A"/>
    <w:rsid w:val="00F4279D"/>
    <w:rsid w:val="00F4295A"/>
    <w:rsid w:val="00F42CD2"/>
    <w:rsid w:val="00F42EE9"/>
    <w:rsid w:val="00F42EFF"/>
    <w:rsid w:val="00F42F19"/>
    <w:rsid w:val="00F42F8A"/>
    <w:rsid w:val="00F43199"/>
    <w:rsid w:val="00F4321A"/>
    <w:rsid w:val="00F43431"/>
    <w:rsid w:val="00F4356B"/>
    <w:rsid w:val="00F438F8"/>
    <w:rsid w:val="00F43943"/>
    <w:rsid w:val="00F43A1F"/>
    <w:rsid w:val="00F43AF8"/>
    <w:rsid w:val="00F43D72"/>
    <w:rsid w:val="00F440B1"/>
    <w:rsid w:val="00F44723"/>
    <w:rsid w:val="00F449EA"/>
    <w:rsid w:val="00F44E5C"/>
    <w:rsid w:val="00F44F0A"/>
    <w:rsid w:val="00F45242"/>
    <w:rsid w:val="00F453BD"/>
    <w:rsid w:val="00F45509"/>
    <w:rsid w:val="00F45819"/>
    <w:rsid w:val="00F45B7A"/>
    <w:rsid w:val="00F45F67"/>
    <w:rsid w:val="00F4615E"/>
    <w:rsid w:val="00F467E2"/>
    <w:rsid w:val="00F46B1C"/>
    <w:rsid w:val="00F47229"/>
    <w:rsid w:val="00F473D7"/>
    <w:rsid w:val="00F473E3"/>
    <w:rsid w:val="00F475AA"/>
    <w:rsid w:val="00F476B5"/>
    <w:rsid w:val="00F47785"/>
    <w:rsid w:val="00F47B6B"/>
    <w:rsid w:val="00F5012F"/>
    <w:rsid w:val="00F5029B"/>
    <w:rsid w:val="00F5037A"/>
    <w:rsid w:val="00F505BC"/>
    <w:rsid w:val="00F5123A"/>
    <w:rsid w:val="00F5188A"/>
    <w:rsid w:val="00F51A3A"/>
    <w:rsid w:val="00F51B9A"/>
    <w:rsid w:val="00F5227E"/>
    <w:rsid w:val="00F523D2"/>
    <w:rsid w:val="00F523D3"/>
    <w:rsid w:val="00F525E1"/>
    <w:rsid w:val="00F5268C"/>
    <w:rsid w:val="00F528D1"/>
    <w:rsid w:val="00F52B78"/>
    <w:rsid w:val="00F52EF8"/>
    <w:rsid w:val="00F536B3"/>
    <w:rsid w:val="00F5386E"/>
    <w:rsid w:val="00F53B38"/>
    <w:rsid w:val="00F53F10"/>
    <w:rsid w:val="00F53FFA"/>
    <w:rsid w:val="00F54053"/>
    <w:rsid w:val="00F543A8"/>
    <w:rsid w:val="00F54512"/>
    <w:rsid w:val="00F54864"/>
    <w:rsid w:val="00F54917"/>
    <w:rsid w:val="00F54AEC"/>
    <w:rsid w:val="00F54B0A"/>
    <w:rsid w:val="00F54C4D"/>
    <w:rsid w:val="00F54E66"/>
    <w:rsid w:val="00F54F58"/>
    <w:rsid w:val="00F55333"/>
    <w:rsid w:val="00F55534"/>
    <w:rsid w:val="00F55575"/>
    <w:rsid w:val="00F55667"/>
    <w:rsid w:val="00F55A56"/>
    <w:rsid w:val="00F55A8B"/>
    <w:rsid w:val="00F55ABE"/>
    <w:rsid w:val="00F56957"/>
    <w:rsid w:val="00F56D20"/>
    <w:rsid w:val="00F573A4"/>
    <w:rsid w:val="00F5741F"/>
    <w:rsid w:val="00F57608"/>
    <w:rsid w:val="00F5774E"/>
    <w:rsid w:val="00F57A54"/>
    <w:rsid w:val="00F57D86"/>
    <w:rsid w:val="00F57E11"/>
    <w:rsid w:val="00F6017C"/>
    <w:rsid w:val="00F60647"/>
    <w:rsid w:val="00F607CD"/>
    <w:rsid w:val="00F607F0"/>
    <w:rsid w:val="00F60819"/>
    <w:rsid w:val="00F60C6B"/>
    <w:rsid w:val="00F60DF2"/>
    <w:rsid w:val="00F61016"/>
    <w:rsid w:val="00F6169F"/>
    <w:rsid w:val="00F61944"/>
    <w:rsid w:val="00F61B61"/>
    <w:rsid w:val="00F61CD3"/>
    <w:rsid w:val="00F62049"/>
    <w:rsid w:val="00F6238F"/>
    <w:rsid w:val="00F623A3"/>
    <w:rsid w:val="00F6246F"/>
    <w:rsid w:val="00F62489"/>
    <w:rsid w:val="00F62529"/>
    <w:rsid w:val="00F6275D"/>
    <w:rsid w:val="00F6282C"/>
    <w:rsid w:val="00F6286D"/>
    <w:rsid w:val="00F62B55"/>
    <w:rsid w:val="00F62C1A"/>
    <w:rsid w:val="00F62D28"/>
    <w:rsid w:val="00F62FF3"/>
    <w:rsid w:val="00F630C7"/>
    <w:rsid w:val="00F631CE"/>
    <w:rsid w:val="00F634F9"/>
    <w:rsid w:val="00F6354B"/>
    <w:rsid w:val="00F6358F"/>
    <w:rsid w:val="00F63CBF"/>
    <w:rsid w:val="00F63D12"/>
    <w:rsid w:val="00F63D87"/>
    <w:rsid w:val="00F63DDA"/>
    <w:rsid w:val="00F6414D"/>
    <w:rsid w:val="00F64300"/>
    <w:rsid w:val="00F643F8"/>
    <w:rsid w:val="00F65002"/>
    <w:rsid w:val="00F652C9"/>
    <w:rsid w:val="00F656E0"/>
    <w:rsid w:val="00F6591A"/>
    <w:rsid w:val="00F65AFC"/>
    <w:rsid w:val="00F65EB0"/>
    <w:rsid w:val="00F65F88"/>
    <w:rsid w:val="00F661AB"/>
    <w:rsid w:val="00F6620C"/>
    <w:rsid w:val="00F662A8"/>
    <w:rsid w:val="00F664A6"/>
    <w:rsid w:val="00F666F0"/>
    <w:rsid w:val="00F66735"/>
    <w:rsid w:val="00F66784"/>
    <w:rsid w:val="00F66896"/>
    <w:rsid w:val="00F66D88"/>
    <w:rsid w:val="00F66E2A"/>
    <w:rsid w:val="00F66EC4"/>
    <w:rsid w:val="00F66ED7"/>
    <w:rsid w:val="00F6711B"/>
    <w:rsid w:val="00F671F0"/>
    <w:rsid w:val="00F673E0"/>
    <w:rsid w:val="00F674C2"/>
    <w:rsid w:val="00F6772A"/>
    <w:rsid w:val="00F677DA"/>
    <w:rsid w:val="00F6798C"/>
    <w:rsid w:val="00F67CE4"/>
    <w:rsid w:val="00F67EB2"/>
    <w:rsid w:val="00F70048"/>
    <w:rsid w:val="00F701E2"/>
    <w:rsid w:val="00F70294"/>
    <w:rsid w:val="00F70528"/>
    <w:rsid w:val="00F705BF"/>
    <w:rsid w:val="00F70A17"/>
    <w:rsid w:val="00F70A6F"/>
    <w:rsid w:val="00F70DC5"/>
    <w:rsid w:val="00F711B1"/>
    <w:rsid w:val="00F715B7"/>
    <w:rsid w:val="00F71626"/>
    <w:rsid w:val="00F717C2"/>
    <w:rsid w:val="00F7188F"/>
    <w:rsid w:val="00F719A7"/>
    <w:rsid w:val="00F71B2D"/>
    <w:rsid w:val="00F71DCD"/>
    <w:rsid w:val="00F71E90"/>
    <w:rsid w:val="00F71E9C"/>
    <w:rsid w:val="00F71F94"/>
    <w:rsid w:val="00F7215C"/>
    <w:rsid w:val="00F7222A"/>
    <w:rsid w:val="00F7226F"/>
    <w:rsid w:val="00F7251E"/>
    <w:rsid w:val="00F72541"/>
    <w:rsid w:val="00F727A1"/>
    <w:rsid w:val="00F7283A"/>
    <w:rsid w:val="00F72903"/>
    <w:rsid w:val="00F7291A"/>
    <w:rsid w:val="00F72AED"/>
    <w:rsid w:val="00F72C25"/>
    <w:rsid w:val="00F72E42"/>
    <w:rsid w:val="00F72ED6"/>
    <w:rsid w:val="00F72F58"/>
    <w:rsid w:val="00F735D7"/>
    <w:rsid w:val="00F73A72"/>
    <w:rsid w:val="00F73AF0"/>
    <w:rsid w:val="00F73E63"/>
    <w:rsid w:val="00F742B9"/>
    <w:rsid w:val="00F74420"/>
    <w:rsid w:val="00F74450"/>
    <w:rsid w:val="00F746BE"/>
    <w:rsid w:val="00F74777"/>
    <w:rsid w:val="00F747E6"/>
    <w:rsid w:val="00F74A1B"/>
    <w:rsid w:val="00F74B80"/>
    <w:rsid w:val="00F74D11"/>
    <w:rsid w:val="00F74D75"/>
    <w:rsid w:val="00F74DD8"/>
    <w:rsid w:val="00F74E5D"/>
    <w:rsid w:val="00F74FBD"/>
    <w:rsid w:val="00F75077"/>
    <w:rsid w:val="00F753D4"/>
    <w:rsid w:val="00F75836"/>
    <w:rsid w:val="00F7585B"/>
    <w:rsid w:val="00F75CE1"/>
    <w:rsid w:val="00F75E55"/>
    <w:rsid w:val="00F75E62"/>
    <w:rsid w:val="00F75EC1"/>
    <w:rsid w:val="00F761E7"/>
    <w:rsid w:val="00F763A5"/>
    <w:rsid w:val="00F765DC"/>
    <w:rsid w:val="00F76CAB"/>
    <w:rsid w:val="00F76CC4"/>
    <w:rsid w:val="00F76E8E"/>
    <w:rsid w:val="00F7733D"/>
    <w:rsid w:val="00F773EA"/>
    <w:rsid w:val="00F77433"/>
    <w:rsid w:val="00F77616"/>
    <w:rsid w:val="00F77634"/>
    <w:rsid w:val="00F77F7F"/>
    <w:rsid w:val="00F80791"/>
    <w:rsid w:val="00F80850"/>
    <w:rsid w:val="00F8099F"/>
    <w:rsid w:val="00F80EC1"/>
    <w:rsid w:val="00F8146A"/>
    <w:rsid w:val="00F814E5"/>
    <w:rsid w:val="00F81506"/>
    <w:rsid w:val="00F81990"/>
    <w:rsid w:val="00F81A19"/>
    <w:rsid w:val="00F8209B"/>
    <w:rsid w:val="00F821D8"/>
    <w:rsid w:val="00F82560"/>
    <w:rsid w:val="00F82824"/>
    <w:rsid w:val="00F82A08"/>
    <w:rsid w:val="00F82AE5"/>
    <w:rsid w:val="00F82C04"/>
    <w:rsid w:val="00F82F17"/>
    <w:rsid w:val="00F834A9"/>
    <w:rsid w:val="00F8369B"/>
    <w:rsid w:val="00F83839"/>
    <w:rsid w:val="00F83B57"/>
    <w:rsid w:val="00F83B9F"/>
    <w:rsid w:val="00F83D4C"/>
    <w:rsid w:val="00F83DA7"/>
    <w:rsid w:val="00F83E05"/>
    <w:rsid w:val="00F83EAE"/>
    <w:rsid w:val="00F84354"/>
    <w:rsid w:val="00F845EE"/>
    <w:rsid w:val="00F847A0"/>
    <w:rsid w:val="00F84A4B"/>
    <w:rsid w:val="00F84F8E"/>
    <w:rsid w:val="00F84FBC"/>
    <w:rsid w:val="00F8514E"/>
    <w:rsid w:val="00F854AD"/>
    <w:rsid w:val="00F8573E"/>
    <w:rsid w:val="00F8594E"/>
    <w:rsid w:val="00F85988"/>
    <w:rsid w:val="00F85B51"/>
    <w:rsid w:val="00F85C72"/>
    <w:rsid w:val="00F85C77"/>
    <w:rsid w:val="00F85DD7"/>
    <w:rsid w:val="00F85E5B"/>
    <w:rsid w:val="00F85E9F"/>
    <w:rsid w:val="00F85F7C"/>
    <w:rsid w:val="00F864B8"/>
    <w:rsid w:val="00F86528"/>
    <w:rsid w:val="00F86628"/>
    <w:rsid w:val="00F86769"/>
    <w:rsid w:val="00F86770"/>
    <w:rsid w:val="00F86A4F"/>
    <w:rsid w:val="00F86C64"/>
    <w:rsid w:val="00F86DEF"/>
    <w:rsid w:val="00F86FB1"/>
    <w:rsid w:val="00F87042"/>
    <w:rsid w:val="00F87107"/>
    <w:rsid w:val="00F8730E"/>
    <w:rsid w:val="00F8732A"/>
    <w:rsid w:val="00F87984"/>
    <w:rsid w:val="00F87B2E"/>
    <w:rsid w:val="00F87C3A"/>
    <w:rsid w:val="00F87C58"/>
    <w:rsid w:val="00F87DA7"/>
    <w:rsid w:val="00F9003B"/>
    <w:rsid w:val="00F9056B"/>
    <w:rsid w:val="00F90595"/>
    <w:rsid w:val="00F90624"/>
    <w:rsid w:val="00F9065E"/>
    <w:rsid w:val="00F90835"/>
    <w:rsid w:val="00F909E6"/>
    <w:rsid w:val="00F90B96"/>
    <w:rsid w:val="00F90C38"/>
    <w:rsid w:val="00F90CDF"/>
    <w:rsid w:val="00F90DF0"/>
    <w:rsid w:val="00F90FA6"/>
    <w:rsid w:val="00F90FF9"/>
    <w:rsid w:val="00F9116B"/>
    <w:rsid w:val="00F911CA"/>
    <w:rsid w:val="00F911F2"/>
    <w:rsid w:val="00F9152E"/>
    <w:rsid w:val="00F915B2"/>
    <w:rsid w:val="00F917B3"/>
    <w:rsid w:val="00F917B6"/>
    <w:rsid w:val="00F919B9"/>
    <w:rsid w:val="00F91CDD"/>
    <w:rsid w:val="00F91EB1"/>
    <w:rsid w:val="00F91FD3"/>
    <w:rsid w:val="00F922A9"/>
    <w:rsid w:val="00F92628"/>
    <w:rsid w:val="00F92B7F"/>
    <w:rsid w:val="00F92DB9"/>
    <w:rsid w:val="00F92EC7"/>
    <w:rsid w:val="00F92EDC"/>
    <w:rsid w:val="00F92FD3"/>
    <w:rsid w:val="00F930EF"/>
    <w:rsid w:val="00F935ED"/>
    <w:rsid w:val="00F9364D"/>
    <w:rsid w:val="00F93814"/>
    <w:rsid w:val="00F939A8"/>
    <w:rsid w:val="00F93DDE"/>
    <w:rsid w:val="00F9408F"/>
    <w:rsid w:val="00F942D1"/>
    <w:rsid w:val="00F9436C"/>
    <w:rsid w:val="00F9444B"/>
    <w:rsid w:val="00F94B45"/>
    <w:rsid w:val="00F94B74"/>
    <w:rsid w:val="00F94CD1"/>
    <w:rsid w:val="00F951CC"/>
    <w:rsid w:val="00F95216"/>
    <w:rsid w:val="00F954F8"/>
    <w:rsid w:val="00F95827"/>
    <w:rsid w:val="00F95886"/>
    <w:rsid w:val="00F95A3E"/>
    <w:rsid w:val="00F95A74"/>
    <w:rsid w:val="00F96079"/>
    <w:rsid w:val="00F96384"/>
    <w:rsid w:val="00F964D1"/>
    <w:rsid w:val="00F965D4"/>
    <w:rsid w:val="00F96677"/>
    <w:rsid w:val="00F966C0"/>
    <w:rsid w:val="00F966D6"/>
    <w:rsid w:val="00F96768"/>
    <w:rsid w:val="00F96899"/>
    <w:rsid w:val="00F96ABA"/>
    <w:rsid w:val="00F96C7C"/>
    <w:rsid w:val="00F96FF6"/>
    <w:rsid w:val="00F9702C"/>
    <w:rsid w:val="00F9715D"/>
    <w:rsid w:val="00F9722F"/>
    <w:rsid w:val="00F9730B"/>
    <w:rsid w:val="00F973E9"/>
    <w:rsid w:val="00F97440"/>
    <w:rsid w:val="00F979AD"/>
    <w:rsid w:val="00F97C07"/>
    <w:rsid w:val="00FA00E1"/>
    <w:rsid w:val="00FA012B"/>
    <w:rsid w:val="00FA03D0"/>
    <w:rsid w:val="00FA03F4"/>
    <w:rsid w:val="00FA0413"/>
    <w:rsid w:val="00FA0456"/>
    <w:rsid w:val="00FA0811"/>
    <w:rsid w:val="00FA09E3"/>
    <w:rsid w:val="00FA0AF9"/>
    <w:rsid w:val="00FA0BA8"/>
    <w:rsid w:val="00FA0DD4"/>
    <w:rsid w:val="00FA149D"/>
    <w:rsid w:val="00FA1CC9"/>
    <w:rsid w:val="00FA1E38"/>
    <w:rsid w:val="00FA1F1B"/>
    <w:rsid w:val="00FA2213"/>
    <w:rsid w:val="00FA2244"/>
    <w:rsid w:val="00FA235F"/>
    <w:rsid w:val="00FA24F3"/>
    <w:rsid w:val="00FA2678"/>
    <w:rsid w:val="00FA26C1"/>
    <w:rsid w:val="00FA29C6"/>
    <w:rsid w:val="00FA29E3"/>
    <w:rsid w:val="00FA2A7C"/>
    <w:rsid w:val="00FA2B69"/>
    <w:rsid w:val="00FA2C2D"/>
    <w:rsid w:val="00FA2E7D"/>
    <w:rsid w:val="00FA30F9"/>
    <w:rsid w:val="00FA3392"/>
    <w:rsid w:val="00FA382C"/>
    <w:rsid w:val="00FA3BAE"/>
    <w:rsid w:val="00FA45B8"/>
    <w:rsid w:val="00FA46B3"/>
    <w:rsid w:val="00FA478B"/>
    <w:rsid w:val="00FA4A92"/>
    <w:rsid w:val="00FA4BC8"/>
    <w:rsid w:val="00FA4C82"/>
    <w:rsid w:val="00FA51C6"/>
    <w:rsid w:val="00FA526C"/>
    <w:rsid w:val="00FA52BE"/>
    <w:rsid w:val="00FA53F4"/>
    <w:rsid w:val="00FA56A6"/>
    <w:rsid w:val="00FA59D1"/>
    <w:rsid w:val="00FA5ADC"/>
    <w:rsid w:val="00FA5C25"/>
    <w:rsid w:val="00FA5D62"/>
    <w:rsid w:val="00FA5FD4"/>
    <w:rsid w:val="00FA61F7"/>
    <w:rsid w:val="00FA6476"/>
    <w:rsid w:val="00FA6659"/>
    <w:rsid w:val="00FA6836"/>
    <w:rsid w:val="00FA6E6E"/>
    <w:rsid w:val="00FA6E99"/>
    <w:rsid w:val="00FA6FE5"/>
    <w:rsid w:val="00FA7117"/>
    <w:rsid w:val="00FA728B"/>
    <w:rsid w:val="00FA7362"/>
    <w:rsid w:val="00FA742F"/>
    <w:rsid w:val="00FA747E"/>
    <w:rsid w:val="00FA749C"/>
    <w:rsid w:val="00FA7994"/>
    <w:rsid w:val="00FA7A5F"/>
    <w:rsid w:val="00FA7B9D"/>
    <w:rsid w:val="00FB0304"/>
    <w:rsid w:val="00FB032E"/>
    <w:rsid w:val="00FB04AC"/>
    <w:rsid w:val="00FB0683"/>
    <w:rsid w:val="00FB069D"/>
    <w:rsid w:val="00FB0709"/>
    <w:rsid w:val="00FB0914"/>
    <w:rsid w:val="00FB0A78"/>
    <w:rsid w:val="00FB0AA7"/>
    <w:rsid w:val="00FB0CC9"/>
    <w:rsid w:val="00FB0D86"/>
    <w:rsid w:val="00FB0DB9"/>
    <w:rsid w:val="00FB0DE5"/>
    <w:rsid w:val="00FB105E"/>
    <w:rsid w:val="00FB13E0"/>
    <w:rsid w:val="00FB14C2"/>
    <w:rsid w:val="00FB165F"/>
    <w:rsid w:val="00FB1750"/>
    <w:rsid w:val="00FB17CE"/>
    <w:rsid w:val="00FB1A14"/>
    <w:rsid w:val="00FB1ABC"/>
    <w:rsid w:val="00FB1CAD"/>
    <w:rsid w:val="00FB1CD2"/>
    <w:rsid w:val="00FB1E2A"/>
    <w:rsid w:val="00FB1FC9"/>
    <w:rsid w:val="00FB202D"/>
    <w:rsid w:val="00FB2307"/>
    <w:rsid w:val="00FB25E8"/>
    <w:rsid w:val="00FB2895"/>
    <w:rsid w:val="00FB2ACF"/>
    <w:rsid w:val="00FB2AD1"/>
    <w:rsid w:val="00FB2B39"/>
    <w:rsid w:val="00FB2C2D"/>
    <w:rsid w:val="00FB2F82"/>
    <w:rsid w:val="00FB3242"/>
    <w:rsid w:val="00FB3AFA"/>
    <w:rsid w:val="00FB3ED2"/>
    <w:rsid w:val="00FB3EFF"/>
    <w:rsid w:val="00FB3FC0"/>
    <w:rsid w:val="00FB42E3"/>
    <w:rsid w:val="00FB434C"/>
    <w:rsid w:val="00FB4594"/>
    <w:rsid w:val="00FB45BD"/>
    <w:rsid w:val="00FB45FE"/>
    <w:rsid w:val="00FB4744"/>
    <w:rsid w:val="00FB4AD8"/>
    <w:rsid w:val="00FB529F"/>
    <w:rsid w:val="00FB5457"/>
    <w:rsid w:val="00FB5C83"/>
    <w:rsid w:val="00FB5D8F"/>
    <w:rsid w:val="00FB5FB3"/>
    <w:rsid w:val="00FB5FEE"/>
    <w:rsid w:val="00FB616B"/>
    <w:rsid w:val="00FB625D"/>
    <w:rsid w:val="00FB62C2"/>
    <w:rsid w:val="00FB638C"/>
    <w:rsid w:val="00FB65BB"/>
    <w:rsid w:val="00FB672F"/>
    <w:rsid w:val="00FB6836"/>
    <w:rsid w:val="00FB687D"/>
    <w:rsid w:val="00FB6BDA"/>
    <w:rsid w:val="00FB708D"/>
    <w:rsid w:val="00FB71AC"/>
    <w:rsid w:val="00FB7337"/>
    <w:rsid w:val="00FB771B"/>
    <w:rsid w:val="00FB7722"/>
    <w:rsid w:val="00FB7B46"/>
    <w:rsid w:val="00FB7FE9"/>
    <w:rsid w:val="00FC036F"/>
    <w:rsid w:val="00FC0384"/>
    <w:rsid w:val="00FC04CE"/>
    <w:rsid w:val="00FC05C7"/>
    <w:rsid w:val="00FC06F6"/>
    <w:rsid w:val="00FC0726"/>
    <w:rsid w:val="00FC1054"/>
    <w:rsid w:val="00FC1081"/>
    <w:rsid w:val="00FC119F"/>
    <w:rsid w:val="00FC1297"/>
    <w:rsid w:val="00FC1474"/>
    <w:rsid w:val="00FC14DE"/>
    <w:rsid w:val="00FC1548"/>
    <w:rsid w:val="00FC181F"/>
    <w:rsid w:val="00FC1A70"/>
    <w:rsid w:val="00FC1B13"/>
    <w:rsid w:val="00FC1CAA"/>
    <w:rsid w:val="00FC1D1E"/>
    <w:rsid w:val="00FC1DFE"/>
    <w:rsid w:val="00FC1FD8"/>
    <w:rsid w:val="00FC2231"/>
    <w:rsid w:val="00FC2314"/>
    <w:rsid w:val="00FC2488"/>
    <w:rsid w:val="00FC2B28"/>
    <w:rsid w:val="00FC2B61"/>
    <w:rsid w:val="00FC2E54"/>
    <w:rsid w:val="00FC2EE9"/>
    <w:rsid w:val="00FC2F57"/>
    <w:rsid w:val="00FC3780"/>
    <w:rsid w:val="00FC3EE7"/>
    <w:rsid w:val="00FC435E"/>
    <w:rsid w:val="00FC47BF"/>
    <w:rsid w:val="00FC4816"/>
    <w:rsid w:val="00FC48FA"/>
    <w:rsid w:val="00FC48FE"/>
    <w:rsid w:val="00FC4A55"/>
    <w:rsid w:val="00FC4EDF"/>
    <w:rsid w:val="00FC4F14"/>
    <w:rsid w:val="00FC5146"/>
    <w:rsid w:val="00FC55B1"/>
    <w:rsid w:val="00FC5646"/>
    <w:rsid w:val="00FC59D2"/>
    <w:rsid w:val="00FC59FD"/>
    <w:rsid w:val="00FC5ABF"/>
    <w:rsid w:val="00FC5C71"/>
    <w:rsid w:val="00FC62A4"/>
    <w:rsid w:val="00FC6473"/>
    <w:rsid w:val="00FC6666"/>
    <w:rsid w:val="00FC6948"/>
    <w:rsid w:val="00FC6972"/>
    <w:rsid w:val="00FC69D6"/>
    <w:rsid w:val="00FC6C74"/>
    <w:rsid w:val="00FC7243"/>
    <w:rsid w:val="00FC7252"/>
    <w:rsid w:val="00FC7451"/>
    <w:rsid w:val="00FC75FB"/>
    <w:rsid w:val="00FC7627"/>
    <w:rsid w:val="00FC7706"/>
    <w:rsid w:val="00FC7763"/>
    <w:rsid w:val="00FC7793"/>
    <w:rsid w:val="00FC7AF1"/>
    <w:rsid w:val="00FC7C30"/>
    <w:rsid w:val="00FC7F6E"/>
    <w:rsid w:val="00FD016C"/>
    <w:rsid w:val="00FD02A3"/>
    <w:rsid w:val="00FD0629"/>
    <w:rsid w:val="00FD0773"/>
    <w:rsid w:val="00FD0B6F"/>
    <w:rsid w:val="00FD0CC2"/>
    <w:rsid w:val="00FD0E36"/>
    <w:rsid w:val="00FD1165"/>
    <w:rsid w:val="00FD12C8"/>
    <w:rsid w:val="00FD12EC"/>
    <w:rsid w:val="00FD1BA6"/>
    <w:rsid w:val="00FD1F2E"/>
    <w:rsid w:val="00FD2092"/>
    <w:rsid w:val="00FD22C5"/>
    <w:rsid w:val="00FD22FF"/>
    <w:rsid w:val="00FD2484"/>
    <w:rsid w:val="00FD26EB"/>
    <w:rsid w:val="00FD2E6C"/>
    <w:rsid w:val="00FD31F7"/>
    <w:rsid w:val="00FD32FA"/>
    <w:rsid w:val="00FD33AD"/>
    <w:rsid w:val="00FD3416"/>
    <w:rsid w:val="00FD34BD"/>
    <w:rsid w:val="00FD35C6"/>
    <w:rsid w:val="00FD3C9C"/>
    <w:rsid w:val="00FD4051"/>
    <w:rsid w:val="00FD468E"/>
    <w:rsid w:val="00FD471C"/>
    <w:rsid w:val="00FD49ED"/>
    <w:rsid w:val="00FD4E07"/>
    <w:rsid w:val="00FD531B"/>
    <w:rsid w:val="00FD53DE"/>
    <w:rsid w:val="00FD540C"/>
    <w:rsid w:val="00FD5AB7"/>
    <w:rsid w:val="00FD5DE9"/>
    <w:rsid w:val="00FD5F11"/>
    <w:rsid w:val="00FD5F78"/>
    <w:rsid w:val="00FD60E0"/>
    <w:rsid w:val="00FD6187"/>
    <w:rsid w:val="00FD621E"/>
    <w:rsid w:val="00FD6403"/>
    <w:rsid w:val="00FD6591"/>
    <w:rsid w:val="00FD690C"/>
    <w:rsid w:val="00FD694A"/>
    <w:rsid w:val="00FD6987"/>
    <w:rsid w:val="00FD69CB"/>
    <w:rsid w:val="00FD6B93"/>
    <w:rsid w:val="00FD6E3A"/>
    <w:rsid w:val="00FD7068"/>
    <w:rsid w:val="00FD7084"/>
    <w:rsid w:val="00FD7089"/>
    <w:rsid w:val="00FD7181"/>
    <w:rsid w:val="00FD7224"/>
    <w:rsid w:val="00FD7257"/>
    <w:rsid w:val="00FD7752"/>
    <w:rsid w:val="00FD79EB"/>
    <w:rsid w:val="00FD7A1F"/>
    <w:rsid w:val="00FD7A75"/>
    <w:rsid w:val="00FD7BE6"/>
    <w:rsid w:val="00FD7F33"/>
    <w:rsid w:val="00FE0302"/>
    <w:rsid w:val="00FE0327"/>
    <w:rsid w:val="00FE044B"/>
    <w:rsid w:val="00FE051B"/>
    <w:rsid w:val="00FE0994"/>
    <w:rsid w:val="00FE0A2F"/>
    <w:rsid w:val="00FE0A4B"/>
    <w:rsid w:val="00FE0D10"/>
    <w:rsid w:val="00FE0D2E"/>
    <w:rsid w:val="00FE0DE9"/>
    <w:rsid w:val="00FE14C0"/>
    <w:rsid w:val="00FE178F"/>
    <w:rsid w:val="00FE1A86"/>
    <w:rsid w:val="00FE1EAF"/>
    <w:rsid w:val="00FE1F2A"/>
    <w:rsid w:val="00FE22D9"/>
    <w:rsid w:val="00FE23BA"/>
    <w:rsid w:val="00FE2854"/>
    <w:rsid w:val="00FE2B27"/>
    <w:rsid w:val="00FE2D0F"/>
    <w:rsid w:val="00FE2D6D"/>
    <w:rsid w:val="00FE2FD6"/>
    <w:rsid w:val="00FE3478"/>
    <w:rsid w:val="00FE34A2"/>
    <w:rsid w:val="00FE35B8"/>
    <w:rsid w:val="00FE36C8"/>
    <w:rsid w:val="00FE38DE"/>
    <w:rsid w:val="00FE3D11"/>
    <w:rsid w:val="00FE3DE6"/>
    <w:rsid w:val="00FE4161"/>
    <w:rsid w:val="00FE41B4"/>
    <w:rsid w:val="00FE433B"/>
    <w:rsid w:val="00FE433E"/>
    <w:rsid w:val="00FE460D"/>
    <w:rsid w:val="00FE4619"/>
    <w:rsid w:val="00FE4771"/>
    <w:rsid w:val="00FE493C"/>
    <w:rsid w:val="00FE53E6"/>
    <w:rsid w:val="00FE55A5"/>
    <w:rsid w:val="00FE58D4"/>
    <w:rsid w:val="00FE5D37"/>
    <w:rsid w:val="00FE5D49"/>
    <w:rsid w:val="00FE6045"/>
    <w:rsid w:val="00FE6128"/>
    <w:rsid w:val="00FE6171"/>
    <w:rsid w:val="00FE61C5"/>
    <w:rsid w:val="00FE6223"/>
    <w:rsid w:val="00FE65C4"/>
    <w:rsid w:val="00FE6776"/>
    <w:rsid w:val="00FE6847"/>
    <w:rsid w:val="00FE69E6"/>
    <w:rsid w:val="00FE6C13"/>
    <w:rsid w:val="00FE6F6F"/>
    <w:rsid w:val="00FE7628"/>
    <w:rsid w:val="00FE7D09"/>
    <w:rsid w:val="00FE7EB7"/>
    <w:rsid w:val="00FF0749"/>
    <w:rsid w:val="00FF0856"/>
    <w:rsid w:val="00FF0A69"/>
    <w:rsid w:val="00FF0E0A"/>
    <w:rsid w:val="00FF0EC1"/>
    <w:rsid w:val="00FF148E"/>
    <w:rsid w:val="00FF14D4"/>
    <w:rsid w:val="00FF16A0"/>
    <w:rsid w:val="00FF1D1C"/>
    <w:rsid w:val="00FF1E12"/>
    <w:rsid w:val="00FF274E"/>
    <w:rsid w:val="00FF2820"/>
    <w:rsid w:val="00FF2834"/>
    <w:rsid w:val="00FF2BDB"/>
    <w:rsid w:val="00FF2D5F"/>
    <w:rsid w:val="00FF3101"/>
    <w:rsid w:val="00FF3518"/>
    <w:rsid w:val="00FF3794"/>
    <w:rsid w:val="00FF3AAC"/>
    <w:rsid w:val="00FF3ABD"/>
    <w:rsid w:val="00FF3B13"/>
    <w:rsid w:val="00FF3C00"/>
    <w:rsid w:val="00FF3C65"/>
    <w:rsid w:val="00FF3E38"/>
    <w:rsid w:val="00FF3F0B"/>
    <w:rsid w:val="00FF401C"/>
    <w:rsid w:val="00FF4082"/>
    <w:rsid w:val="00FF409B"/>
    <w:rsid w:val="00FF4143"/>
    <w:rsid w:val="00FF44CB"/>
    <w:rsid w:val="00FF46FE"/>
    <w:rsid w:val="00FF4A11"/>
    <w:rsid w:val="00FF4AE7"/>
    <w:rsid w:val="00FF4C44"/>
    <w:rsid w:val="00FF507A"/>
    <w:rsid w:val="00FF50F2"/>
    <w:rsid w:val="00FF5278"/>
    <w:rsid w:val="00FF58B3"/>
    <w:rsid w:val="00FF5AA8"/>
    <w:rsid w:val="00FF5DA1"/>
    <w:rsid w:val="00FF5EE5"/>
    <w:rsid w:val="00FF704E"/>
    <w:rsid w:val="00FF70C4"/>
    <w:rsid w:val="00FF71CE"/>
    <w:rsid w:val="00FF73CB"/>
    <w:rsid w:val="00FF7843"/>
    <w:rsid w:val="00FF78B9"/>
    <w:rsid w:val="00FF7DBE"/>
    <w:rsid w:val="00FF7E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stroke weight="2.5pt"/>
    </o:shapedefaults>
    <o:shapelayout v:ext="edit">
      <o:idmap v:ext="edit" data="2"/>
    </o:shapelayout>
  </w:shapeDefaults>
  <w:decimalSymbol w:val="."/>
  <w:listSeparator w:val=","/>
  <w14:docId w14:val="24CEE546"/>
  <w15:docId w15:val="{334E745D-4302-4BAA-B714-D829E246D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612BF"/>
    <w:pPr>
      <w:widowControl w:val="0"/>
      <w:jc w:val="both"/>
    </w:pPr>
    <w:rPr>
      <w:kern w:val="2"/>
      <w:sz w:val="21"/>
    </w:rPr>
  </w:style>
  <w:style w:type="paragraph" w:styleId="1">
    <w:name w:val="heading 1"/>
    <w:basedOn w:val="a"/>
    <w:next w:val="a"/>
    <w:link w:val="10"/>
    <w:qFormat/>
    <w:pPr>
      <w:keepNext/>
      <w:outlineLvl w:val="0"/>
    </w:pPr>
    <w:rPr>
      <w:b/>
    </w:rPr>
  </w:style>
  <w:style w:type="paragraph" w:styleId="2">
    <w:name w:val="heading 2"/>
    <w:basedOn w:val="a"/>
    <w:next w:val="a0"/>
    <w:link w:val="20"/>
    <w:qFormat/>
    <w:pPr>
      <w:keepNext/>
      <w:keepLines/>
      <w:spacing w:before="260" w:after="260" w:line="416" w:lineRule="auto"/>
      <w:outlineLvl w:val="1"/>
    </w:pPr>
    <w:rPr>
      <w:rFonts w:ascii="Arial" w:eastAsia="黑体" w:hAnsi="Arial"/>
      <w:b/>
      <w:sz w:val="32"/>
    </w:rPr>
  </w:style>
  <w:style w:type="paragraph" w:styleId="3">
    <w:name w:val="heading 3"/>
    <w:basedOn w:val="a"/>
    <w:next w:val="a0"/>
    <w:qFormat/>
    <w:pPr>
      <w:keepNext/>
      <w:keepLines/>
      <w:spacing w:before="260" w:after="260" w:line="416" w:lineRule="auto"/>
      <w:outlineLvl w:val="2"/>
    </w:pPr>
    <w:rPr>
      <w:b/>
      <w:sz w:val="32"/>
    </w:rPr>
  </w:style>
  <w:style w:type="paragraph" w:styleId="4">
    <w:name w:val="heading 4"/>
    <w:basedOn w:val="a"/>
    <w:next w:val="a0"/>
    <w:link w:val="40"/>
    <w:qFormat/>
    <w:pPr>
      <w:keepNext/>
      <w:outlineLvl w:val="3"/>
    </w:pPr>
    <w:rPr>
      <w:b/>
      <w:sz w:val="24"/>
    </w:rPr>
  </w:style>
  <w:style w:type="paragraph" w:styleId="5">
    <w:name w:val="heading 5"/>
    <w:basedOn w:val="a"/>
    <w:next w:val="a0"/>
    <w:qFormat/>
    <w:pPr>
      <w:keepNext/>
      <w:jc w:val="center"/>
      <w:outlineLvl w:val="4"/>
    </w:pPr>
    <w:rPr>
      <w:b/>
      <w:sz w:val="30"/>
    </w:rPr>
  </w:style>
  <w:style w:type="paragraph" w:styleId="6">
    <w:name w:val="heading 6"/>
    <w:basedOn w:val="a"/>
    <w:next w:val="a0"/>
    <w:qFormat/>
    <w:pPr>
      <w:keepNext/>
      <w:spacing w:line="240" w:lineRule="exact"/>
      <w:ind w:right="26"/>
      <w:jc w:val="center"/>
      <w:outlineLvl w:val="5"/>
    </w:pPr>
    <w:rPr>
      <w:b/>
      <w:sz w:val="28"/>
    </w:rPr>
  </w:style>
  <w:style w:type="paragraph" w:styleId="7">
    <w:name w:val="heading 7"/>
    <w:basedOn w:val="a"/>
    <w:next w:val="a0"/>
    <w:qFormat/>
    <w:pPr>
      <w:keepNext/>
      <w:spacing w:after="120"/>
      <w:ind w:firstLine="459"/>
      <w:jc w:val="center"/>
      <w:outlineLvl w:val="6"/>
    </w:pPr>
    <w:rPr>
      <w:b/>
      <w:sz w:val="36"/>
    </w:rPr>
  </w:style>
  <w:style w:type="paragraph" w:styleId="8">
    <w:name w:val="heading 8"/>
    <w:basedOn w:val="a"/>
    <w:next w:val="a0"/>
    <w:qFormat/>
    <w:pPr>
      <w:keepNext/>
      <w:spacing w:before="360"/>
      <w:jc w:val="center"/>
      <w:outlineLvl w:val="7"/>
    </w:pPr>
    <w:rPr>
      <w:rFonts w:eastAsia="金山简隶书"/>
      <w:b/>
      <w:sz w:val="24"/>
    </w:rPr>
  </w:style>
  <w:style w:type="paragraph" w:styleId="9">
    <w:name w:val="heading 9"/>
    <w:basedOn w:val="a"/>
    <w:next w:val="a0"/>
    <w:link w:val="90"/>
    <w:qFormat/>
    <w:pPr>
      <w:keepNext/>
      <w:outlineLvl w:val="8"/>
    </w:pPr>
    <w:rPr>
      <w:b/>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aliases w:val="正文（首行缩进两字）"/>
    <w:basedOn w:val="a"/>
    <w:pPr>
      <w:ind w:firstLine="420"/>
    </w:pPr>
  </w:style>
  <w:style w:type="paragraph" w:styleId="a4">
    <w:name w:val="Plain Text"/>
    <w:aliases w:val="普通文字"/>
    <w:basedOn w:val="a"/>
    <w:link w:val="a5"/>
    <w:qFormat/>
    <w:rPr>
      <w:rFonts w:ascii="宋体" w:hAnsi="Courier New"/>
    </w:rPr>
  </w:style>
  <w:style w:type="paragraph" w:customStyle="1" w:styleId="H2">
    <w:name w:val="H2"/>
    <w:basedOn w:val="a"/>
    <w:next w:val="a"/>
    <w:pPr>
      <w:keepNext/>
      <w:autoSpaceDE w:val="0"/>
      <w:autoSpaceDN w:val="0"/>
      <w:adjustRightInd w:val="0"/>
      <w:spacing w:before="100" w:after="100"/>
      <w:jc w:val="left"/>
      <w:outlineLvl w:val="2"/>
    </w:pPr>
    <w:rPr>
      <w:b/>
      <w:kern w:val="0"/>
      <w:sz w:val="36"/>
    </w:rPr>
  </w:style>
  <w:style w:type="character" w:customStyle="1" w:styleId="HTMLMarkup">
    <w:name w:val="HTML Markup"/>
    <w:rPr>
      <w:vanish/>
      <w:color w:val="FF0000"/>
    </w:rPr>
  </w:style>
  <w:style w:type="character" w:styleId="a6">
    <w:name w:val="Hyperlink"/>
    <w:uiPriority w:val="99"/>
    <w:rPr>
      <w:color w:val="0000FF"/>
      <w:u w:val="single"/>
    </w:rPr>
  </w:style>
  <w:style w:type="paragraph" w:styleId="a7">
    <w:name w:val="Title"/>
    <w:basedOn w:val="a"/>
    <w:link w:val="a8"/>
    <w:qFormat/>
    <w:pPr>
      <w:adjustRightInd w:val="0"/>
      <w:spacing w:line="312" w:lineRule="atLeast"/>
      <w:jc w:val="center"/>
      <w:textAlignment w:val="baseline"/>
    </w:pPr>
    <w:rPr>
      <w:b/>
      <w:kern w:val="0"/>
      <w:sz w:val="28"/>
    </w:rPr>
  </w:style>
  <w:style w:type="paragraph" w:styleId="a9">
    <w:name w:val="footer"/>
    <w:basedOn w:val="a"/>
    <w:link w:val="aa"/>
    <w:uiPriority w:val="99"/>
    <w:pPr>
      <w:tabs>
        <w:tab w:val="center" w:pos="4153"/>
        <w:tab w:val="right" w:pos="8306"/>
      </w:tabs>
      <w:snapToGrid w:val="0"/>
      <w:jc w:val="left"/>
    </w:pPr>
    <w:rPr>
      <w:sz w:val="18"/>
      <w:lang w:val="x-none" w:eastAsia="x-none"/>
    </w:rPr>
  </w:style>
  <w:style w:type="character" w:styleId="ab">
    <w:name w:val="page number"/>
    <w:basedOn w:val="a1"/>
  </w:style>
  <w:style w:type="paragraph" w:styleId="ac">
    <w:name w:val="Body Text"/>
    <w:basedOn w:val="a"/>
    <w:link w:val="ad"/>
    <w:pPr>
      <w:spacing w:line="380" w:lineRule="exact"/>
    </w:pPr>
    <w:rPr>
      <w:sz w:val="24"/>
    </w:rPr>
  </w:style>
  <w:style w:type="paragraph" w:styleId="30">
    <w:name w:val="Body Text Indent 3"/>
    <w:basedOn w:val="a"/>
    <w:pPr>
      <w:spacing w:line="312" w:lineRule="auto"/>
      <w:ind w:firstLine="420"/>
    </w:pPr>
    <w:rPr>
      <w:sz w:val="28"/>
    </w:rPr>
  </w:style>
  <w:style w:type="paragraph" w:styleId="ae">
    <w:name w:val="Body Text Indent"/>
    <w:basedOn w:val="a"/>
    <w:link w:val="af"/>
    <w:pPr>
      <w:ind w:firstLine="540"/>
    </w:pPr>
  </w:style>
  <w:style w:type="paragraph" w:styleId="21">
    <w:name w:val="Body Text Indent 2"/>
    <w:basedOn w:val="a"/>
    <w:pPr>
      <w:ind w:firstLine="1080"/>
    </w:pPr>
  </w:style>
  <w:style w:type="paragraph" w:styleId="22">
    <w:name w:val="Body Text 2"/>
    <w:basedOn w:val="a"/>
    <w:pPr>
      <w:tabs>
        <w:tab w:val="left" w:pos="4500"/>
      </w:tabs>
      <w:spacing w:line="100" w:lineRule="atLeast"/>
    </w:pPr>
    <w:rPr>
      <w:sz w:val="30"/>
    </w:rPr>
  </w:style>
  <w:style w:type="paragraph" w:customStyle="1" w:styleId="AbstractTitle">
    <w:name w:val="Abstract Title"/>
    <w:basedOn w:val="a"/>
    <w:pPr>
      <w:widowControl/>
      <w:overflowPunct w:val="0"/>
      <w:autoSpaceDE w:val="0"/>
      <w:autoSpaceDN w:val="0"/>
      <w:adjustRightInd w:val="0"/>
      <w:spacing w:after="120" w:line="220" w:lineRule="exact"/>
      <w:ind w:left="360" w:right="360"/>
      <w:jc w:val="center"/>
      <w:textAlignment w:val="baseline"/>
    </w:pPr>
    <w:rPr>
      <w:b/>
      <w:noProof/>
      <w:color w:val="000000"/>
      <w:spacing w:val="4"/>
      <w:kern w:val="0"/>
      <w:sz w:val="24"/>
    </w:rPr>
  </w:style>
  <w:style w:type="paragraph" w:customStyle="1" w:styleId="Authors">
    <w:name w:val="Authors"/>
    <w:aliases w:val="Tracking Number"/>
    <w:basedOn w:val="a"/>
    <w:pPr>
      <w:keepNext/>
      <w:widowControl/>
      <w:overflowPunct w:val="0"/>
      <w:autoSpaceDE w:val="0"/>
      <w:autoSpaceDN w:val="0"/>
      <w:adjustRightInd w:val="0"/>
      <w:spacing w:line="220" w:lineRule="exact"/>
      <w:jc w:val="center"/>
      <w:textAlignment w:val="baseline"/>
    </w:pPr>
    <w:rPr>
      <w:noProof/>
      <w:color w:val="000000"/>
      <w:spacing w:val="4"/>
      <w:kern w:val="0"/>
      <w:sz w:val="24"/>
    </w:rPr>
  </w:style>
  <w:style w:type="paragraph" w:styleId="31">
    <w:name w:val="Body Text 3"/>
    <w:basedOn w:val="a"/>
    <w:pPr>
      <w:jc w:val="center"/>
    </w:pPr>
    <w:rPr>
      <w:sz w:val="18"/>
    </w:rPr>
  </w:style>
  <w:style w:type="paragraph" w:customStyle="1" w:styleId="11">
    <w:name w:val="纯文本1"/>
    <w:basedOn w:val="a"/>
    <w:pPr>
      <w:adjustRightInd w:val="0"/>
      <w:textAlignment w:val="baseline"/>
    </w:pPr>
    <w:rPr>
      <w:rFonts w:ascii="宋体" w:hAnsi="Courier New"/>
    </w:rPr>
  </w:style>
  <w:style w:type="paragraph" w:styleId="af0">
    <w:name w:val="header"/>
    <w:basedOn w:val="a"/>
    <w:link w:val="af1"/>
    <w:uiPriority w:val="99"/>
    <w:pPr>
      <w:pBdr>
        <w:bottom w:val="single" w:sz="6" w:space="1" w:color="auto"/>
      </w:pBdr>
      <w:tabs>
        <w:tab w:val="center" w:pos="4153"/>
        <w:tab w:val="right" w:pos="8306"/>
      </w:tabs>
      <w:snapToGrid w:val="0"/>
      <w:jc w:val="center"/>
    </w:pPr>
    <w:rPr>
      <w:sz w:val="18"/>
    </w:rPr>
  </w:style>
  <w:style w:type="paragraph" w:styleId="af2">
    <w:name w:val="Block Text"/>
    <w:basedOn w:val="a"/>
    <w:pPr>
      <w:tabs>
        <w:tab w:val="left" w:pos="480"/>
        <w:tab w:val="left" w:pos="1560"/>
      </w:tabs>
      <w:ind w:left="57" w:right="57" w:firstLine="405"/>
    </w:pPr>
    <w:rPr>
      <w:rFonts w:ascii="宋体" w:hAnsi="宋体"/>
      <w:sz w:val="24"/>
    </w:rPr>
  </w:style>
  <w:style w:type="character" w:customStyle="1" w:styleId="af3">
    <w:name w:val="已访问的超链接"/>
    <w:rPr>
      <w:color w:val="800080"/>
      <w:u w:val="single"/>
    </w:rPr>
  </w:style>
  <w:style w:type="paragraph" w:styleId="af4">
    <w:name w:val="Normal (Web)"/>
    <w:basedOn w:val="a"/>
    <w:uiPriority w:val="99"/>
    <w:pPr>
      <w:widowControl/>
      <w:spacing w:before="100" w:beforeAutospacing="1" w:after="100" w:afterAutospacing="1"/>
      <w:jc w:val="left"/>
    </w:pPr>
    <w:rPr>
      <w:rFonts w:ascii="Arial Unicode MS" w:eastAsia="Arial Unicode MS" w:hAnsi="Arial Unicode MS" w:cs="Arial Unicode MS"/>
      <w:kern w:val="0"/>
      <w:sz w:val="24"/>
      <w:szCs w:val="24"/>
    </w:rPr>
  </w:style>
  <w:style w:type="character" w:styleId="af5">
    <w:name w:val="Strong"/>
    <w:uiPriority w:val="22"/>
    <w:qFormat/>
    <w:rPr>
      <w:b/>
      <w:bCs/>
    </w:rPr>
  </w:style>
  <w:style w:type="paragraph" w:customStyle="1" w:styleId="plaintext">
    <w:name w:val="plaintext"/>
    <w:basedOn w:val="a"/>
    <w:pPr>
      <w:widowControl/>
      <w:spacing w:before="100" w:beforeAutospacing="1" w:after="100" w:afterAutospacing="1"/>
      <w:jc w:val="left"/>
    </w:pPr>
    <w:rPr>
      <w:rFonts w:ascii="Arial Unicode MS" w:eastAsia="Arial Unicode MS" w:hAnsi="Arial Unicode MS" w:cs="Arial Unicode MS"/>
      <w:kern w:val="0"/>
      <w:sz w:val="24"/>
      <w:szCs w:val="24"/>
    </w:rPr>
  </w:style>
  <w:style w:type="paragraph" w:styleId="af6">
    <w:name w:val="Date"/>
    <w:basedOn w:val="a"/>
    <w:next w:val="a"/>
    <w:pPr>
      <w:ind w:leftChars="2500" w:left="100"/>
    </w:pPr>
    <w:rPr>
      <w:szCs w:val="24"/>
    </w:rPr>
  </w:style>
  <w:style w:type="character" w:customStyle="1" w:styleId="p101">
    <w:name w:val="p101"/>
    <w:rPr>
      <w:sz w:val="20"/>
      <w:szCs w:val="20"/>
    </w:rPr>
  </w:style>
  <w:style w:type="character" w:styleId="af7">
    <w:name w:val="Emphasis"/>
    <w:uiPriority w:val="20"/>
    <w:qFormat/>
    <w:rPr>
      <w:i/>
      <w:iCs/>
    </w:rPr>
  </w:style>
  <w:style w:type="character" w:customStyle="1" w:styleId="h">
    <w:name w:val="h"/>
    <w:basedOn w:val="a1"/>
  </w:style>
  <w:style w:type="character" w:customStyle="1" w:styleId="Char">
    <w:name w:val="正文 + 小二 Char"/>
    <w:rPr>
      <w:rFonts w:eastAsia="宋体"/>
      <w:kern w:val="2"/>
      <w:sz w:val="21"/>
      <w:szCs w:val="24"/>
      <w:lang w:val="en-US" w:eastAsia="zh-CN" w:bidi="ar-SA"/>
    </w:rPr>
  </w:style>
  <w:style w:type="character" w:customStyle="1" w:styleId="p1481">
    <w:name w:val="p1481"/>
    <w:rPr>
      <w:color w:val="515151"/>
      <w:sz w:val="22"/>
      <w:szCs w:val="22"/>
    </w:rPr>
  </w:style>
  <w:style w:type="paragraph" w:styleId="HTML">
    <w:name w:val="HTML Preformatted"/>
    <w:basedOn w:val="a"/>
    <w:link w:val="HTML0"/>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eastAsia="Arial Unicode MS" w:hAnsi="Arial Unicode MS" w:cs="Arial Unicode MS"/>
      <w:kern w:val="0"/>
      <w:sz w:val="20"/>
    </w:rPr>
  </w:style>
  <w:style w:type="character" w:customStyle="1" w:styleId="alex1">
    <w:name w:val="alex1"/>
    <w:rPr>
      <w:rFonts w:ascii="Arial" w:hAnsi="Arial" w:cs="Arial" w:hint="default"/>
    </w:rPr>
  </w:style>
  <w:style w:type="character" w:customStyle="1" w:styleId="infotext">
    <w:name w:val="infotext"/>
    <w:basedOn w:val="a1"/>
  </w:style>
  <w:style w:type="character" w:customStyle="1" w:styleId="title1">
    <w:name w:val="title1"/>
    <w:rPr>
      <w:rFonts w:ascii="Arial" w:hAnsi="Arial" w:cs="Arial" w:hint="default"/>
      <w:b/>
      <w:bCs/>
      <w:i w:val="0"/>
      <w:iCs w:val="0"/>
      <w:sz w:val="18"/>
      <w:szCs w:val="18"/>
    </w:rPr>
  </w:style>
  <w:style w:type="character" w:customStyle="1" w:styleId="author1">
    <w:name w:val="author1"/>
    <w:rPr>
      <w:rFonts w:ascii="Arial" w:hAnsi="Arial" w:cs="Arial" w:hint="default"/>
      <w:b w:val="0"/>
      <w:bCs w:val="0"/>
      <w:i/>
      <w:iCs/>
      <w:sz w:val="18"/>
      <w:szCs w:val="18"/>
    </w:rPr>
  </w:style>
  <w:style w:type="character" w:styleId="af8">
    <w:name w:val="footnote reference"/>
    <w:semiHidden/>
    <w:rsid w:val="00E05D1C"/>
    <w:rPr>
      <w:vertAlign w:val="superscript"/>
    </w:rPr>
  </w:style>
  <w:style w:type="character" w:customStyle="1" w:styleId="graylink">
    <w:name w:val="graylink"/>
    <w:basedOn w:val="a1"/>
    <w:rsid w:val="005865E4"/>
  </w:style>
  <w:style w:type="paragraph" w:customStyle="1" w:styleId="011">
    <w:name w:val="011一级下列举"/>
    <w:basedOn w:val="a"/>
    <w:rsid w:val="003A7218"/>
    <w:pPr>
      <w:tabs>
        <w:tab w:val="num" w:pos="540"/>
      </w:tabs>
      <w:spacing w:line="440" w:lineRule="exact"/>
      <w:ind w:left="538" w:hanging="357"/>
    </w:pPr>
    <w:rPr>
      <w:rFonts w:ascii="楷体_GB2312" w:eastAsia="楷体_GB2312" w:hAnsi="宋体"/>
      <w:sz w:val="24"/>
      <w:szCs w:val="24"/>
    </w:rPr>
  </w:style>
  <w:style w:type="character" w:customStyle="1" w:styleId="px14">
    <w:name w:val="px14"/>
    <w:basedOn w:val="a1"/>
    <w:rsid w:val="002A1585"/>
  </w:style>
  <w:style w:type="character" w:customStyle="1" w:styleId="p15">
    <w:name w:val="p15"/>
    <w:basedOn w:val="a1"/>
    <w:rsid w:val="006D120D"/>
  </w:style>
  <w:style w:type="character" w:customStyle="1" w:styleId="eee">
    <w:name w:val="eee"/>
    <w:basedOn w:val="a1"/>
    <w:rsid w:val="00C54669"/>
  </w:style>
  <w:style w:type="character" w:customStyle="1" w:styleId="issueinfo">
    <w:name w:val="issueinfo"/>
    <w:basedOn w:val="a1"/>
    <w:rsid w:val="00A96A35"/>
  </w:style>
  <w:style w:type="character" w:customStyle="1" w:styleId="style4">
    <w:name w:val="style4"/>
    <w:basedOn w:val="a1"/>
    <w:rsid w:val="004E1A55"/>
  </w:style>
  <w:style w:type="character" w:customStyle="1" w:styleId="spelle">
    <w:name w:val="spelle"/>
    <w:basedOn w:val="a1"/>
    <w:rsid w:val="009C5DCC"/>
  </w:style>
  <w:style w:type="character" w:customStyle="1" w:styleId="a121">
    <w:name w:val="a121"/>
    <w:rsid w:val="0074480D"/>
    <w:rPr>
      <w:rFonts w:ascii="Arial" w:hAnsi="Arial" w:cs="Arial" w:hint="default"/>
      <w:sz w:val="18"/>
      <w:szCs w:val="18"/>
    </w:rPr>
  </w:style>
  <w:style w:type="character" w:customStyle="1" w:styleId="style121">
    <w:name w:val="style121"/>
    <w:rsid w:val="00D80744"/>
    <w:rPr>
      <w:sz w:val="21"/>
      <w:szCs w:val="21"/>
    </w:rPr>
  </w:style>
  <w:style w:type="table" w:styleId="af9">
    <w:name w:val="Table Grid"/>
    <w:basedOn w:val="a2"/>
    <w:rsid w:val="0082637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annotation reference"/>
    <w:semiHidden/>
    <w:rsid w:val="003D1046"/>
    <w:rPr>
      <w:sz w:val="21"/>
      <w:szCs w:val="21"/>
    </w:rPr>
  </w:style>
  <w:style w:type="paragraph" w:styleId="afb">
    <w:name w:val="annotation text"/>
    <w:basedOn w:val="a"/>
    <w:link w:val="afc"/>
    <w:semiHidden/>
    <w:rsid w:val="003D1046"/>
    <w:pPr>
      <w:jc w:val="left"/>
    </w:pPr>
  </w:style>
  <w:style w:type="paragraph" w:styleId="afd">
    <w:name w:val="Balloon Text"/>
    <w:basedOn w:val="a"/>
    <w:link w:val="afe"/>
    <w:semiHidden/>
    <w:rsid w:val="003D1046"/>
    <w:rPr>
      <w:sz w:val="18"/>
      <w:szCs w:val="18"/>
    </w:rPr>
  </w:style>
  <w:style w:type="character" w:customStyle="1" w:styleId="bt1">
    <w:name w:val="bt1"/>
    <w:rsid w:val="00C76FCE"/>
    <w:rPr>
      <w:rFonts w:ascii="Times New Roman,ˎ̥" w:hAnsi="Times New Roman,ˎ̥" w:hint="default"/>
      <w:color w:val="333333"/>
      <w:sz w:val="21"/>
      <w:szCs w:val="21"/>
    </w:rPr>
  </w:style>
  <w:style w:type="character" w:customStyle="1" w:styleId="title2ndlvl1">
    <w:name w:val="title_2ndlvl1"/>
    <w:rsid w:val="000F2A0E"/>
    <w:rPr>
      <w:rFonts w:ascii="Tahoma" w:hAnsi="Tahoma" w:cs="Tahoma" w:hint="default"/>
      <w:color w:val="FFFFFF"/>
      <w:sz w:val="29"/>
      <w:szCs w:val="29"/>
    </w:rPr>
  </w:style>
  <w:style w:type="paragraph" w:styleId="aff">
    <w:name w:val="List Paragraph"/>
    <w:basedOn w:val="a"/>
    <w:link w:val="aff0"/>
    <w:uiPriority w:val="34"/>
    <w:qFormat/>
    <w:rsid w:val="008113BF"/>
    <w:pPr>
      <w:ind w:firstLineChars="200" w:firstLine="420"/>
    </w:pPr>
    <w:rPr>
      <w:rFonts w:ascii="Calibri" w:hAnsi="Calibri"/>
      <w:szCs w:val="22"/>
    </w:rPr>
  </w:style>
  <w:style w:type="paragraph" w:customStyle="1" w:styleId="12">
    <w:name w:val="样式1"/>
    <w:basedOn w:val="1"/>
    <w:rsid w:val="00A81D27"/>
    <w:pPr>
      <w:keepLines/>
      <w:spacing w:after="600" w:line="720" w:lineRule="exact"/>
      <w:jc w:val="center"/>
    </w:pPr>
    <w:rPr>
      <w:kern w:val="44"/>
      <w:sz w:val="44"/>
    </w:rPr>
  </w:style>
  <w:style w:type="character" w:customStyle="1" w:styleId="medblacktext1">
    <w:name w:val="medblacktext1"/>
    <w:rsid w:val="00A81D27"/>
    <w:rPr>
      <w:rFonts w:ascii="Arial" w:hAnsi="Arial" w:cs="Arial" w:hint="default"/>
      <w:color w:val="000000"/>
      <w:sz w:val="18"/>
      <w:szCs w:val="18"/>
    </w:rPr>
  </w:style>
  <w:style w:type="paragraph" w:customStyle="1" w:styleId="Default">
    <w:name w:val="Default"/>
    <w:rsid w:val="00A81D27"/>
    <w:pPr>
      <w:widowControl w:val="0"/>
      <w:autoSpaceDE w:val="0"/>
      <w:autoSpaceDN w:val="0"/>
      <w:adjustRightInd w:val="0"/>
    </w:pPr>
    <w:rPr>
      <w:rFonts w:ascii="楷体_GB2312" w:eastAsia="楷体_GB2312" w:cs="楷体_GB2312"/>
      <w:color w:val="000000"/>
      <w:sz w:val="24"/>
      <w:szCs w:val="24"/>
    </w:rPr>
  </w:style>
  <w:style w:type="character" w:customStyle="1" w:styleId="msoins0">
    <w:name w:val="msoins"/>
    <w:basedOn w:val="a1"/>
    <w:rsid w:val="00CB7383"/>
  </w:style>
  <w:style w:type="character" w:customStyle="1" w:styleId="smblacktext1">
    <w:name w:val="smblacktext1"/>
    <w:rsid w:val="00A42652"/>
    <w:rPr>
      <w:rFonts w:ascii="Arial" w:hAnsi="Arial" w:cs="Arial" w:hint="default"/>
      <w:color w:val="000000"/>
      <w:sz w:val="17"/>
      <w:szCs w:val="17"/>
    </w:rPr>
  </w:style>
  <w:style w:type="paragraph" w:customStyle="1" w:styleId="FigureCaption">
    <w:name w:val="Figure Caption"/>
    <w:basedOn w:val="a"/>
    <w:rsid w:val="00884F12"/>
    <w:pPr>
      <w:widowControl/>
      <w:autoSpaceDE w:val="0"/>
      <w:autoSpaceDN w:val="0"/>
    </w:pPr>
    <w:rPr>
      <w:kern w:val="0"/>
      <w:sz w:val="16"/>
      <w:szCs w:val="16"/>
      <w:lang w:eastAsia="en-US"/>
    </w:rPr>
  </w:style>
  <w:style w:type="character" w:customStyle="1" w:styleId="a5">
    <w:name w:val="纯文本 字符"/>
    <w:aliases w:val="普通文字 字符"/>
    <w:link w:val="a4"/>
    <w:rsid w:val="0068533C"/>
    <w:rPr>
      <w:rFonts w:ascii="宋体" w:eastAsia="宋体" w:hAnsi="Courier New"/>
      <w:kern w:val="2"/>
      <w:sz w:val="21"/>
      <w:lang w:val="en-US" w:eastAsia="zh-CN" w:bidi="ar-SA"/>
    </w:rPr>
  </w:style>
  <w:style w:type="paragraph" w:customStyle="1" w:styleId="13">
    <w:name w:val="列出段落1"/>
    <w:basedOn w:val="a"/>
    <w:qFormat/>
    <w:rsid w:val="004045DC"/>
    <w:pPr>
      <w:ind w:firstLineChars="200" w:firstLine="420"/>
    </w:pPr>
    <w:rPr>
      <w:rFonts w:ascii="Calibri" w:hAnsi="Calibri"/>
      <w:szCs w:val="22"/>
    </w:rPr>
  </w:style>
  <w:style w:type="character" w:customStyle="1" w:styleId="Char0">
    <w:name w:val="普通文字 Char"/>
    <w:rsid w:val="00E8163C"/>
    <w:rPr>
      <w:rFonts w:ascii="宋体" w:hAnsi="Courier New"/>
      <w:kern w:val="2"/>
      <w:sz w:val="21"/>
    </w:rPr>
  </w:style>
  <w:style w:type="character" w:customStyle="1" w:styleId="10">
    <w:name w:val="标题 1 字符"/>
    <w:link w:val="1"/>
    <w:rsid w:val="00E8163C"/>
    <w:rPr>
      <w:rFonts w:eastAsia="宋体"/>
      <w:b/>
      <w:kern w:val="2"/>
      <w:sz w:val="21"/>
      <w:lang w:val="en-US" w:eastAsia="zh-CN" w:bidi="ar-SA"/>
    </w:rPr>
  </w:style>
  <w:style w:type="character" w:customStyle="1" w:styleId="90">
    <w:name w:val="标题 9 字符"/>
    <w:link w:val="9"/>
    <w:rsid w:val="00E8163C"/>
    <w:rPr>
      <w:rFonts w:eastAsia="宋体"/>
      <w:b/>
      <w:kern w:val="2"/>
      <w:lang w:val="en-US" w:eastAsia="zh-CN" w:bidi="ar-SA"/>
    </w:rPr>
  </w:style>
  <w:style w:type="character" w:customStyle="1" w:styleId="af">
    <w:name w:val="正文文本缩进 字符"/>
    <w:link w:val="ae"/>
    <w:rsid w:val="002A2256"/>
    <w:rPr>
      <w:rFonts w:eastAsia="宋体"/>
      <w:kern w:val="2"/>
      <w:sz w:val="21"/>
      <w:lang w:val="en-US" w:eastAsia="zh-CN" w:bidi="ar-SA"/>
    </w:rPr>
  </w:style>
  <w:style w:type="character" w:customStyle="1" w:styleId="ad">
    <w:name w:val="正文文本 字符"/>
    <w:link w:val="ac"/>
    <w:uiPriority w:val="99"/>
    <w:rsid w:val="002A2256"/>
    <w:rPr>
      <w:rFonts w:eastAsia="宋体"/>
      <w:kern w:val="2"/>
      <w:sz w:val="24"/>
      <w:lang w:val="en-US" w:eastAsia="zh-CN" w:bidi="ar-SA"/>
    </w:rPr>
  </w:style>
  <w:style w:type="paragraph" w:customStyle="1" w:styleId="aff1">
    <w:basedOn w:val="a"/>
    <w:next w:val="22"/>
    <w:rsid w:val="006B6899"/>
    <w:pPr>
      <w:tabs>
        <w:tab w:val="left" w:pos="4500"/>
      </w:tabs>
      <w:spacing w:line="100" w:lineRule="atLeast"/>
    </w:pPr>
    <w:rPr>
      <w:sz w:val="30"/>
    </w:rPr>
  </w:style>
  <w:style w:type="character" w:customStyle="1" w:styleId="volume">
    <w:name w:val="volume"/>
    <w:basedOn w:val="a1"/>
    <w:rsid w:val="00E02052"/>
  </w:style>
  <w:style w:type="character" w:customStyle="1" w:styleId="issue">
    <w:name w:val="issue"/>
    <w:basedOn w:val="a1"/>
    <w:rsid w:val="00E02052"/>
  </w:style>
  <w:style w:type="character" w:customStyle="1" w:styleId="pages">
    <w:name w:val="pages"/>
    <w:basedOn w:val="a1"/>
    <w:rsid w:val="00E02052"/>
  </w:style>
  <w:style w:type="character" w:customStyle="1" w:styleId="style1">
    <w:name w:val="style1"/>
    <w:basedOn w:val="a1"/>
    <w:rsid w:val="00C82D22"/>
  </w:style>
  <w:style w:type="character" w:customStyle="1" w:styleId="2Char">
    <w:name w:val="正文首行缩进2字符 Char"/>
    <w:link w:val="23"/>
    <w:rsid w:val="000E13A0"/>
    <w:rPr>
      <w:rFonts w:eastAsia="宋体" w:cs="宋体"/>
      <w:kern w:val="2"/>
      <w:sz w:val="24"/>
      <w:lang w:val="en-US" w:eastAsia="zh-CN" w:bidi="ar-SA"/>
    </w:rPr>
  </w:style>
  <w:style w:type="paragraph" w:customStyle="1" w:styleId="23">
    <w:name w:val="正文首行缩进2字符"/>
    <w:basedOn w:val="a"/>
    <w:link w:val="2Char"/>
    <w:rsid w:val="000E13A0"/>
    <w:pPr>
      <w:spacing w:before="60" w:after="60" w:line="400" w:lineRule="exact"/>
      <w:ind w:firstLineChars="200" w:firstLine="480"/>
    </w:pPr>
    <w:rPr>
      <w:rFonts w:cs="宋体"/>
      <w:sz w:val="24"/>
    </w:rPr>
  </w:style>
  <w:style w:type="character" w:customStyle="1" w:styleId="BodyTextIndentChar">
    <w:name w:val="Body Text Indent Char"/>
    <w:locked/>
    <w:rsid w:val="00E76B3D"/>
    <w:rPr>
      <w:rFonts w:ascii="Times New Roman" w:eastAsia="宋体" w:hAnsi="Times New Roman" w:cs="Times New Roman"/>
      <w:sz w:val="20"/>
      <w:szCs w:val="20"/>
    </w:rPr>
  </w:style>
  <w:style w:type="paragraph" w:customStyle="1" w:styleId="ListParagraph1">
    <w:name w:val="List Paragraph1"/>
    <w:basedOn w:val="a"/>
    <w:rsid w:val="00C8745E"/>
    <w:pPr>
      <w:ind w:firstLineChars="200" w:firstLine="420"/>
    </w:pPr>
    <w:rPr>
      <w:rFonts w:ascii="Calibri" w:hAnsi="Calibri"/>
      <w:szCs w:val="22"/>
    </w:rPr>
  </w:style>
  <w:style w:type="paragraph" w:customStyle="1" w:styleId="p0">
    <w:name w:val="p0"/>
    <w:basedOn w:val="a"/>
    <w:rsid w:val="0087630A"/>
    <w:pPr>
      <w:widowControl/>
      <w:spacing w:before="100" w:beforeAutospacing="1" w:after="100" w:afterAutospacing="1"/>
      <w:jc w:val="left"/>
    </w:pPr>
    <w:rPr>
      <w:rFonts w:ascii="宋体" w:hAnsi="宋体" w:cs="宋体"/>
      <w:kern w:val="0"/>
      <w:sz w:val="24"/>
      <w:szCs w:val="24"/>
    </w:rPr>
  </w:style>
  <w:style w:type="character" w:customStyle="1" w:styleId="shorttext1">
    <w:name w:val="short_text1"/>
    <w:rsid w:val="009F508A"/>
    <w:rPr>
      <w:sz w:val="22"/>
      <w:szCs w:val="22"/>
    </w:rPr>
  </w:style>
  <w:style w:type="character" w:customStyle="1" w:styleId="likelink2">
    <w:name w:val="likelink2"/>
    <w:rsid w:val="00947579"/>
    <w:rPr>
      <w:rFonts w:cs="Times New Roman"/>
    </w:rPr>
  </w:style>
  <w:style w:type="paragraph" w:customStyle="1" w:styleId="CharCharCharChar">
    <w:name w:val="Char Char Char Char"/>
    <w:basedOn w:val="a"/>
    <w:autoRedefine/>
    <w:rsid w:val="002C2C5C"/>
    <w:pPr>
      <w:widowControl/>
      <w:spacing w:after="160" w:line="240" w:lineRule="exact"/>
      <w:jc w:val="left"/>
    </w:pPr>
    <w:rPr>
      <w:rFonts w:ascii="Verdana" w:eastAsia="仿宋_GB2312" w:hAnsi="Verdana"/>
      <w:kern w:val="0"/>
      <w:sz w:val="24"/>
      <w:lang w:eastAsia="en-US"/>
    </w:rPr>
  </w:style>
  <w:style w:type="character" w:customStyle="1" w:styleId="HTML0">
    <w:name w:val="HTML 预设格式 字符"/>
    <w:link w:val="HTML"/>
    <w:uiPriority w:val="99"/>
    <w:locked/>
    <w:rsid w:val="00D63ED2"/>
    <w:rPr>
      <w:rFonts w:ascii="Arial Unicode MS" w:eastAsia="Arial Unicode MS" w:hAnsi="Arial Unicode MS" w:cs="Arial Unicode MS"/>
      <w:lang w:val="en-US" w:eastAsia="zh-CN" w:bidi="ar-SA"/>
    </w:rPr>
  </w:style>
  <w:style w:type="character" w:customStyle="1" w:styleId="word">
    <w:name w:val="word"/>
    <w:basedOn w:val="a1"/>
    <w:rsid w:val="003B4AF8"/>
  </w:style>
  <w:style w:type="character" w:customStyle="1" w:styleId="apple-style-span">
    <w:name w:val="apple-style-span"/>
    <w:basedOn w:val="a1"/>
    <w:rsid w:val="003B4AF8"/>
  </w:style>
  <w:style w:type="character" w:customStyle="1" w:styleId="keyword3">
    <w:name w:val="keyword3"/>
    <w:rsid w:val="008632D7"/>
    <w:rPr>
      <w:b/>
      <w:bCs/>
      <w:color w:val="000000"/>
      <w:sz w:val="29"/>
      <w:szCs w:val="29"/>
    </w:rPr>
  </w:style>
  <w:style w:type="paragraph" w:styleId="aff2">
    <w:name w:val="Intense Quote"/>
    <w:basedOn w:val="a"/>
    <w:next w:val="a"/>
    <w:link w:val="aff3"/>
    <w:uiPriority w:val="30"/>
    <w:qFormat/>
    <w:rsid w:val="00405752"/>
    <w:pPr>
      <w:widowControl/>
      <w:pBdr>
        <w:bottom w:val="single" w:sz="4" w:space="4" w:color="4F81BD"/>
      </w:pBdr>
      <w:autoSpaceDE w:val="0"/>
      <w:autoSpaceDN w:val="0"/>
      <w:spacing w:before="200" w:after="280"/>
      <w:ind w:left="936" w:right="936"/>
      <w:jc w:val="left"/>
    </w:pPr>
    <w:rPr>
      <w:b/>
      <w:bCs/>
      <w:i/>
      <w:iCs/>
      <w:color w:val="4F81BD"/>
      <w:kern w:val="0"/>
      <w:sz w:val="20"/>
      <w:lang w:eastAsia="en-US"/>
    </w:rPr>
  </w:style>
  <w:style w:type="character" w:customStyle="1" w:styleId="aff3">
    <w:name w:val="明显引用 字符"/>
    <w:link w:val="aff2"/>
    <w:uiPriority w:val="30"/>
    <w:rsid w:val="00405752"/>
    <w:rPr>
      <w:b/>
      <w:bCs/>
      <w:i/>
      <w:iCs/>
      <w:color w:val="4F81BD"/>
      <w:lang w:eastAsia="en-US"/>
    </w:rPr>
  </w:style>
  <w:style w:type="paragraph" w:customStyle="1" w:styleId="14">
    <w:name w:val="列出段落1"/>
    <w:basedOn w:val="a"/>
    <w:qFormat/>
    <w:rsid w:val="00BF4F07"/>
    <w:pPr>
      <w:ind w:firstLineChars="200" w:firstLine="420"/>
    </w:pPr>
    <w:rPr>
      <w:rFonts w:ascii="Calibri" w:hAnsi="Calibri"/>
      <w:szCs w:val="22"/>
    </w:rPr>
  </w:style>
  <w:style w:type="character" w:customStyle="1" w:styleId="hithilite1">
    <w:name w:val="hithilite1"/>
    <w:rsid w:val="00E13B21"/>
    <w:rPr>
      <w:shd w:val="clear" w:color="auto" w:fill="FFF3C6"/>
    </w:rPr>
  </w:style>
  <w:style w:type="character" w:customStyle="1" w:styleId="databold1">
    <w:name w:val="data_bold1"/>
    <w:rsid w:val="00E13B21"/>
    <w:rPr>
      <w:b/>
      <w:bCs/>
    </w:rPr>
  </w:style>
  <w:style w:type="paragraph" w:customStyle="1" w:styleId="CharChar">
    <w:name w:val="Char Char"/>
    <w:basedOn w:val="a"/>
    <w:autoRedefine/>
    <w:rsid w:val="00A245D0"/>
    <w:pPr>
      <w:widowControl/>
      <w:tabs>
        <w:tab w:val="left" w:pos="509"/>
      </w:tabs>
      <w:spacing w:after="160" w:line="240" w:lineRule="exact"/>
      <w:jc w:val="left"/>
    </w:pPr>
    <w:rPr>
      <w:rFonts w:ascii="Verdana" w:eastAsia="仿宋_GB2312" w:hAnsi="Verdana" w:cs="Arial"/>
      <w:bCs/>
      <w:kern w:val="0"/>
      <w:sz w:val="24"/>
      <w:lang w:eastAsia="en-US"/>
    </w:rPr>
  </w:style>
  <w:style w:type="character" w:customStyle="1" w:styleId="shorttext">
    <w:name w:val="short_text"/>
    <w:basedOn w:val="a1"/>
    <w:rsid w:val="00DC7A03"/>
  </w:style>
  <w:style w:type="character" w:customStyle="1" w:styleId="longtext">
    <w:name w:val="long_text"/>
    <w:basedOn w:val="a1"/>
    <w:rsid w:val="00DC7A03"/>
  </w:style>
  <w:style w:type="paragraph" w:customStyle="1" w:styleId="15">
    <w:name w:val="纯文本1"/>
    <w:basedOn w:val="a"/>
    <w:rsid w:val="00B63B28"/>
    <w:pPr>
      <w:adjustRightInd w:val="0"/>
      <w:textAlignment w:val="baseline"/>
    </w:pPr>
    <w:rPr>
      <w:rFonts w:ascii="宋体" w:hAnsi="Courier New"/>
    </w:rPr>
  </w:style>
  <w:style w:type="character" w:customStyle="1" w:styleId="title2">
    <w:name w:val="title2"/>
    <w:rsid w:val="001445C7"/>
    <w:rPr>
      <w:color w:val="444444"/>
      <w:sz w:val="27"/>
      <w:szCs w:val="27"/>
    </w:rPr>
  </w:style>
  <w:style w:type="character" w:customStyle="1" w:styleId="style8">
    <w:name w:val="style8"/>
    <w:basedOn w:val="a1"/>
    <w:rsid w:val="00EC7063"/>
  </w:style>
  <w:style w:type="character" w:customStyle="1" w:styleId="style9">
    <w:name w:val="style9"/>
    <w:basedOn w:val="a1"/>
    <w:rsid w:val="00EC7063"/>
  </w:style>
  <w:style w:type="character" w:customStyle="1" w:styleId="style12">
    <w:name w:val="style12"/>
    <w:basedOn w:val="a1"/>
    <w:rsid w:val="00EC7063"/>
  </w:style>
  <w:style w:type="character" w:customStyle="1" w:styleId="style13">
    <w:name w:val="style13"/>
    <w:basedOn w:val="a1"/>
    <w:rsid w:val="00EC7063"/>
  </w:style>
  <w:style w:type="character" w:customStyle="1" w:styleId="trans">
    <w:name w:val="trans"/>
    <w:basedOn w:val="a1"/>
    <w:rsid w:val="00E63ED2"/>
  </w:style>
  <w:style w:type="character" w:customStyle="1" w:styleId="lineheight1">
    <w:name w:val="lineheight1"/>
    <w:basedOn w:val="a1"/>
    <w:rsid w:val="00D77011"/>
  </w:style>
  <w:style w:type="character" w:customStyle="1" w:styleId="WW8Num4z0">
    <w:name w:val="WW8Num4z0"/>
    <w:rsid w:val="00F071D7"/>
    <w:rPr>
      <w:rFonts w:ascii="Times New Roman" w:hAnsi="Times New Roman" w:cs="Times New Roman"/>
      <w:color w:val="000000"/>
    </w:rPr>
  </w:style>
  <w:style w:type="paragraph" w:customStyle="1" w:styleId="16">
    <w:name w:val="1"/>
    <w:basedOn w:val="a"/>
    <w:rsid w:val="00473D6D"/>
    <w:pPr>
      <w:widowControl/>
      <w:spacing w:after="160" w:line="240" w:lineRule="exact"/>
      <w:jc w:val="left"/>
    </w:pPr>
    <w:rPr>
      <w:rFonts w:ascii="Arial" w:eastAsia="Times New Roman" w:hAnsi="Arial" w:cs="Verdana"/>
      <w:b/>
      <w:kern w:val="0"/>
      <w:sz w:val="24"/>
      <w:szCs w:val="24"/>
      <w:lang w:eastAsia="en-US"/>
    </w:rPr>
  </w:style>
  <w:style w:type="paragraph" w:customStyle="1" w:styleId="CharChar0">
    <w:name w:val="Char Char"/>
    <w:basedOn w:val="a"/>
    <w:autoRedefine/>
    <w:rsid w:val="00CB2E06"/>
    <w:pPr>
      <w:widowControl/>
      <w:tabs>
        <w:tab w:val="left" w:pos="509"/>
      </w:tabs>
      <w:spacing w:after="160" w:line="240" w:lineRule="exact"/>
      <w:jc w:val="left"/>
    </w:pPr>
    <w:rPr>
      <w:rFonts w:ascii="Verdana" w:eastAsia="仿宋_GB2312" w:hAnsi="Verdana" w:cs="Arial"/>
      <w:bCs/>
      <w:kern w:val="0"/>
      <w:sz w:val="24"/>
      <w:lang w:eastAsia="en-US"/>
    </w:rPr>
  </w:style>
  <w:style w:type="character" w:customStyle="1" w:styleId="pagination">
    <w:name w:val="pagination"/>
    <w:basedOn w:val="a1"/>
    <w:rsid w:val="004106B1"/>
  </w:style>
  <w:style w:type="character" w:customStyle="1" w:styleId="value">
    <w:name w:val="value"/>
    <w:basedOn w:val="a1"/>
    <w:rsid w:val="004106B1"/>
  </w:style>
  <w:style w:type="character" w:customStyle="1" w:styleId="a8">
    <w:name w:val="标题 字符"/>
    <w:link w:val="a7"/>
    <w:rsid w:val="004106B1"/>
    <w:rPr>
      <w:b/>
      <w:sz w:val="28"/>
    </w:rPr>
  </w:style>
  <w:style w:type="character" w:customStyle="1" w:styleId="afe">
    <w:name w:val="批注框文本 字符"/>
    <w:link w:val="afd"/>
    <w:semiHidden/>
    <w:rsid w:val="000A3AC6"/>
    <w:rPr>
      <w:kern w:val="2"/>
      <w:sz w:val="18"/>
      <w:szCs w:val="18"/>
    </w:rPr>
  </w:style>
  <w:style w:type="character" w:customStyle="1" w:styleId="homecontent1">
    <w:name w:val="home_content1"/>
    <w:rsid w:val="00FD3416"/>
    <w:rPr>
      <w:rFonts w:ascii="Times New Roman" w:hAnsi="Times New Roman" w:cs="Times New Roman" w:hint="default"/>
      <w:sz w:val="21"/>
      <w:szCs w:val="21"/>
    </w:rPr>
  </w:style>
  <w:style w:type="character" w:customStyle="1" w:styleId="hps">
    <w:name w:val="hps"/>
    <w:basedOn w:val="a1"/>
    <w:rsid w:val="00DD387D"/>
  </w:style>
  <w:style w:type="character" w:customStyle="1" w:styleId="atn">
    <w:name w:val="atn"/>
    <w:basedOn w:val="a1"/>
    <w:rsid w:val="00DD387D"/>
  </w:style>
  <w:style w:type="character" w:customStyle="1" w:styleId="st">
    <w:name w:val="st"/>
    <w:basedOn w:val="a1"/>
    <w:rsid w:val="00DD387D"/>
  </w:style>
  <w:style w:type="paragraph" w:customStyle="1" w:styleId="CharCharCharCharCharCharCharCharCharCharChar">
    <w:name w:val="Char Char Char Char Char Char Char Char Char Char Char"/>
    <w:autoRedefine/>
    <w:rsid w:val="008150E0"/>
    <w:pPr>
      <w:widowControl w:val="0"/>
      <w:spacing w:line="300" w:lineRule="auto"/>
      <w:ind w:firstLineChars="200" w:firstLine="480"/>
      <w:jc w:val="both"/>
    </w:pPr>
    <w:rPr>
      <w:rFonts w:eastAsia="仿宋_GB2312"/>
      <w:noProof/>
      <w:kern w:val="2"/>
      <w:sz w:val="24"/>
      <w:szCs w:val="24"/>
    </w:rPr>
  </w:style>
  <w:style w:type="paragraph" w:styleId="24">
    <w:name w:val="Body Text First Indent 2"/>
    <w:basedOn w:val="ae"/>
    <w:link w:val="25"/>
    <w:rsid w:val="00B26171"/>
    <w:pPr>
      <w:spacing w:after="120"/>
      <w:ind w:leftChars="200" w:left="420" w:firstLineChars="200" w:firstLine="420"/>
    </w:pPr>
  </w:style>
  <w:style w:type="character" w:customStyle="1" w:styleId="25">
    <w:name w:val="正文文本首行缩进 2 字符"/>
    <w:basedOn w:val="af"/>
    <w:link w:val="24"/>
    <w:rsid w:val="00B26171"/>
    <w:rPr>
      <w:rFonts w:eastAsia="宋体"/>
      <w:kern w:val="2"/>
      <w:sz w:val="21"/>
      <w:lang w:val="en-US" w:eastAsia="zh-CN" w:bidi="ar-SA"/>
    </w:rPr>
  </w:style>
  <w:style w:type="paragraph" w:customStyle="1" w:styleId="CharCharCharChar2">
    <w:name w:val="Char Char Char Char2"/>
    <w:basedOn w:val="a"/>
    <w:autoRedefine/>
    <w:rsid w:val="00DC3A9B"/>
    <w:pPr>
      <w:widowControl/>
      <w:spacing w:after="160" w:line="240" w:lineRule="exact"/>
      <w:jc w:val="left"/>
    </w:pPr>
    <w:rPr>
      <w:rFonts w:ascii="Verdana" w:eastAsia="仿宋_GB2312" w:hAnsi="Verdana" w:cs="Verdana"/>
      <w:kern w:val="0"/>
      <w:sz w:val="24"/>
      <w:szCs w:val="24"/>
      <w:lang w:eastAsia="en-US"/>
    </w:rPr>
  </w:style>
  <w:style w:type="character" w:customStyle="1" w:styleId="ecxapple-style-span">
    <w:name w:val="ecxapple-style-span"/>
    <w:basedOn w:val="a1"/>
    <w:rsid w:val="003969A8"/>
  </w:style>
  <w:style w:type="character" w:customStyle="1" w:styleId="wordother">
    <w:name w:val="word_other"/>
    <w:rsid w:val="005317A6"/>
  </w:style>
  <w:style w:type="character" w:customStyle="1" w:styleId="aa">
    <w:name w:val="页脚 字符"/>
    <w:link w:val="a9"/>
    <w:uiPriority w:val="99"/>
    <w:locked/>
    <w:rsid w:val="000958CF"/>
    <w:rPr>
      <w:kern w:val="2"/>
      <w:sz w:val="18"/>
    </w:rPr>
  </w:style>
  <w:style w:type="character" w:customStyle="1" w:styleId="dt21">
    <w:name w:val="d_t_21"/>
    <w:rsid w:val="00EB2279"/>
    <w:rPr>
      <w:strike w:val="0"/>
      <w:dstrike w:val="0"/>
      <w:color w:val="074888"/>
      <w:sz w:val="18"/>
      <w:szCs w:val="18"/>
      <w:u w:val="none"/>
      <w:effect w:val="none"/>
    </w:rPr>
  </w:style>
  <w:style w:type="paragraph" w:customStyle="1" w:styleId="TextofReference">
    <w:name w:val="Text of Reference"/>
    <w:rsid w:val="003C497B"/>
    <w:pPr>
      <w:numPr>
        <w:numId w:val="4"/>
      </w:numPr>
      <w:spacing w:line="260" w:lineRule="exact"/>
      <w:jc w:val="both"/>
    </w:pPr>
    <w:rPr>
      <w:sz w:val="15"/>
      <w:szCs w:val="15"/>
    </w:rPr>
  </w:style>
  <w:style w:type="paragraph" w:customStyle="1" w:styleId="EndNoteBibliography">
    <w:name w:val="EndNote Bibliography"/>
    <w:basedOn w:val="a"/>
    <w:link w:val="EndNoteBibliographyChar"/>
    <w:rsid w:val="00EE22CC"/>
    <w:rPr>
      <w:rFonts w:ascii="Calibri" w:hAnsi="Calibri"/>
      <w:noProof/>
      <w:sz w:val="20"/>
      <w:szCs w:val="22"/>
    </w:rPr>
  </w:style>
  <w:style w:type="character" w:customStyle="1" w:styleId="EndNoteBibliographyChar">
    <w:name w:val="EndNote Bibliography Char"/>
    <w:link w:val="EndNoteBibliography"/>
    <w:rsid w:val="00EE22CC"/>
    <w:rPr>
      <w:rFonts w:ascii="Calibri" w:hAnsi="Calibri"/>
      <w:noProof/>
      <w:kern w:val="2"/>
      <w:szCs w:val="22"/>
    </w:rPr>
  </w:style>
  <w:style w:type="character" w:customStyle="1" w:styleId="40">
    <w:name w:val="标题 4 字符"/>
    <w:link w:val="4"/>
    <w:rsid w:val="00E321F3"/>
    <w:rPr>
      <w:b/>
      <w:kern w:val="2"/>
      <w:sz w:val="24"/>
    </w:rPr>
  </w:style>
  <w:style w:type="character" w:customStyle="1" w:styleId="historylabel">
    <w:name w:val="historylabel"/>
    <w:basedOn w:val="a1"/>
    <w:rsid w:val="00977357"/>
  </w:style>
  <w:style w:type="character" w:customStyle="1" w:styleId="historydate">
    <w:name w:val="historydate"/>
    <w:basedOn w:val="a1"/>
    <w:rsid w:val="00977357"/>
  </w:style>
  <w:style w:type="character" w:customStyle="1" w:styleId="17">
    <w:name w:val="标题1"/>
    <w:rsid w:val="00463114"/>
  </w:style>
  <w:style w:type="character" w:customStyle="1" w:styleId="apple-converted-space">
    <w:name w:val="apple-converted-space"/>
    <w:rsid w:val="00463114"/>
  </w:style>
  <w:style w:type="character" w:customStyle="1" w:styleId="this-person">
    <w:name w:val="this-person"/>
    <w:rsid w:val="00463114"/>
  </w:style>
  <w:style w:type="paragraph" w:styleId="aff4">
    <w:name w:val="annotation subject"/>
    <w:basedOn w:val="afb"/>
    <w:next w:val="afb"/>
    <w:link w:val="aff5"/>
    <w:rsid w:val="00E142F6"/>
    <w:rPr>
      <w:b/>
      <w:bCs/>
    </w:rPr>
  </w:style>
  <w:style w:type="character" w:customStyle="1" w:styleId="afc">
    <w:name w:val="批注文字 字符"/>
    <w:link w:val="afb"/>
    <w:semiHidden/>
    <w:rsid w:val="00E142F6"/>
    <w:rPr>
      <w:kern w:val="2"/>
      <w:sz w:val="21"/>
    </w:rPr>
  </w:style>
  <w:style w:type="character" w:customStyle="1" w:styleId="aff5">
    <w:name w:val="批注主题 字符"/>
    <w:link w:val="aff4"/>
    <w:rsid w:val="00E142F6"/>
    <w:rPr>
      <w:b/>
      <w:bCs/>
      <w:kern w:val="2"/>
      <w:sz w:val="21"/>
    </w:rPr>
  </w:style>
  <w:style w:type="paragraph" w:styleId="TOC2">
    <w:name w:val="toc 2"/>
    <w:basedOn w:val="a"/>
    <w:next w:val="a"/>
    <w:autoRedefine/>
    <w:uiPriority w:val="39"/>
    <w:rsid w:val="008825B6"/>
    <w:pPr>
      <w:ind w:leftChars="200" w:left="420"/>
    </w:pPr>
  </w:style>
  <w:style w:type="paragraph" w:styleId="TOC3">
    <w:name w:val="toc 3"/>
    <w:basedOn w:val="a"/>
    <w:next w:val="a"/>
    <w:autoRedefine/>
    <w:uiPriority w:val="39"/>
    <w:rsid w:val="008825B6"/>
    <w:pPr>
      <w:ind w:leftChars="400" w:left="840"/>
    </w:pPr>
  </w:style>
  <w:style w:type="paragraph" w:customStyle="1" w:styleId="Standard">
    <w:name w:val="Standard"/>
    <w:rsid w:val="000A0615"/>
    <w:pPr>
      <w:widowControl w:val="0"/>
      <w:suppressAutoHyphens/>
      <w:autoSpaceDN w:val="0"/>
    </w:pPr>
    <w:rPr>
      <w:rFonts w:ascii="Liberation Serif" w:hAnsi="Liberation Serif" w:cs="Lohit Hindi"/>
      <w:kern w:val="3"/>
      <w:sz w:val="24"/>
      <w:szCs w:val="24"/>
      <w:lang w:bidi="hi-IN"/>
    </w:rPr>
  </w:style>
  <w:style w:type="character" w:customStyle="1" w:styleId="af1">
    <w:name w:val="页眉 字符"/>
    <w:link w:val="af0"/>
    <w:uiPriority w:val="99"/>
    <w:rsid w:val="007C2CE1"/>
    <w:rPr>
      <w:kern w:val="2"/>
      <w:sz w:val="18"/>
    </w:rPr>
  </w:style>
  <w:style w:type="character" w:customStyle="1" w:styleId="20">
    <w:name w:val="标题 2 字符"/>
    <w:link w:val="2"/>
    <w:rsid w:val="00392438"/>
    <w:rPr>
      <w:rFonts w:ascii="Arial" w:eastAsia="黑体" w:hAnsi="Arial"/>
      <w:b/>
      <w:kern w:val="2"/>
      <w:sz w:val="32"/>
    </w:rPr>
  </w:style>
  <w:style w:type="character" w:customStyle="1" w:styleId="aff0">
    <w:name w:val="列表段落 字符"/>
    <w:link w:val="aff"/>
    <w:uiPriority w:val="34"/>
    <w:qFormat/>
    <w:locked/>
    <w:rsid w:val="003B4430"/>
    <w:rPr>
      <w:rFonts w:ascii="Calibri" w:hAnsi="Calibri"/>
      <w:kern w:val="2"/>
      <w:sz w:val="21"/>
      <w:szCs w:val="22"/>
    </w:rPr>
  </w:style>
  <w:style w:type="character" w:customStyle="1" w:styleId="Char1">
    <w:name w:val="正文文本 Char"/>
    <w:rsid w:val="00681235"/>
    <w:rPr>
      <w:rFonts w:eastAsia="宋体"/>
      <w:kern w:val="2"/>
      <w:sz w:val="24"/>
      <w:lang w:val="en-US" w:eastAsia="zh-CN" w:bidi="ar-SA"/>
    </w:rPr>
  </w:style>
  <w:style w:type="character" w:customStyle="1" w:styleId="2Char0">
    <w:name w:val="标题 2 Char"/>
    <w:rsid w:val="00E045AC"/>
    <w:rPr>
      <w:rFonts w:ascii="Arial" w:eastAsia="黑体" w:hAnsi="Arial"/>
      <w:b/>
      <w:kern w:val="2"/>
      <w:sz w:val="32"/>
    </w:rPr>
  </w:style>
  <w:style w:type="character" w:customStyle="1" w:styleId="Char2">
    <w:name w:val="正文文本缩进 Char"/>
    <w:rsid w:val="00655963"/>
    <w:rPr>
      <w:rFonts w:eastAsia="宋体"/>
      <w:kern w:val="2"/>
      <w:sz w:val="21"/>
      <w:lang w:val="en-US" w:eastAsia="zh-CN" w:bidi="ar-SA"/>
    </w:rPr>
  </w:style>
  <w:style w:type="paragraph" w:customStyle="1" w:styleId="aff6">
    <w:name w:val="年报正英文"/>
    <w:basedOn w:val="a"/>
    <w:link w:val="aff7"/>
    <w:qFormat/>
    <w:rsid w:val="0064645A"/>
    <w:pPr>
      <w:spacing w:line="264" w:lineRule="auto"/>
    </w:pPr>
    <w:rPr>
      <w:rFonts w:cstheme="minorBidi"/>
      <w:szCs w:val="22"/>
    </w:rPr>
  </w:style>
  <w:style w:type="character" w:customStyle="1" w:styleId="aff7">
    <w:name w:val="年报正英文 字符"/>
    <w:basedOn w:val="a1"/>
    <w:link w:val="aff6"/>
    <w:qFormat/>
    <w:rsid w:val="0064645A"/>
    <w:rPr>
      <w:rFonts w:cstheme="minorBidi"/>
      <w:kern w:val="2"/>
      <w:sz w:val="21"/>
      <w:szCs w:val="22"/>
    </w:rPr>
  </w:style>
  <w:style w:type="character" w:customStyle="1" w:styleId="Char3">
    <w:name w:val="纯文本 Char"/>
    <w:aliases w:val="普通文字 Char1"/>
    <w:rsid w:val="00663500"/>
    <w:rPr>
      <w:rFonts w:ascii="宋体" w:eastAsia="宋体" w:hAnsi="Courier New"/>
      <w:kern w:val="2"/>
      <w:sz w:val="21"/>
      <w:lang w:val="en-US" w:eastAsia="zh-CN" w:bidi="ar-SA"/>
    </w:rPr>
  </w:style>
  <w:style w:type="paragraph" w:customStyle="1" w:styleId="aff8">
    <w:name w:val="年报二级标题"/>
    <w:basedOn w:val="a"/>
    <w:link w:val="aff9"/>
    <w:qFormat/>
    <w:rsid w:val="0003265F"/>
    <w:pPr>
      <w:jc w:val="center"/>
      <w:outlineLvl w:val="1"/>
    </w:pPr>
    <w:rPr>
      <w:rFonts w:cstheme="minorBidi"/>
      <w:b/>
      <w:sz w:val="24"/>
      <w:szCs w:val="22"/>
    </w:rPr>
  </w:style>
  <w:style w:type="character" w:customStyle="1" w:styleId="aff9">
    <w:name w:val="年报二级标题 字符"/>
    <w:basedOn w:val="a1"/>
    <w:link w:val="aff8"/>
    <w:rsid w:val="0003265F"/>
    <w:rPr>
      <w:rFonts w:cstheme="minorBidi"/>
      <w:b/>
      <w:kern w:val="2"/>
      <w:sz w:val="24"/>
      <w:szCs w:val="22"/>
    </w:rPr>
  </w:style>
  <w:style w:type="paragraph" w:customStyle="1" w:styleId="affa">
    <w:name w:val="年报正中文"/>
    <w:basedOn w:val="aff8"/>
    <w:link w:val="affb"/>
    <w:qFormat/>
    <w:rsid w:val="0003265F"/>
    <w:pPr>
      <w:spacing w:line="264" w:lineRule="auto"/>
      <w:ind w:firstLineChars="200" w:firstLine="200"/>
      <w:jc w:val="both"/>
      <w:outlineLvl w:val="9"/>
    </w:pPr>
    <w:rPr>
      <w:b w:val="0"/>
      <w:sz w:val="21"/>
    </w:rPr>
  </w:style>
  <w:style w:type="character" w:customStyle="1" w:styleId="affb">
    <w:name w:val="年报正中文 字符"/>
    <w:basedOn w:val="aff9"/>
    <w:link w:val="affa"/>
    <w:qFormat/>
    <w:rsid w:val="0003265F"/>
    <w:rPr>
      <w:rFonts w:cstheme="minorBidi"/>
      <w:b w:val="0"/>
      <w:kern w:val="2"/>
      <w:sz w:val="21"/>
      <w:szCs w:val="22"/>
    </w:rPr>
  </w:style>
  <w:style w:type="character" w:customStyle="1" w:styleId="18">
    <w:name w:val="纯文本 字符1"/>
    <w:aliases w:val="普通文字 字符1"/>
    <w:rsid w:val="005B35DA"/>
    <w:rPr>
      <w:rFonts w:ascii="宋体" w:eastAsia="宋体" w:hAnsi="Courier New"/>
      <w:kern w:val="2"/>
      <w:sz w:val="21"/>
      <w:lang w:val="en-US" w:eastAsia="zh-CN" w:bidi="ar-SA"/>
    </w:rPr>
  </w:style>
  <w:style w:type="character" w:customStyle="1" w:styleId="2Char1">
    <w:name w:val="正文首行缩进 2 Char"/>
    <w:rsid w:val="00E5649D"/>
    <w:rPr>
      <w:rFonts w:eastAsia="宋体"/>
      <w:kern w:val="2"/>
      <w:sz w:val="21"/>
      <w:lang w:val="en-US" w:eastAsia="zh-CN" w:bidi="ar-SA"/>
    </w:rPr>
  </w:style>
  <w:style w:type="paragraph" w:customStyle="1" w:styleId="affc">
    <w:basedOn w:val="a"/>
    <w:next w:val="aff"/>
    <w:link w:val="affd"/>
    <w:uiPriority w:val="34"/>
    <w:qFormat/>
    <w:rsid w:val="00F23AD8"/>
    <w:pPr>
      <w:ind w:firstLineChars="200" w:firstLine="420"/>
    </w:pPr>
    <w:rPr>
      <w:rFonts w:ascii="Calibri" w:hAnsi="Calibri"/>
      <w:szCs w:val="22"/>
    </w:rPr>
  </w:style>
  <w:style w:type="character" w:customStyle="1" w:styleId="affd">
    <w:name w:val="列出段落 字符"/>
    <w:link w:val="affc"/>
    <w:uiPriority w:val="34"/>
    <w:qFormat/>
    <w:locked/>
    <w:rsid w:val="00F23AD8"/>
    <w:rPr>
      <w:rFonts w:ascii="Calibri" w:hAnsi="Calibri"/>
      <w:kern w:val="2"/>
      <w:sz w:val="21"/>
      <w:szCs w:val="22"/>
    </w:rPr>
  </w:style>
  <w:style w:type="character" w:customStyle="1" w:styleId="210">
    <w:name w:val="正文首行缩进 2 字符1"/>
    <w:rsid w:val="00610BBA"/>
    <w:rPr>
      <w:rFonts w:eastAsia="宋体"/>
      <w:kern w:val="2"/>
      <w:sz w:val="21"/>
      <w:lang w:val="en-US" w:eastAsia="zh-CN" w:bidi="ar-SA"/>
    </w:rPr>
  </w:style>
  <w:style w:type="character" w:customStyle="1" w:styleId="in-bl">
    <w:name w:val="in-bl"/>
    <w:basedOn w:val="a1"/>
    <w:rsid w:val="006F667B"/>
  </w:style>
  <w:style w:type="paragraph" w:customStyle="1" w:styleId="affe">
    <w:basedOn w:val="a"/>
    <w:next w:val="aff"/>
    <w:uiPriority w:val="34"/>
    <w:qFormat/>
    <w:rsid w:val="00784807"/>
    <w:pPr>
      <w:ind w:firstLineChars="200" w:firstLine="420"/>
    </w:pPr>
    <w:rPr>
      <w:rFonts w:ascii="Calibri" w:hAnsi="Calibri"/>
      <w:szCs w:val="22"/>
    </w:rPr>
  </w:style>
  <w:style w:type="character" w:customStyle="1" w:styleId="19">
    <w:name w:val="正文文本缩进 字符1"/>
    <w:locked/>
    <w:rsid w:val="008C0E2D"/>
    <w:rPr>
      <w:kern w:val="2"/>
      <w:sz w:val="21"/>
    </w:rPr>
  </w:style>
  <w:style w:type="paragraph" w:customStyle="1" w:styleId="1a">
    <w:name w:val="列表段落1"/>
    <w:basedOn w:val="a"/>
    <w:rsid w:val="00500903"/>
    <w:pPr>
      <w:ind w:firstLineChars="200" w:firstLine="420"/>
    </w:pPr>
    <w:rPr>
      <w:rFonts w:ascii="Calibri" w:hAnsi="Calibri"/>
      <w:szCs w:val="21"/>
    </w:rPr>
  </w:style>
  <w:style w:type="paragraph" w:customStyle="1" w:styleId="afff">
    <w:basedOn w:val="a"/>
    <w:next w:val="aff"/>
    <w:uiPriority w:val="34"/>
    <w:qFormat/>
    <w:rsid w:val="00E62436"/>
    <w:pPr>
      <w:ind w:firstLineChars="200" w:firstLine="420"/>
    </w:pPr>
    <w:rPr>
      <w:rFonts w:ascii="Calibri" w:hAnsi="Calibri"/>
      <w:szCs w:val="22"/>
    </w:rPr>
  </w:style>
  <w:style w:type="character" w:customStyle="1" w:styleId="120">
    <w:name w:val="标题 1 字符2"/>
    <w:rsid w:val="00B7167B"/>
    <w:rPr>
      <w:rFonts w:eastAsia="黑体"/>
      <w:b/>
      <w:kern w:val="2"/>
      <w:sz w:val="44"/>
    </w:rPr>
  </w:style>
  <w:style w:type="paragraph" w:customStyle="1" w:styleId="afff0">
    <w:basedOn w:val="a"/>
    <w:next w:val="aff"/>
    <w:uiPriority w:val="34"/>
    <w:qFormat/>
    <w:rsid w:val="00A13DB5"/>
    <w:pPr>
      <w:widowControl/>
      <w:ind w:firstLineChars="200" w:firstLine="420"/>
      <w:jc w:val="left"/>
    </w:pPr>
    <w:rPr>
      <w:rFonts w:ascii="Calibri" w:hAnsi="Calibri" w:cs="宋体"/>
      <w:kern w:val="0"/>
      <w:sz w:val="24"/>
      <w:szCs w:val="22"/>
    </w:rPr>
  </w:style>
  <w:style w:type="character" w:customStyle="1" w:styleId="1b">
    <w:name w:val="未处理的提及1"/>
    <w:basedOn w:val="a1"/>
    <w:uiPriority w:val="99"/>
    <w:semiHidden/>
    <w:unhideWhenUsed/>
    <w:rsid w:val="000127E5"/>
    <w:rPr>
      <w:color w:val="605E5C"/>
      <w:shd w:val="clear" w:color="auto" w:fill="E1DFDD"/>
    </w:rPr>
  </w:style>
  <w:style w:type="paragraph" w:customStyle="1" w:styleId="afff1">
    <w:basedOn w:val="a"/>
    <w:next w:val="aff"/>
    <w:uiPriority w:val="34"/>
    <w:qFormat/>
    <w:rsid w:val="0058796F"/>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3680">
      <w:bodyDiv w:val="1"/>
      <w:marLeft w:val="0"/>
      <w:marRight w:val="0"/>
      <w:marTop w:val="0"/>
      <w:marBottom w:val="0"/>
      <w:divBdr>
        <w:top w:val="none" w:sz="0" w:space="0" w:color="auto"/>
        <w:left w:val="none" w:sz="0" w:space="0" w:color="auto"/>
        <w:bottom w:val="none" w:sz="0" w:space="0" w:color="auto"/>
        <w:right w:val="none" w:sz="0" w:space="0" w:color="auto"/>
      </w:divBdr>
      <w:divsChild>
        <w:div w:id="3671402">
          <w:marLeft w:val="0"/>
          <w:marRight w:val="0"/>
          <w:marTop w:val="0"/>
          <w:marBottom w:val="0"/>
          <w:divBdr>
            <w:top w:val="none" w:sz="0" w:space="0" w:color="auto"/>
            <w:left w:val="none" w:sz="0" w:space="0" w:color="auto"/>
            <w:bottom w:val="none" w:sz="0" w:space="0" w:color="auto"/>
            <w:right w:val="none" w:sz="0" w:space="0" w:color="auto"/>
          </w:divBdr>
        </w:div>
        <w:div w:id="61565480">
          <w:marLeft w:val="0"/>
          <w:marRight w:val="0"/>
          <w:marTop w:val="0"/>
          <w:marBottom w:val="0"/>
          <w:divBdr>
            <w:top w:val="none" w:sz="0" w:space="0" w:color="auto"/>
            <w:left w:val="none" w:sz="0" w:space="0" w:color="auto"/>
            <w:bottom w:val="none" w:sz="0" w:space="0" w:color="auto"/>
            <w:right w:val="none" w:sz="0" w:space="0" w:color="auto"/>
          </w:divBdr>
        </w:div>
        <w:div w:id="106899057">
          <w:marLeft w:val="0"/>
          <w:marRight w:val="0"/>
          <w:marTop w:val="0"/>
          <w:marBottom w:val="0"/>
          <w:divBdr>
            <w:top w:val="none" w:sz="0" w:space="0" w:color="auto"/>
            <w:left w:val="none" w:sz="0" w:space="0" w:color="auto"/>
            <w:bottom w:val="none" w:sz="0" w:space="0" w:color="auto"/>
            <w:right w:val="none" w:sz="0" w:space="0" w:color="auto"/>
          </w:divBdr>
        </w:div>
        <w:div w:id="109514061">
          <w:marLeft w:val="0"/>
          <w:marRight w:val="0"/>
          <w:marTop w:val="0"/>
          <w:marBottom w:val="0"/>
          <w:divBdr>
            <w:top w:val="none" w:sz="0" w:space="0" w:color="auto"/>
            <w:left w:val="none" w:sz="0" w:space="0" w:color="auto"/>
            <w:bottom w:val="none" w:sz="0" w:space="0" w:color="auto"/>
            <w:right w:val="none" w:sz="0" w:space="0" w:color="auto"/>
          </w:divBdr>
        </w:div>
        <w:div w:id="118576836">
          <w:marLeft w:val="0"/>
          <w:marRight w:val="0"/>
          <w:marTop w:val="0"/>
          <w:marBottom w:val="0"/>
          <w:divBdr>
            <w:top w:val="none" w:sz="0" w:space="0" w:color="auto"/>
            <w:left w:val="none" w:sz="0" w:space="0" w:color="auto"/>
            <w:bottom w:val="none" w:sz="0" w:space="0" w:color="auto"/>
            <w:right w:val="none" w:sz="0" w:space="0" w:color="auto"/>
          </w:divBdr>
        </w:div>
        <w:div w:id="127019041">
          <w:marLeft w:val="0"/>
          <w:marRight w:val="0"/>
          <w:marTop w:val="0"/>
          <w:marBottom w:val="0"/>
          <w:divBdr>
            <w:top w:val="none" w:sz="0" w:space="0" w:color="auto"/>
            <w:left w:val="none" w:sz="0" w:space="0" w:color="auto"/>
            <w:bottom w:val="none" w:sz="0" w:space="0" w:color="auto"/>
            <w:right w:val="none" w:sz="0" w:space="0" w:color="auto"/>
          </w:divBdr>
        </w:div>
        <w:div w:id="136845030">
          <w:marLeft w:val="0"/>
          <w:marRight w:val="0"/>
          <w:marTop w:val="0"/>
          <w:marBottom w:val="0"/>
          <w:divBdr>
            <w:top w:val="none" w:sz="0" w:space="0" w:color="auto"/>
            <w:left w:val="none" w:sz="0" w:space="0" w:color="auto"/>
            <w:bottom w:val="none" w:sz="0" w:space="0" w:color="auto"/>
            <w:right w:val="none" w:sz="0" w:space="0" w:color="auto"/>
          </w:divBdr>
        </w:div>
        <w:div w:id="147598717">
          <w:marLeft w:val="0"/>
          <w:marRight w:val="0"/>
          <w:marTop w:val="0"/>
          <w:marBottom w:val="0"/>
          <w:divBdr>
            <w:top w:val="none" w:sz="0" w:space="0" w:color="auto"/>
            <w:left w:val="none" w:sz="0" w:space="0" w:color="auto"/>
            <w:bottom w:val="none" w:sz="0" w:space="0" w:color="auto"/>
            <w:right w:val="none" w:sz="0" w:space="0" w:color="auto"/>
          </w:divBdr>
        </w:div>
        <w:div w:id="158811338">
          <w:marLeft w:val="0"/>
          <w:marRight w:val="0"/>
          <w:marTop w:val="0"/>
          <w:marBottom w:val="0"/>
          <w:divBdr>
            <w:top w:val="none" w:sz="0" w:space="0" w:color="auto"/>
            <w:left w:val="none" w:sz="0" w:space="0" w:color="auto"/>
            <w:bottom w:val="none" w:sz="0" w:space="0" w:color="auto"/>
            <w:right w:val="none" w:sz="0" w:space="0" w:color="auto"/>
          </w:divBdr>
        </w:div>
        <w:div w:id="161967169">
          <w:marLeft w:val="0"/>
          <w:marRight w:val="0"/>
          <w:marTop w:val="0"/>
          <w:marBottom w:val="0"/>
          <w:divBdr>
            <w:top w:val="none" w:sz="0" w:space="0" w:color="auto"/>
            <w:left w:val="none" w:sz="0" w:space="0" w:color="auto"/>
            <w:bottom w:val="none" w:sz="0" w:space="0" w:color="auto"/>
            <w:right w:val="none" w:sz="0" w:space="0" w:color="auto"/>
          </w:divBdr>
        </w:div>
        <w:div w:id="190456582">
          <w:marLeft w:val="0"/>
          <w:marRight w:val="0"/>
          <w:marTop w:val="0"/>
          <w:marBottom w:val="0"/>
          <w:divBdr>
            <w:top w:val="none" w:sz="0" w:space="0" w:color="auto"/>
            <w:left w:val="none" w:sz="0" w:space="0" w:color="auto"/>
            <w:bottom w:val="none" w:sz="0" w:space="0" w:color="auto"/>
            <w:right w:val="none" w:sz="0" w:space="0" w:color="auto"/>
          </w:divBdr>
        </w:div>
        <w:div w:id="192354561">
          <w:marLeft w:val="0"/>
          <w:marRight w:val="0"/>
          <w:marTop w:val="0"/>
          <w:marBottom w:val="0"/>
          <w:divBdr>
            <w:top w:val="none" w:sz="0" w:space="0" w:color="auto"/>
            <w:left w:val="none" w:sz="0" w:space="0" w:color="auto"/>
            <w:bottom w:val="none" w:sz="0" w:space="0" w:color="auto"/>
            <w:right w:val="none" w:sz="0" w:space="0" w:color="auto"/>
          </w:divBdr>
        </w:div>
        <w:div w:id="198014411">
          <w:marLeft w:val="0"/>
          <w:marRight w:val="0"/>
          <w:marTop w:val="0"/>
          <w:marBottom w:val="0"/>
          <w:divBdr>
            <w:top w:val="none" w:sz="0" w:space="0" w:color="auto"/>
            <w:left w:val="none" w:sz="0" w:space="0" w:color="auto"/>
            <w:bottom w:val="none" w:sz="0" w:space="0" w:color="auto"/>
            <w:right w:val="none" w:sz="0" w:space="0" w:color="auto"/>
          </w:divBdr>
        </w:div>
        <w:div w:id="271523890">
          <w:marLeft w:val="0"/>
          <w:marRight w:val="0"/>
          <w:marTop w:val="0"/>
          <w:marBottom w:val="0"/>
          <w:divBdr>
            <w:top w:val="none" w:sz="0" w:space="0" w:color="auto"/>
            <w:left w:val="none" w:sz="0" w:space="0" w:color="auto"/>
            <w:bottom w:val="none" w:sz="0" w:space="0" w:color="auto"/>
            <w:right w:val="none" w:sz="0" w:space="0" w:color="auto"/>
          </w:divBdr>
        </w:div>
        <w:div w:id="285282106">
          <w:marLeft w:val="0"/>
          <w:marRight w:val="0"/>
          <w:marTop w:val="0"/>
          <w:marBottom w:val="0"/>
          <w:divBdr>
            <w:top w:val="none" w:sz="0" w:space="0" w:color="auto"/>
            <w:left w:val="none" w:sz="0" w:space="0" w:color="auto"/>
            <w:bottom w:val="none" w:sz="0" w:space="0" w:color="auto"/>
            <w:right w:val="none" w:sz="0" w:space="0" w:color="auto"/>
          </w:divBdr>
        </w:div>
        <w:div w:id="319966285">
          <w:marLeft w:val="0"/>
          <w:marRight w:val="0"/>
          <w:marTop w:val="0"/>
          <w:marBottom w:val="0"/>
          <w:divBdr>
            <w:top w:val="none" w:sz="0" w:space="0" w:color="auto"/>
            <w:left w:val="none" w:sz="0" w:space="0" w:color="auto"/>
            <w:bottom w:val="none" w:sz="0" w:space="0" w:color="auto"/>
            <w:right w:val="none" w:sz="0" w:space="0" w:color="auto"/>
          </w:divBdr>
        </w:div>
        <w:div w:id="356279009">
          <w:marLeft w:val="0"/>
          <w:marRight w:val="0"/>
          <w:marTop w:val="0"/>
          <w:marBottom w:val="0"/>
          <w:divBdr>
            <w:top w:val="none" w:sz="0" w:space="0" w:color="auto"/>
            <w:left w:val="none" w:sz="0" w:space="0" w:color="auto"/>
            <w:bottom w:val="none" w:sz="0" w:space="0" w:color="auto"/>
            <w:right w:val="none" w:sz="0" w:space="0" w:color="auto"/>
          </w:divBdr>
        </w:div>
        <w:div w:id="360014974">
          <w:marLeft w:val="0"/>
          <w:marRight w:val="0"/>
          <w:marTop w:val="0"/>
          <w:marBottom w:val="0"/>
          <w:divBdr>
            <w:top w:val="none" w:sz="0" w:space="0" w:color="auto"/>
            <w:left w:val="none" w:sz="0" w:space="0" w:color="auto"/>
            <w:bottom w:val="none" w:sz="0" w:space="0" w:color="auto"/>
            <w:right w:val="none" w:sz="0" w:space="0" w:color="auto"/>
          </w:divBdr>
        </w:div>
        <w:div w:id="397484640">
          <w:marLeft w:val="0"/>
          <w:marRight w:val="0"/>
          <w:marTop w:val="0"/>
          <w:marBottom w:val="0"/>
          <w:divBdr>
            <w:top w:val="none" w:sz="0" w:space="0" w:color="auto"/>
            <w:left w:val="none" w:sz="0" w:space="0" w:color="auto"/>
            <w:bottom w:val="none" w:sz="0" w:space="0" w:color="auto"/>
            <w:right w:val="none" w:sz="0" w:space="0" w:color="auto"/>
          </w:divBdr>
        </w:div>
        <w:div w:id="423190384">
          <w:marLeft w:val="0"/>
          <w:marRight w:val="0"/>
          <w:marTop w:val="0"/>
          <w:marBottom w:val="0"/>
          <w:divBdr>
            <w:top w:val="none" w:sz="0" w:space="0" w:color="auto"/>
            <w:left w:val="none" w:sz="0" w:space="0" w:color="auto"/>
            <w:bottom w:val="none" w:sz="0" w:space="0" w:color="auto"/>
            <w:right w:val="none" w:sz="0" w:space="0" w:color="auto"/>
          </w:divBdr>
        </w:div>
        <w:div w:id="486748453">
          <w:marLeft w:val="0"/>
          <w:marRight w:val="0"/>
          <w:marTop w:val="0"/>
          <w:marBottom w:val="0"/>
          <w:divBdr>
            <w:top w:val="none" w:sz="0" w:space="0" w:color="auto"/>
            <w:left w:val="none" w:sz="0" w:space="0" w:color="auto"/>
            <w:bottom w:val="none" w:sz="0" w:space="0" w:color="auto"/>
            <w:right w:val="none" w:sz="0" w:space="0" w:color="auto"/>
          </w:divBdr>
        </w:div>
        <w:div w:id="492990496">
          <w:marLeft w:val="0"/>
          <w:marRight w:val="0"/>
          <w:marTop w:val="0"/>
          <w:marBottom w:val="0"/>
          <w:divBdr>
            <w:top w:val="none" w:sz="0" w:space="0" w:color="auto"/>
            <w:left w:val="none" w:sz="0" w:space="0" w:color="auto"/>
            <w:bottom w:val="none" w:sz="0" w:space="0" w:color="auto"/>
            <w:right w:val="none" w:sz="0" w:space="0" w:color="auto"/>
          </w:divBdr>
        </w:div>
        <w:div w:id="517812450">
          <w:marLeft w:val="0"/>
          <w:marRight w:val="0"/>
          <w:marTop w:val="0"/>
          <w:marBottom w:val="0"/>
          <w:divBdr>
            <w:top w:val="none" w:sz="0" w:space="0" w:color="auto"/>
            <w:left w:val="none" w:sz="0" w:space="0" w:color="auto"/>
            <w:bottom w:val="none" w:sz="0" w:space="0" w:color="auto"/>
            <w:right w:val="none" w:sz="0" w:space="0" w:color="auto"/>
          </w:divBdr>
        </w:div>
        <w:div w:id="594099819">
          <w:marLeft w:val="0"/>
          <w:marRight w:val="0"/>
          <w:marTop w:val="0"/>
          <w:marBottom w:val="0"/>
          <w:divBdr>
            <w:top w:val="none" w:sz="0" w:space="0" w:color="auto"/>
            <w:left w:val="none" w:sz="0" w:space="0" w:color="auto"/>
            <w:bottom w:val="none" w:sz="0" w:space="0" w:color="auto"/>
            <w:right w:val="none" w:sz="0" w:space="0" w:color="auto"/>
          </w:divBdr>
        </w:div>
        <w:div w:id="628129174">
          <w:marLeft w:val="0"/>
          <w:marRight w:val="0"/>
          <w:marTop w:val="0"/>
          <w:marBottom w:val="0"/>
          <w:divBdr>
            <w:top w:val="none" w:sz="0" w:space="0" w:color="auto"/>
            <w:left w:val="none" w:sz="0" w:space="0" w:color="auto"/>
            <w:bottom w:val="none" w:sz="0" w:space="0" w:color="auto"/>
            <w:right w:val="none" w:sz="0" w:space="0" w:color="auto"/>
          </w:divBdr>
        </w:div>
        <w:div w:id="639306130">
          <w:marLeft w:val="0"/>
          <w:marRight w:val="0"/>
          <w:marTop w:val="0"/>
          <w:marBottom w:val="0"/>
          <w:divBdr>
            <w:top w:val="none" w:sz="0" w:space="0" w:color="auto"/>
            <w:left w:val="none" w:sz="0" w:space="0" w:color="auto"/>
            <w:bottom w:val="none" w:sz="0" w:space="0" w:color="auto"/>
            <w:right w:val="none" w:sz="0" w:space="0" w:color="auto"/>
          </w:divBdr>
        </w:div>
        <w:div w:id="673386314">
          <w:marLeft w:val="0"/>
          <w:marRight w:val="0"/>
          <w:marTop w:val="0"/>
          <w:marBottom w:val="0"/>
          <w:divBdr>
            <w:top w:val="none" w:sz="0" w:space="0" w:color="auto"/>
            <w:left w:val="none" w:sz="0" w:space="0" w:color="auto"/>
            <w:bottom w:val="none" w:sz="0" w:space="0" w:color="auto"/>
            <w:right w:val="none" w:sz="0" w:space="0" w:color="auto"/>
          </w:divBdr>
        </w:div>
        <w:div w:id="679434285">
          <w:marLeft w:val="0"/>
          <w:marRight w:val="0"/>
          <w:marTop w:val="0"/>
          <w:marBottom w:val="0"/>
          <w:divBdr>
            <w:top w:val="none" w:sz="0" w:space="0" w:color="auto"/>
            <w:left w:val="none" w:sz="0" w:space="0" w:color="auto"/>
            <w:bottom w:val="none" w:sz="0" w:space="0" w:color="auto"/>
            <w:right w:val="none" w:sz="0" w:space="0" w:color="auto"/>
          </w:divBdr>
        </w:div>
        <w:div w:id="685330133">
          <w:marLeft w:val="0"/>
          <w:marRight w:val="0"/>
          <w:marTop w:val="0"/>
          <w:marBottom w:val="0"/>
          <w:divBdr>
            <w:top w:val="none" w:sz="0" w:space="0" w:color="auto"/>
            <w:left w:val="none" w:sz="0" w:space="0" w:color="auto"/>
            <w:bottom w:val="none" w:sz="0" w:space="0" w:color="auto"/>
            <w:right w:val="none" w:sz="0" w:space="0" w:color="auto"/>
          </w:divBdr>
        </w:div>
        <w:div w:id="701319685">
          <w:marLeft w:val="0"/>
          <w:marRight w:val="0"/>
          <w:marTop w:val="0"/>
          <w:marBottom w:val="0"/>
          <w:divBdr>
            <w:top w:val="none" w:sz="0" w:space="0" w:color="auto"/>
            <w:left w:val="none" w:sz="0" w:space="0" w:color="auto"/>
            <w:bottom w:val="none" w:sz="0" w:space="0" w:color="auto"/>
            <w:right w:val="none" w:sz="0" w:space="0" w:color="auto"/>
          </w:divBdr>
        </w:div>
        <w:div w:id="717166308">
          <w:marLeft w:val="0"/>
          <w:marRight w:val="0"/>
          <w:marTop w:val="0"/>
          <w:marBottom w:val="0"/>
          <w:divBdr>
            <w:top w:val="none" w:sz="0" w:space="0" w:color="auto"/>
            <w:left w:val="none" w:sz="0" w:space="0" w:color="auto"/>
            <w:bottom w:val="none" w:sz="0" w:space="0" w:color="auto"/>
            <w:right w:val="none" w:sz="0" w:space="0" w:color="auto"/>
          </w:divBdr>
        </w:div>
        <w:div w:id="726103427">
          <w:marLeft w:val="0"/>
          <w:marRight w:val="0"/>
          <w:marTop w:val="0"/>
          <w:marBottom w:val="0"/>
          <w:divBdr>
            <w:top w:val="none" w:sz="0" w:space="0" w:color="auto"/>
            <w:left w:val="none" w:sz="0" w:space="0" w:color="auto"/>
            <w:bottom w:val="none" w:sz="0" w:space="0" w:color="auto"/>
            <w:right w:val="none" w:sz="0" w:space="0" w:color="auto"/>
          </w:divBdr>
        </w:div>
        <w:div w:id="732970800">
          <w:marLeft w:val="0"/>
          <w:marRight w:val="0"/>
          <w:marTop w:val="0"/>
          <w:marBottom w:val="0"/>
          <w:divBdr>
            <w:top w:val="none" w:sz="0" w:space="0" w:color="auto"/>
            <w:left w:val="none" w:sz="0" w:space="0" w:color="auto"/>
            <w:bottom w:val="none" w:sz="0" w:space="0" w:color="auto"/>
            <w:right w:val="none" w:sz="0" w:space="0" w:color="auto"/>
          </w:divBdr>
        </w:div>
        <w:div w:id="764837721">
          <w:marLeft w:val="0"/>
          <w:marRight w:val="0"/>
          <w:marTop w:val="0"/>
          <w:marBottom w:val="0"/>
          <w:divBdr>
            <w:top w:val="none" w:sz="0" w:space="0" w:color="auto"/>
            <w:left w:val="none" w:sz="0" w:space="0" w:color="auto"/>
            <w:bottom w:val="none" w:sz="0" w:space="0" w:color="auto"/>
            <w:right w:val="none" w:sz="0" w:space="0" w:color="auto"/>
          </w:divBdr>
        </w:div>
        <w:div w:id="785469119">
          <w:marLeft w:val="0"/>
          <w:marRight w:val="0"/>
          <w:marTop w:val="0"/>
          <w:marBottom w:val="0"/>
          <w:divBdr>
            <w:top w:val="none" w:sz="0" w:space="0" w:color="auto"/>
            <w:left w:val="none" w:sz="0" w:space="0" w:color="auto"/>
            <w:bottom w:val="none" w:sz="0" w:space="0" w:color="auto"/>
            <w:right w:val="none" w:sz="0" w:space="0" w:color="auto"/>
          </w:divBdr>
        </w:div>
        <w:div w:id="794442869">
          <w:marLeft w:val="0"/>
          <w:marRight w:val="0"/>
          <w:marTop w:val="0"/>
          <w:marBottom w:val="0"/>
          <w:divBdr>
            <w:top w:val="none" w:sz="0" w:space="0" w:color="auto"/>
            <w:left w:val="none" w:sz="0" w:space="0" w:color="auto"/>
            <w:bottom w:val="none" w:sz="0" w:space="0" w:color="auto"/>
            <w:right w:val="none" w:sz="0" w:space="0" w:color="auto"/>
          </w:divBdr>
        </w:div>
        <w:div w:id="821389563">
          <w:marLeft w:val="0"/>
          <w:marRight w:val="0"/>
          <w:marTop w:val="0"/>
          <w:marBottom w:val="0"/>
          <w:divBdr>
            <w:top w:val="none" w:sz="0" w:space="0" w:color="auto"/>
            <w:left w:val="none" w:sz="0" w:space="0" w:color="auto"/>
            <w:bottom w:val="none" w:sz="0" w:space="0" w:color="auto"/>
            <w:right w:val="none" w:sz="0" w:space="0" w:color="auto"/>
          </w:divBdr>
        </w:div>
        <w:div w:id="868494654">
          <w:marLeft w:val="0"/>
          <w:marRight w:val="0"/>
          <w:marTop w:val="0"/>
          <w:marBottom w:val="0"/>
          <w:divBdr>
            <w:top w:val="none" w:sz="0" w:space="0" w:color="auto"/>
            <w:left w:val="none" w:sz="0" w:space="0" w:color="auto"/>
            <w:bottom w:val="none" w:sz="0" w:space="0" w:color="auto"/>
            <w:right w:val="none" w:sz="0" w:space="0" w:color="auto"/>
          </w:divBdr>
        </w:div>
        <w:div w:id="957026331">
          <w:marLeft w:val="0"/>
          <w:marRight w:val="0"/>
          <w:marTop w:val="0"/>
          <w:marBottom w:val="0"/>
          <w:divBdr>
            <w:top w:val="none" w:sz="0" w:space="0" w:color="auto"/>
            <w:left w:val="none" w:sz="0" w:space="0" w:color="auto"/>
            <w:bottom w:val="none" w:sz="0" w:space="0" w:color="auto"/>
            <w:right w:val="none" w:sz="0" w:space="0" w:color="auto"/>
          </w:divBdr>
        </w:div>
        <w:div w:id="1023553837">
          <w:marLeft w:val="0"/>
          <w:marRight w:val="0"/>
          <w:marTop w:val="0"/>
          <w:marBottom w:val="0"/>
          <w:divBdr>
            <w:top w:val="none" w:sz="0" w:space="0" w:color="auto"/>
            <w:left w:val="none" w:sz="0" w:space="0" w:color="auto"/>
            <w:bottom w:val="none" w:sz="0" w:space="0" w:color="auto"/>
            <w:right w:val="none" w:sz="0" w:space="0" w:color="auto"/>
          </w:divBdr>
        </w:div>
        <w:div w:id="1025789781">
          <w:marLeft w:val="0"/>
          <w:marRight w:val="0"/>
          <w:marTop w:val="0"/>
          <w:marBottom w:val="0"/>
          <w:divBdr>
            <w:top w:val="none" w:sz="0" w:space="0" w:color="auto"/>
            <w:left w:val="none" w:sz="0" w:space="0" w:color="auto"/>
            <w:bottom w:val="none" w:sz="0" w:space="0" w:color="auto"/>
            <w:right w:val="none" w:sz="0" w:space="0" w:color="auto"/>
          </w:divBdr>
        </w:div>
        <w:div w:id="1056470785">
          <w:marLeft w:val="0"/>
          <w:marRight w:val="0"/>
          <w:marTop w:val="0"/>
          <w:marBottom w:val="0"/>
          <w:divBdr>
            <w:top w:val="none" w:sz="0" w:space="0" w:color="auto"/>
            <w:left w:val="none" w:sz="0" w:space="0" w:color="auto"/>
            <w:bottom w:val="none" w:sz="0" w:space="0" w:color="auto"/>
            <w:right w:val="none" w:sz="0" w:space="0" w:color="auto"/>
          </w:divBdr>
        </w:div>
        <w:div w:id="1090084587">
          <w:marLeft w:val="0"/>
          <w:marRight w:val="0"/>
          <w:marTop w:val="0"/>
          <w:marBottom w:val="0"/>
          <w:divBdr>
            <w:top w:val="none" w:sz="0" w:space="0" w:color="auto"/>
            <w:left w:val="none" w:sz="0" w:space="0" w:color="auto"/>
            <w:bottom w:val="none" w:sz="0" w:space="0" w:color="auto"/>
            <w:right w:val="none" w:sz="0" w:space="0" w:color="auto"/>
          </w:divBdr>
        </w:div>
        <w:div w:id="1133982429">
          <w:marLeft w:val="0"/>
          <w:marRight w:val="0"/>
          <w:marTop w:val="0"/>
          <w:marBottom w:val="0"/>
          <w:divBdr>
            <w:top w:val="none" w:sz="0" w:space="0" w:color="auto"/>
            <w:left w:val="none" w:sz="0" w:space="0" w:color="auto"/>
            <w:bottom w:val="none" w:sz="0" w:space="0" w:color="auto"/>
            <w:right w:val="none" w:sz="0" w:space="0" w:color="auto"/>
          </w:divBdr>
        </w:div>
        <w:div w:id="1154033795">
          <w:marLeft w:val="0"/>
          <w:marRight w:val="0"/>
          <w:marTop w:val="0"/>
          <w:marBottom w:val="0"/>
          <w:divBdr>
            <w:top w:val="none" w:sz="0" w:space="0" w:color="auto"/>
            <w:left w:val="none" w:sz="0" w:space="0" w:color="auto"/>
            <w:bottom w:val="none" w:sz="0" w:space="0" w:color="auto"/>
            <w:right w:val="none" w:sz="0" w:space="0" w:color="auto"/>
          </w:divBdr>
        </w:div>
        <w:div w:id="1161889090">
          <w:marLeft w:val="0"/>
          <w:marRight w:val="0"/>
          <w:marTop w:val="0"/>
          <w:marBottom w:val="0"/>
          <w:divBdr>
            <w:top w:val="none" w:sz="0" w:space="0" w:color="auto"/>
            <w:left w:val="none" w:sz="0" w:space="0" w:color="auto"/>
            <w:bottom w:val="none" w:sz="0" w:space="0" w:color="auto"/>
            <w:right w:val="none" w:sz="0" w:space="0" w:color="auto"/>
          </w:divBdr>
        </w:div>
        <w:div w:id="1191455031">
          <w:marLeft w:val="0"/>
          <w:marRight w:val="0"/>
          <w:marTop w:val="0"/>
          <w:marBottom w:val="0"/>
          <w:divBdr>
            <w:top w:val="none" w:sz="0" w:space="0" w:color="auto"/>
            <w:left w:val="none" w:sz="0" w:space="0" w:color="auto"/>
            <w:bottom w:val="none" w:sz="0" w:space="0" w:color="auto"/>
            <w:right w:val="none" w:sz="0" w:space="0" w:color="auto"/>
          </w:divBdr>
        </w:div>
        <w:div w:id="1222907198">
          <w:marLeft w:val="0"/>
          <w:marRight w:val="0"/>
          <w:marTop w:val="0"/>
          <w:marBottom w:val="0"/>
          <w:divBdr>
            <w:top w:val="none" w:sz="0" w:space="0" w:color="auto"/>
            <w:left w:val="none" w:sz="0" w:space="0" w:color="auto"/>
            <w:bottom w:val="none" w:sz="0" w:space="0" w:color="auto"/>
            <w:right w:val="none" w:sz="0" w:space="0" w:color="auto"/>
          </w:divBdr>
        </w:div>
        <w:div w:id="1225141963">
          <w:marLeft w:val="0"/>
          <w:marRight w:val="0"/>
          <w:marTop w:val="0"/>
          <w:marBottom w:val="0"/>
          <w:divBdr>
            <w:top w:val="none" w:sz="0" w:space="0" w:color="auto"/>
            <w:left w:val="none" w:sz="0" w:space="0" w:color="auto"/>
            <w:bottom w:val="none" w:sz="0" w:space="0" w:color="auto"/>
            <w:right w:val="none" w:sz="0" w:space="0" w:color="auto"/>
          </w:divBdr>
        </w:div>
        <w:div w:id="1258562882">
          <w:marLeft w:val="0"/>
          <w:marRight w:val="0"/>
          <w:marTop w:val="0"/>
          <w:marBottom w:val="0"/>
          <w:divBdr>
            <w:top w:val="none" w:sz="0" w:space="0" w:color="auto"/>
            <w:left w:val="none" w:sz="0" w:space="0" w:color="auto"/>
            <w:bottom w:val="none" w:sz="0" w:space="0" w:color="auto"/>
            <w:right w:val="none" w:sz="0" w:space="0" w:color="auto"/>
          </w:divBdr>
        </w:div>
        <w:div w:id="1263800075">
          <w:marLeft w:val="0"/>
          <w:marRight w:val="0"/>
          <w:marTop w:val="0"/>
          <w:marBottom w:val="0"/>
          <w:divBdr>
            <w:top w:val="none" w:sz="0" w:space="0" w:color="auto"/>
            <w:left w:val="none" w:sz="0" w:space="0" w:color="auto"/>
            <w:bottom w:val="none" w:sz="0" w:space="0" w:color="auto"/>
            <w:right w:val="none" w:sz="0" w:space="0" w:color="auto"/>
          </w:divBdr>
        </w:div>
        <w:div w:id="1279218702">
          <w:marLeft w:val="0"/>
          <w:marRight w:val="0"/>
          <w:marTop w:val="0"/>
          <w:marBottom w:val="0"/>
          <w:divBdr>
            <w:top w:val="none" w:sz="0" w:space="0" w:color="auto"/>
            <w:left w:val="none" w:sz="0" w:space="0" w:color="auto"/>
            <w:bottom w:val="none" w:sz="0" w:space="0" w:color="auto"/>
            <w:right w:val="none" w:sz="0" w:space="0" w:color="auto"/>
          </w:divBdr>
        </w:div>
        <w:div w:id="1302080138">
          <w:marLeft w:val="0"/>
          <w:marRight w:val="0"/>
          <w:marTop w:val="0"/>
          <w:marBottom w:val="0"/>
          <w:divBdr>
            <w:top w:val="none" w:sz="0" w:space="0" w:color="auto"/>
            <w:left w:val="none" w:sz="0" w:space="0" w:color="auto"/>
            <w:bottom w:val="none" w:sz="0" w:space="0" w:color="auto"/>
            <w:right w:val="none" w:sz="0" w:space="0" w:color="auto"/>
          </w:divBdr>
        </w:div>
        <w:div w:id="1527475699">
          <w:marLeft w:val="0"/>
          <w:marRight w:val="0"/>
          <w:marTop w:val="0"/>
          <w:marBottom w:val="0"/>
          <w:divBdr>
            <w:top w:val="none" w:sz="0" w:space="0" w:color="auto"/>
            <w:left w:val="none" w:sz="0" w:space="0" w:color="auto"/>
            <w:bottom w:val="none" w:sz="0" w:space="0" w:color="auto"/>
            <w:right w:val="none" w:sz="0" w:space="0" w:color="auto"/>
          </w:divBdr>
        </w:div>
        <w:div w:id="1555656901">
          <w:marLeft w:val="0"/>
          <w:marRight w:val="0"/>
          <w:marTop w:val="0"/>
          <w:marBottom w:val="0"/>
          <w:divBdr>
            <w:top w:val="none" w:sz="0" w:space="0" w:color="auto"/>
            <w:left w:val="none" w:sz="0" w:space="0" w:color="auto"/>
            <w:bottom w:val="none" w:sz="0" w:space="0" w:color="auto"/>
            <w:right w:val="none" w:sz="0" w:space="0" w:color="auto"/>
          </w:divBdr>
        </w:div>
        <w:div w:id="1557740885">
          <w:marLeft w:val="0"/>
          <w:marRight w:val="0"/>
          <w:marTop w:val="0"/>
          <w:marBottom w:val="0"/>
          <w:divBdr>
            <w:top w:val="none" w:sz="0" w:space="0" w:color="auto"/>
            <w:left w:val="none" w:sz="0" w:space="0" w:color="auto"/>
            <w:bottom w:val="none" w:sz="0" w:space="0" w:color="auto"/>
            <w:right w:val="none" w:sz="0" w:space="0" w:color="auto"/>
          </w:divBdr>
        </w:div>
        <w:div w:id="1559247271">
          <w:marLeft w:val="0"/>
          <w:marRight w:val="0"/>
          <w:marTop w:val="0"/>
          <w:marBottom w:val="0"/>
          <w:divBdr>
            <w:top w:val="none" w:sz="0" w:space="0" w:color="auto"/>
            <w:left w:val="none" w:sz="0" w:space="0" w:color="auto"/>
            <w:bottom w:val="none" w:sz="0" w:space="0" w:color="auto"/>
            <w:right w:val="none" w:sz="0" w:space="0" w:color="auto"/>
          </w:divBdr>
        </w:div>
        <w:div w:id="1651011345">
          <w:marLeft w:val="0"/>
          <w:marRight w:val="0"/>
          <w:marTop w:val="0"/>
          <w:marBottom w:val="0"/>
          <w:divBdr>
            <w:top w:val="none" w:sz="0" w:space="0" w:color="auto"/>
            <w:left w:val="none" w:sz="0" w:space="0" w:color="auto"/>
            <w:bottom w:val="none" w:sz="0" w:space="0" w:color="auto"/>
            <w:right w:val="none" w:sz="0" w:space="0" w:color="auto"/>
          </w:divBdr>
        </w:div>
        <w:div w:id="1667511413">
          <w:marLeft w:val="0"/>
          <w:marRight w:val="0"/>
          <w:marTop w:val="0"/>
          <w:marBottom w:val="0"/>
          <w:divBdr>
            <w:top w:val="none" w:sz="0" w:space="0" w:color="auto"/>
            <w:left w:val="none" w:sz="0" w:space="0" w:color="auto"/>
            <w:bottom w:val="none" w:sz="0" w:space="0" w:color="auto"/>
            <w:right w:val="none" w:sz="0" w:space="0" w:color="auto"/>
          </w:divBdr>
        </w:div>
        <w:div w:id="1681657608">
          <w:marLeft w:val="0"/>
          <w:marRight w:val="0"/>
          <w:marTop w:val="0"/>
          <w:marBottom w:val="0"/>
          <w:divBdr>
            <w:top w:val="none" w:sz="0" w:space="0" w:color="auto"/>
            <w:left w:val="none" w:sz="0" w:space="0" w:color="auto"/>
            <w:bottom w:val="none" w:sz="0" w:space="0" w:color="auto"/>
            <w:right w:val="none" w:sz="0" w:space="0" w:color="auto"/>
          </w:divBdr>
        </w:div>
        <w:div w:id="1712683665">
          <w:marLeft w:val="0"/>
          <w:marRight w:val="0"/>
          <w:marTop w:val="0"/>
          <w:marBottom w:val="0"/>
          <w:divBdr>
            <w:top w:val="none" w:sz="0" w:space="0" w:color="auto"/>
            <w:left w:val="none" w:sz="0" w:space="0" w:color="auto"/>
            <w:bottom w:val="none" w:sz="0" w:space="0" w:color="auto"/>
            <w:right w:val="none" w:sz="0" w:space="0" w:color="auto"/>
          </w:divBdr>
        </w:div>
        <w:div w:id="1729650430">
          <w:marLeft w:val="0"/>
          <w:marRight w:val="0"/>
          <w:marTop w:val="0"/>
          <w:marBottom w:val="0"/>
          <w:divBdr>
            <w:top w:val="none" w:sz="0" w:space="0" w:color="auto"/>
            <w:left w:val="none" w:sz="0" w:space="0" w:color="auto"/>
            <w:bottom w:val="none" w:sz="0" w:space="0" w:color="auto"/>
            <w:right w:val="none" w:sz="0" w:space="0" w:color="auto"/>
          </w:divBdr>
        </w:div>
        <w:div w:id="1732581747">
          <w:marLeft w:val="0"/>
          <w:marRight w:val="0"/>
          <w:marTop w:val="0"/>
          <w:marBottom w:val="0"/>
          <w:divBdr>
            <w:top w:val="none" w:sz="0" w:space="0" w:color="auto"/>
            <w:left w:val="none" w:sz="0" w:space="0" w:color="auto"/>
            <w:bottom w:val="none" w:sz="0" w:space="0" w:color="auto"/>
            <w:right w:val="none" w:sz="0" w:space="0" w:color="auto"/>
          </w:divBdr>
        </w:div>
        <w:div w:id="1753621822">
          <w:marLeft w:val="0"/>
          <w:marRight w:val="0"/>
          <w:marTop w:val="0"/>
          <w:marBottom w:val="0"/>
          <w:divBdr>
            <w:top w:val="none" w:sz="0" w:space="0" w:color="auto"/>
            <w:left w:val="none" w:sz="0" w:space="0" w:color="auto"/>
            <w:bottom w:val="none" w:sz="0" w:space="0" w:color="auto"/>
            <w:right w:val="none" w:sz="0" w:space="0" w:color="auto"/>
          </w:divBdr>
        </w:div>
        <w:div w:id="1776057101">
          <w:marLeft w:val="0"/>
          <w:marRight w:val="0"/>
          <w:marTop w:val="0"/>
          <w:marBottom w:val="0"/>
          <w:divBdr>
            <w:top w:val="none" w:sz="0" w:space="0" w:color="auto"/>
            <w:left w:val="none" w:sz="0" w:space="0" w:color="auto"/>
            <w:bottom w:val="none" w:sz="0" w:space="0" w:color="auto"/>
            <w:right w:val="none" w:sz="0" w:space="0" w:color="auto"/>
          </w:divBdr>
        </w:div>
        <w:div w:id="1779181861">
          <w:marLeft w:val="0"/>
          <w:marRight w:val="0"/>
          <w:marTop w:val="0"/>
          <w:marBottom w:val="0"/>
          <w:divBdr>
            <w:top w:val="none" w:sz="0" w:space="0" w:color="auto"/>
            <w:left w:val="none" w:sz="0" w:space="0" w:color="auto"/>
            <w:bottom w:val="none" w:sz="0" w:space="0" w:color="auto"/>
            <w:right w:val="none" w:sz="0" w:space="0" w:color="auto"/>
          </w:divBdr>
        </w:div>
        <w:div w:id="1786339548">
          <w:marLeft w:val="0"/>
          <w:marRight w:val="0"/>
          <w:marTop w:val="0"/>
          <w:marBottom w:val="0"/>
          <w:divBdr>
            <w:top w:val="none" w:sz="0" w:space="0" w:color="auto"/>
            <w:left w:val="none" w:sz="0" w:space="0" w:color="auto"/>
            <w:bottom w:val="none" w:sz="0" w:space="0" w:color="auto"/>
            <w:right w:val="none" w:sz="0" w:space="0" w:color="auto"/>
          </w:divBdr>
        </w:div>
        <w:div w:id="1818455449">
          <w:marLeft w:val="0"/>
          <w:marRight w:val="0"/>
          <w:marTop w:val="0"/>
          <w:marBottom w:val="0"/>
          <w:divBdr>
            <w:top w:val="none" w:sz="0" w:space="0" w:color="auto"/>
            <w:left w:val="none" w:sz="0" w:space="0" w:color="auto"/>
            <w:bottom w:val="none" w:sz="0" w:space="0" w:color="auto"/>
            <w:right w:val="none" w:sz="0" w:space="0" w:color="auto"/>
          </w:divBdr>
        </w:div>
        <w:div w:id="1892185293">
          <w:marLeft w:val="0"/>
          <w:marRight w:val="0"/>
          <w:marTop w:val="0"/>
          <w:marBottom w:val="0"/>
          <w:divBdr>
            <w:top w:val="none" w:sz="0" w:space="0" w:color="auto"/>
            <w:left w:val="none" w:sz="0" w:space="0" w:color="auto"/>
            <w:bottom w:val="none" w:sz="0" w:space="0" w:color="auto"/>
            <w:right w:val="none" w:sz="0" w:space="0" w:color="auto"/>
          </w:divBdr>
        </w:div>
        <w:div w:id="2026784766">
          <w:marLeft w:val="0"/>
          <w:marRight w:val="0"/>
          <w:marTop w:val="0"/>
          <w:marBottom w:val="0"/>
          <w:divBdr>
            <w:top w:val="none" w:sz="0" w:space="0" w:color="auto"/>
            <w:left w:val="none" w:sz="0" w:space="0" w:color="auto"/>
            <w:bottom w:val="none" w:sz="0" w:space="0" w:color="auto"/>
            <w:right w:val="none" w:sz="0" w:space="0" w:color="auto"/>
          </w:divBdr>
        </w:div>
        <w:div w:id="2084908729">
          <w:marLeft w:val="0"/>
          <w:marRight w:val="0"/>
          <w:marTop w:val="0"/>
          <w:marBottom w:val="0"/>
          <w:divBdr>
            <w:top w:val="none" w:sz="0" w:space="0" w:color="auto"/>
            <w:left w:val="none" w:sz="0" w:space="0" w:color="auto"/>
            <w:bottom w:val="none" w:sz="0" w:space="0" w:color="auto"/>
            <w:right w:val="none" w:sz="0" w:space="0" w:color="auto"/>
          </w:divBdr>
        </w:div>
      </w:divsChild>
    </w:div>
    <w:div w:id="10961913">
      <w:bodyDiv w:val="1"/>
      <w:marLeft w:val="0"/>
      <w:marRight w:val="0"/>
      <w:marTop w:val="0"/>
      <w:marBottom w:val="0"/>
      <w:divBdr>
        <w:top w:val="none" w:sz="0" w:space="0" w:color="auto"/>
        <w:left w:val="none" w:sz="0" w:space="0" w:color="auto"/>
        <w:bottom w:val="none" w:sz="0" w:space="0" w:color="auto"/>
        <w:right w:val="none" w:sz="0" w:space="0" w:color="auto"/>
      </w:divBdr>
    </w:div>
    <w:div w:id="34818703">
      <w:bodyDiv w:val="1"/>
      <w:marLeft w:val="0"/>
      <w:marRight w:val="0"/>
      <w:marTop w:val="0"/>
      <w:marBottom w:val="0"/>
      <w:divBdr>
        <w:top w:val="none" w:sz="0" w:space="0" w:color="auto"/>
        <w:left w:val="none" w:sz="0" w:space="0" w:color="auto"/>
        <w:bottom w:val="none" w:sz="0" w:space="0" w:color="auto"/>
        <w:right w:val="none" w:sz="0" w:space="0" w:color="auto"/>
      </w:divBdr>
      <w:divsChild>
        <w:div w:id="1491870149">
          <w:marLeft w:val="0"/>
          <w:marRight w:val="0"/>
          <w:marTop w:val="0"/>
          <w:marBottom w:val="0"/>
          <w:divBdr>
            <w:top w:val="none" w:sz="0" w:space="0" w:color="auto"/>
            <w:left w:val="none" w:sz="0" w:space="0" w:color="auto"/>
            <w:bottom w:val="none" w:sz="0" w:space="0" w:color="auto"/>
            <w:right w:val="none" w:sz="0" w:space="0" w:color="auto"/>
          </w:divBdr>
        </w:div>
      </w:divsChild>
    </w:div>
    <w:div w:id="45764454">
      <w:bodyDiv w:val="1"/>
      <w:marLeft w:val="0"/>
      <w:marRight w:val="0"/>
      <w:marTop w:val="0"/>
      <w:marBottom w:val="0"/>
      <w:divBdr>
        <w:top w:val="none" w:sz="0" w:space="0" w:color="auto"/>
        <w:left w:val="none" w:sz="0" w:space="0" w:color="auto"/>
        <w:bottom w:val="none" w:sz="0" w:space="0" w:color="auto"/>
        <w:right w:val="none" w:sz="0" w:space="0" w:color="auto"/>
      </w:divBdr>
      <w:divsChild>
        <w:div w:id="1038120932">
          <w:marLeft w:val="0"/>
          <w:marRight w:val="0"/>
          <w:marTop w:val="0"/>
          <w:marBottom w:val="0"/>
          <w:divBdr>
            <w:top w:val="none" w:sz="0" w:space="0" w:color="auto"/>
            <w:left w:val="none" w:sz="0" w:space="0" w:color="auto"/>
            <w:bottom w:val="none" w:sz="0" w:space="0" w:color="auto"/>
            <w:right w:val="none" w:sz="0" w:space="0" w:color="auto"/>
          </w:divBdr>
        </w:div>
      </w:divsChild>
    </w:div>
    <w:div w:id="51514080">
      <w:bodyDiv w:val="1"/>
      <w:marLeft w:val="0"/>
      <w:marRight w:val="0"/>
      <w:marTop w:val="0"/>
      <w:marBottom w:val="0"/>
      <w:divBdr>
        <w:top w:val="none" w:sz="0" w:space="0" w:color="auto"/>
        <w:left w:val="none" w:sz="0" w:space="0" w:color="auto"/>
        <w:bottom w:val="none" w:sz="0" w:space="0" w:color="auto"/>
        <w:right w:val="none" w:sz="0" w:space="0" w:color="auto"/>
      </w:divBdr>
    </w:div>
    <w:div w:id="5701992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42759433">
          <w:marLeft w:val="0"/>
          <w:marRight w:val="0"/>
          <w:marTop w:val="0"/>
          <w:marBottom w:val="0"/>
          <w:divBdr>
            <w:top w:val="none" w:sz="0" w:space="0" w:color="auto"/>
            <w:left w:val="none" w:sz="0" w:space="0" w:color="auto"/>
            <w:bottom w:val="none" w:sz="0" w:space="0" w:color="auto"/>
            <w:right w:val="none" w:sz="0" w:space="0" w:color="auto"/>
          </w:divBdr>
        </w:div>
      </w:divsChild>
    </w:div>
    <w:div w:id="58484635">
      <w:bodyDiv w:val="1"/>
      <w:marLeft w:val="0"/>
      <w:marRight w:val="0"/>
      <w:marTop w:val="0"/>
      <w:marBottom w:val="0"/>
      <w:divBdr>
        <w:top w:val="none" w:sz="0" w:space="0" w:color="auto"/>
        <w:left w:val="none" w:sz="0" w:space="0" w:color="auto"/>
        <w:bottom w:val="none" w:sz="0" w:space="0" w:color="auto"/>
        <w:right w:val="none" w:sz="0" w:space="0" w:color="auto"/>
      </w:divBdr>
    </w:div>
    <w:div w:id="66616897">
      <w:bodyDiv w:val="1"/>
      <w:marLeft w:val="0"/>
      <w:marRight w:val="0"/>
      <w:marTop w:val="0"/>
      <w:marBottom w:val="0"/>
      <w:divBdr>
        <w:top w:val="none" w:sz="0" w:space="0" w:color="auto"/>
        <w:left w:val="none" w:sz="0" w:space="0" w:color="auto"/>
        <w:bottom w:val="none" w:sz="0" w:space="0" w:color="auto"/>
        <w:right w:val="none" w:sz="0" w:space="0" w:color="auto"/>
      </w:divBdr>
    </w:div>
    <w:div w:id="74471750">
      <w:bodyDiv w:val="1"/>
      <w:marLeft w:val="0"/>
      <w:marRight w:val="0"/>
      <w:marTop w:val="0"/>
      <w:marBottom w:val="0"/>
      <w:divBdr>
        <w:top w:val="none" w:sz="0" w:space="0" w:color="auto"/>
        <w:left w:val="none" w:sz="0" w:space="0" w:color="auto"/>
        <w:bottom w:val="none" w:sz="0" w:space="0" w:color="auto"/>
        <w:right w:val="none" w:sz="0" w:space="0" w:color="auto"/>
      </w:divBdr>
    </w:div>
    <w:div w:id="86655956">
      <w:bodyDiv w:val="1"/>
      <w:marLeft w:val="0"/>
      <w:marRight w:val="0"/>
      <w:marTop w:val="0"/>
      <w:marBottom w:val="0"/>
      <w:divBdr>
        <w:top w:val="none" w:sz="0" w:space="0" w:color="auto"/>
        <w:left w:val="none" w:sz="0" w:space="0" w:color="auto"/>
        <w:bottom w:val="none" w:sz="0" w:space="0" w:color="auto"/>
        <w:right w:val="none" w:sz="0" w:space="0" w:color="auto"/>
      </w:divBdr>
    </w:div>
    <w:div w:id="92091966">
      <w:bodyDiv w:val="1"/>
      <w:marLeft w:val="0"/>
      <w:marRight w:val="0"/>
      <w:marTop w:val="0"/>
      <w:marBottom w:val="0"/>
      <w:divBdr>
        <w:top w:val="none" w:sz="0" w:space="0" w:color="auto"/>
        <w:left w:val="none" w:sz="0" w:space="0" w:color="auto"/>
        <w:bottom w:val="none" w:sz="0" w:space="0" w:color="auto"/>
        <w:right w:val="none" w:sz="0" w:space="0" w:color="auto"/>
      </w:divBdr>
      <w:divsChild>
        <w:div w:id="883372289">
          <w:marLeft w:val="0"/>
          <w:marRight w:val="0"/>
          <w:marTop w:val="0"/>
          <w:marBottom w:val="0"/>
          <w:divBdr>
            <w:top w:val="none" w:sz="0" w:space="0" w:color="auto"/>
            <w:left w:val="none" w:sz="0" w:space="0" w:color="auto"/>
            <w:bottom w:val="none" w:sz="0" w:space="0" w:color="auto"/>
            <w:right w:val="none" w:sz="0" w:space="0" w:color="auto"/>
          </w:divBdr>
        </w:div>
      </w:divsChild>
    </w:div>
    <w:div w:id="93870112">
      <w:bodyDiv w:val="1"/>
      <w:marLeft w:val="0"/>
      <w:marRight w:val="0"/>
      <w:marTop w:val="0"/>
      <w:marBottom w:val="0"/>
      <w:divBdr>
        <w:top w:val="none" w:sz="0" w:space="0" w:color="auto"/>
        <w:left w:val="none" w:sz="0" w:space="0" w:color="auto"/>
        <w:bottom w:val="none" w:sz="0" w:space="0" w:color="auto"/>
        <w:right w:val="none" w:sz="0" w:space="0" w:color="auto"/>
      </w:divBdr>
      <w:divsChild>
        <w:div w:id="1057896409">
          <w:marLeft w:val="0"/>
          <w:marRight w:val="0"/>
          <w:marTop w:val="0"/>
          <w:marBottom w:val="0"/>
          <w:divBdr>
            <w:top w:val="none" w:sz="0" w:space="0" w:color="auto"/>
            <w:left w:val="none" w:sz="0" w:space="0" w:color="auto"/>
            <w:bottom w:val="none" w:sz="0" w:space="0" w:color="auto"/>
            <w:right w:val="none" w:sz="0" w:space="0" w:color="auto"/>
          </w:divBdr>
        </w:div>
      </w:divsChild>
    </w:div>
    <w:div w:id="100731845">
      <w:bodyDiv w:val="1"/>
      <w:marLeft w:val="0"/>
      <w:marRight w:val="0"/>
      <w:marTop w:val="0"/>
      <w:marBottom w:val="0"/>
      <w:divBdr>
        <w:top w:val="none" w:sz="0" w:space="0" w:color="auto"/>
        <w:left w:val="none" w:sz="0" w:space="0" w:color="auto"/>
        <w:bottom w:val="none" w:sz="0" w:space="0" w:color="auto"/>
        <w:right w:val="none" w:sz="0" w:space="0" w:color="auto"/>
      </w:divBdr>
      <w:divsChild>
        <w:div w:id="1051810799">
          <w:marLeft w:val="0"/>
          <w:marRight w:val="0"/>
          <w:marTop w:val="0"/>
          <w:marBottom w:val="0"/>
          <w:divBdr>
            <w:top w:val="none" w:sz="0" w:space="0" w:color="auto"/>
            <w:left w:val="none" w:sz="0" w:space="0" w:color="auto"/>
            <w:bottom w:val="none" w:sz="0" w:space="0" w:color="auto"/>
            <w:right w:val="none" w:sz="0" w:space="0" w:color="auto"/>
          </w:divBdr>
        </w:div>
      </w:divsChild>
    </w:div>
    <w:div w:id="107890921">
      <w:bodyDiv w:val="1"/>
      <w:marLeft w:val="0"/>
      <w:marRight w:val="0"/>
      <w:marTop w:val="0"/>
      <w:marBottom w:val="0"/>
      <w:divBdr>
        <w:top w:val="none" w:sz="0" w:space="0" w:color="auto"/>
        <w:left w:val="none" w:sz="0" w:space="0" w:color="auto"/>
        <w:bottom w:val="none" w:sz="0" w:space="0" w:color="auto"/>
        <w:right w:val="none" w:sz="0" w:space="0" w:color="auto"/>
      </w:divBdr>
      <w:divsChild>
        <w:div w:id="688919840">
          <w:marLeft w:val="0"/>
          <w:marRight w:val="0"/>
          <w:marTop w:val="0"/>
          <w:marBottom w:val="0"/>
          <w:divBdr>
            <w:top w:val="none" w:sz="0" w:space="0" w:color="auto"/>
            <w:left w:val="none" w:sz="0" w:space="0" w:color="auto"/>
            <w:bottom w:val="none" w:sz="0" w:space="0" w:color="auto"/>
            <w:right w:val="none" w:sz="0" w:space="0" w:color="auto"/>
          </w:divBdr>
        </w:div>
      </w:divsChild>
    </w:div>
    <w:div w:id="119155383">
      <w:bodyDiv w:val="1"/>
      <w:marLeft w:val="0"/>
      <w:marRight w:val="0"/>
      <w:marTop w:val="0"/>
      <w:marBottom w:val="0"/>
      <w:divBdr>
        <w:top w:val="none" w:sz="0" w:space="0" w:color="auto"/>
        <w:left w:val="none" w:sz="0" w:space="0" w:color="auto"/>
        <w:bottom w:val="none" w:sz="0" w:space="0" w:color="auto"/>
        <w:right w:val="none" w:sz="0" w:space="0" w:color="auto"/>
      </w:divBdr>
      <w:divsChild>
        <w:div w:id="310064594">
          <w:marLeft w:val="0"/>
          <w:marRight w:val="0"/>
          <w:marTop w:val="0"/>
          <w:marBottom w:val="0"/>
          <w:divBdr>
            <w:top w:val="none" w:sz="0" w:space="0" w:color="auto"/>
            <w:left w:val="none" w:sz="0" w:space="0" w:color="auto"/>
            <w:bottom w:val="none" w:sz="0" w:space="0" w:color="auto"/>
            <w:right w:val="none" w:sz="0" w:space="0" w:color="auto"/>
          </w:divBdr>
        </w:div>
        <w:div w:id="424422670">
          <w:marLeft w:val="0"/>
          <w:marRight w:val="0"/>
          <w:marTop w:val="0"/>
          <w:marBottom w:val="0"/>
          <w:divBdr>
            <w:top w:val="none" w:sz="0" w:space="0" w:color="auto"/>
            <w:left w:val="none" w:sz="0" w:space="0" w:color="auto"/>
            <w:bottom w:val="none" w:sz="0" w:space="0" w:color="auto"/>
            <w:right w:val="none" w:sz="0" w:space="0" w:color="auto"/>
          </w:divBdr>
          <w:divsChild>
            <w:div w:id="228611689">
              <w:marLeft w:val="0"/>
              <w:marRight w:val="0"/>
              <w:marTop w:val="0"/>
              <w:marBottom w:val="0"/>
              <w:divBdr>
                <w:top w:val="none" w:sz="0" w:space="0" w:color="auto"/>
                <w:left w:val="none" w:sz="0" w:space="0" w:color="auto"/>
                <w:bottom w:val="none" w:sz="0" w:space="0" w:color="auto"/>
                <w:right w:val="none" w:sz="0" w:space="0" w:color="auto"/>
              </w:divBdr>
            </w:div>
            <w:div w:id="240725795">
              <w:marLeft w:val="0"/>
              <w:marRight w:val="0"/>
              <w:marTop w:val="0"/>
              <w:marBottom w:val="0"/>
              <w:divBdr>
                <w:top w:val="none" w:sz="0" w:space="0" w:color="auto"/>
                <w:left w:val="none" w:sz="0" w:space="0" w:color="auto"/>
                <w:bottom w:val="none" w:sz="0" w:space="0" w:color="auto"/>
                <w:right w:val="none" w:sz="0" w:space="0" w:color="auto"/>
              </w:divBdr>
            </w:div>
            <w:div w:id="383069032">
              <w:marLeft w:val="0"/>
              <w:marRight w:val="0"/>
              <w:marTop w:val="0"/>
              <w:marBottom w:val="0"/>
              <w:divBdr>
                <w:top w:val="none" w:sz="0" w:space="0" w:color="auto"/>
                <w:left w:val="none" w:sz="0" w:space="0" w:color="auto"/>
                <w:bottom w:val="none" w:sz="0" w:space="0" w:color="auto"/>
                <w:right w:val="none" w:sz="0" w:space="0" w:color="auto"/>
              </w:divBdr>
            </w:div>
            <w:div w:id="400055590">
              <w:marLeft w:val="0"/>
              <w:marRight w:val="0"/>
              <w:marTop w:val="0"/>
              <w:marBottom w:val="0"/>
              <w:divBdr>
                <w:top w:val="none" w:sz="0" w:space="0" w:color="auto"/>
                <w:left w:val="none" w:sz="0" w:space="0" w:color="auto"/>
                <w:bottom w:val="none" w:sz="0" w:space="0" w:color="auto"/>
                <w:right w:val="none" w:sz="0" w:space="0" w:color="auto"/>
              </w:divBdr>
            </w:div>
            <w:div w:id="684937590">
              <w:marLeft w:val="0"/>
              <w:marRight w:val="0"/>
              <w:marTop w:val="0"/>
              <w:marBottom w:val="0"/>
              <w:divBdr>
                <w:top w:val="none" w:sz="0" w:space="0" w:color="auto"/>
                <w:left w:val="none" w:sz="0" w:space="0" w:color="auto"/>
                <w:bottom w:val="none" w:sz="0" w:space="0" w:color="auto"/>
                <w:right w:val="none" w:sz="0" w:space="0" w:color="auto"/>
              </w:divBdr>
            </w:div>
            <w:div w:id="902450312">
              <w:marLeft w:val="0"/>
              <w:marRight w:val="0"/>
              <w:marTop w:val="0"/>
              <w:marBottom w:val="0"/>
              <w:divBdr>
                <w:top w:val="none" w:sz="0" w:space="0" w:color="auto"/>
                <w:left w:val="none" w:sz="0" w:space="0" w:color="auto"/>
                <w:bottom w:val="none" w:sz="0" w:space="0" w:color="auto"/>
                <w:right w:val="none" w:sz="0" w:space="0" w:color="auto"/>
              </w:divBdr>
            </w:div>
            <w:div w:id="1125195290">
              <w:marLeft w:val="0"/>
              <w:marRight w:val="0"/>
              <w:marTop w:val="0"/>
              <w:marBottom w:val="0"/>
              <w:divBdr>
                <w:top w:val="none" w:sz="0" w:space="0" w:color="auto"/>
                <w:left w:val="none" w:sz="0" w:space="0" w:color="auto"/>
                <w:bottom w:val="none" w:sz="0" w:space="0" w:color="auto"/>
                <w:right w:val="none" w:sz="0" w:space="0" w:color="auto"/>
              </w:divBdr>
            </w:div>
            <w:div w:id="1230118520">
              <w:marLeft w:val="0"/>
              <w:marRight w:val="0"/>
              <w:marTop w:val="0"/>
              <w:marBottom w:val="0"/>
              <w:divBdr>
                <w:top w:val="none" w:sz="0" w:space="0" w:color="auto"/>
                <w:left w:val="none" w:sz="0" w:space="0" w:color="auto"/>
                <w:bottom w:val="none" w:sz="0" w:space="0" w:color="auto"/>
                <w:right w:val="none" w:sz="0" w:space="0" w:color="auto"/>
              </w:divBdr>
            </w:div>
            <w:div w:id="1328828400">
              <w:marLeft w:val="0"/>
              <w:marRight w:val="0"/>
              <w:marTop w:val="0"/>
              <w:marBottom w:val="0"/>
              <w:divBdr>
                <w:top w:val="none" w:sz="0" w:space="0" w:color="auto"/>
                <w:left w:val="none" w:sz="0" w:space="0" w:color="auto"/>
                <w:bottom w:val="none" w:sz="0" w:space="0" w:color="auto"/>
                <w:right w:val="none" w:sz="0" w:space="0" w:color="auto"/>
              </w:divBdr>
            </w:div>
            <w:div w:id="1385905293">
              <w:marLeft w:val="0"/>
              <w:marRight w:val="0"/>
              <w:marTop w:val="0"/>
              <w:marBottom w:val="0"/>
              <w:divBdr>
                <w:top w:val="none" w:sz="0" w:space="0" w:color="auto"/>
                <w:left w:val="none" w:sz="0" w:space="0" w:color="auto"/>
                <w:bottom w:val="none" w:sz="0" w:space="0" w:color="auto"/>
                <w:right w:val="none" w:sz="0" w:space="0" w:color="auto"/>
              </w:divBdr>
            </w:div>
            <w:div w:id="1529879851">
              <w:marLeft w:val="0"/>
              <w:marRight w:val="0"/>
              <w:marTop w:val="0"/>
              <w:marBottom w:val="0"/>
              <w:divBdr>
                <w:top w:val="none" w:sz="0" w:space="0" w:color="auto"/>
                <w:left w:val="none" w:sz="0" w:space="0" w:color="auto"/>
                <w:bottom w:val="none" w:sz="0" w:space="0" w:color="auto"/>
                <w:right w:val="none" w:sz="0" w:space="0" w:color="auto"/>
              </w:divBdr>
            </w:div>
            <w:div w:id="1631786061">
              <w:marLeft w:val="0"/>
              <w:marRight w:val="0"/>
              <w:marTop w:val="0"/>
              <w:marBottom w:val="0"/>
              <w:divBdr>
                <w:top w:val="none" w:sz="0" w:space="0" w:color="auto"/>
                <w:left w:val="none" w:sz="0" w:space="0" w:color="auto"/>
                <w:bottom w:val="none" w:sz="0" w:space="0" w:color="auto"/>
                <w:right w:val="none" w:sz="0" w:space="0" w:color="auto"/>
              </w:divBdr>
            </w:div>
            <w:div w:id="2008047869">
              <w:marLeft w:val="0"/>
              <w:marRight w:val="0"/>
              <w:marTop w:val="0"/>
              <w:marBottom w:val="0"/>
              <w:divBdr>
                <w:top w:val="none" w:sz="0" w:space="0" w:color="auto"/>
                <w:left w:val="none" w:sz="0" w:space="0" w:color="auto"/>
                <w:bottom w:val="none" w:sz="0" w:space="0" w:color="auto"/>
                <w:right w:val="none" w:sz="0" w:space="0" w:color="auto"/>
              </w:divBdr>
            </w:div>
            <w:div w:id="2018313323">
              <w:marLeft w:val="0"/>
              <w:marRight w:val="0"/>
              <w:marTop w:val="0"/>
              <w:marBottom w:val="0"/>
              <w:divBdr>
                <w:top w:val="none" w:sz="0" w:space="0" w:color="auto"/>
                <w:left w:val="none" w:sz="0" w:space="0" w:color="auto"/>
                <w:bottom w:val="none" w:sz="0" w:space="0" w:color="auto"/>
                <w:right w:val="none" w:sz="0" w:space="0" w:color="auto"/>
              </w:divBdr>
            </w:div>
            <w:div w:id="2041588456">
              <w:marLeft w:val="0"/>
              <w:marRight w:val="0"/>
              <w:marTop w:val="0"/>
              <w:marBottom w:val="0"/>
              <w:divBdr>
                <w:top w:val="none" w:sz="0" w:space="0" w:color="auto"/>
                <w:left w:val="none" w:sz="0" w:space="0" w:color="auto"/>
                <w:bottom w:val="none" w:sz="0" w:space="0" w:color="auto"/>
                <w:right w:val="none" w:sz="0" w:space="0" w:color="auto"/>
              </w:divBdr>
            </w:div>
          </w:divsChild>
        </w:div>
        <w:div w:id="451100501">
          <w:marLeft w:val="0"/>
          <w:marRight w:val="0"/>
          <w:marTop w:val="0"/>
          <w:marBottom w:val="0"/>
          <w:divBdr>
            <w:top w:val="none" w:sz="0" w:space="0" w:color="auto"/>
            <w:left w:val="none" w:sz="0" w:space="0" w:color="auto"/>
            <w:bottom w:val="none" w:sz="0" w:space="0" w:color="auto"/>
            <w:right w:val="none" w:sz="0" w:space="0" w:color="auto"/>
          </w:divBdr>
          <w:divsChild>
            <w:div w:id="1831018482">
              <w:marLeft w:val="0"/>
              <w:marRight w:val="0"/>
              <w:marTop w:val="0"/>
              <w:marBottom w:val="0"/>
              <w:divBdr>
                <w:top w:val="none" w:sz="0" w:space="0" w:color="auto"/>
                <w:left w:val="none" w:sz="0" w:space="0" w:color="auto"/>
                <w:bottom w:val="none" w:sz="0" w:space="0" w:color="auto"/>
                <w:right w:val="none" w:sz="0" w:space="0" w:color="auto"/>
              </w:divBdr>
            </w:div>
          </w:divsChild>
        </w:div>
        <w:div w:id="1184974537">
          <w:marLeft w:val="0"/>
          <w:marRight w:val="0"/>
          <w:marTop w:val="0"/>
          <w:marBottom w:val="0"/>
          <w:divBdr>
            <w:top w:val="none" w:sz="0" w:space="0" w:color="auto"/>
            <w:left w:val="none" w:sz="0" w:space="0" w:color="auto"/>
            <w:bottom w:val="none" w:sz="0" w:space="0" w:color="auto"/>
            <w:right w:val="none" w:sz="0" w:space="0" w:color="auto"/>
          </w:divBdr>
        </w:div>
        <w:div w:id="1248155357">
          <w:marLeft w:val="0"/>
          <w:marRight w:val="0"/>
          <w:marTop w:val="0"/>
          <w:marBottom w:val="0"/>
          <w:divBdr>
            <w:top w:val="none" w:sz="0" w:space="0" w:color="auto"/>
            <w:left w:val="none" w:sz="0" w:space="0" w:color="auto"/>
            <w:bottom w:val="none" w:sz="0" w:space="0" w:color="auto"/>
            <w:right w:val="none" w:sz="0" w:space="0" w:color="auto"/>
          </w:divBdr>
        </w:div>
        <w:div w:id="1340500939">
          <w:marLeft w:val="0"/>
          <w:marRight w:val="0"/>
          <w:marTop w:val="0"/>
          <w:marBottom w:val="0"/>
          <w:divBdr>
            <w:top w:val="none" w:sz="0" w:space="0" w:color="auto"/>
            <w:left w:val="none" w:sz="0" w:space="0" w:color="auto"/>
            <w:bottom w:val="none" w:sz="0" w:space="0" w:color="auto"/>
            <w:right w:val="none" w:sz="0" w:space="0" w:color="auto"/>
          </w:divBdr>
          <w:divsChild>
            <w:div w:id="194512070">
              <w:marLeft w:val="0"/>
              <w:marRight w:val="0"/>
              <w:marTop w:val="0"/>
              <w:marBottom w:val="0"/>
              <w:divBdr>
                <w:top w:val="none" w:sz="0" w:space="0" w:color="auto"/>
                <w:left w:val="none" w:sz="0" w:space="0" w:color="auto"/>
                <w:bottom w:val="none" w:sz="0" w:space="0" w:color="auto"/>
                <w:right w:val="none" w:sz="0" w:space="0" w:color="auto"/>
              </w:divBdr>
            </w:div>
            <w:div w:id="218637361">
              <w:marLeft w:val="0"/>
              <w:marRight w:val="0"/>
              <w:marTop w:val="0"/>
              <w:marBottom w:val="0"/>
              <w:divBdr>
                <w:top w:val="none" w:sz="0" w:space="0" w:color="auto"/>
                <w:left w:val="none" w:sz="0" w:space="0" w:color="auto"/>
                <w:bottom w:val="none" w:sz="0" w:space="0" w:color="auto"/>
                <w:right w:val="none" w:sz="0" w:space="0" w:color="auto"/>
              </w:divBdr>
            </w:div>
            <w:div w:id="634335340">
              <w:marLeft w:val="0"/>
              <w:marRight w:val="0"/>
              <w:marTop w:val="0"/>
              <w:marBottom w:val="0"/>
              <w:divBdr>
                <w:top w:val="none" w:sz="0" w:space="0" w:color="auto"/>
                <w:left w:val="none" w:sz="0" w:space="0" w:color="auto"/>
                <w:bottom w:val="none" w:sz="0" w:space="0" w:color="auto"/>
                <w:right w:val="none" w:sz="0" w:space="0" w:color="auto"/>
              </w:divBdr>
            </w:div>
            <w:div w:id="639071749">
              <w:marLeft w:val="0"/>
              <w:marRight w:val="0"/>
              <w:marTop w:val="0"/>
              <w:marBottom w:val="0"/>
              <w:divBdr>
                <w:top w:val="none" w:sz="0" w:space="0" w:color="auto"/>
                <w:left w:val="none" w:sz="0" w:space="0" w:color="auto"/>
                <w:bottom w:val="none" w:sz="0" w:space="0" w:color="auto"/>
                <w:right w:val="none" w:sz="0" w:space="0" w:color="auto"/>
              </w:divBdr>
            </w:div>
            <w:div w:id="768895315">
              <w:marLeft w:val="0"/>
              <w:marRight w:val="0"/>
              <w:marTop w:val="0"/>
              <w:marBottom w:val="0"/>
              <w:divBdr>
                <w:top w:val="none" w:sz="0" w:space="0" w:color="auto"/>
                <w:left w:val="none" w:sz="0" w:space="0" w:color="auto"/>
                <w:bottom w:val="none" w:sz="0" w:space="0" w:color="auto"/>
                <w:right w:val="none" w:sz="0" w:space="0" w:color="auto"/>
              </w:divBdr>
            </w:div>
            <w:div w:id="1178424283">
              <w:marLeft w:val="0"/>
              <w:marRight w:val="0"/>
              <w:marTop w:val="0"/>
              <w:marBottom w:val="0"/>
              <w:divBdr>
                <w:top w:val="none" w:sz="0" w:space="0" w:color="auto"/>
                <w:left w:val="none" w:sz="0" w:space="0" w:color="auto"/>
                <w:bottom w:val="none" w:sz="0" w:space="0" w:color="auto"/>
                <w:right w:val="none" w:sz="0" w:space="0" w:color="auto"/>
              </w:divBdr>
            </w:div>
            <w:div w:id="1206331747">
              <w:marLeft w:val="0"/>
              <w:marRight w:val="0"/>
              <w:marTop w:val="0"/>
              <w:marBottom w:val="0"/>
              <w:divBdr>
                <w:top w:val="none" w:sz="0" w:space="0" w:color="auto"/>
                <w:left w:val="none" w:sz="0" w:space="0" w:color="auto"/>
                <w:bottom w:val="none" w:sz="0" w:space="0" w:color="auto"/>
                <w:right w:val="none" w:sz="0" w:space="0" w:color="auto"/>
              </w:divBdr>
            </w:div>
            <w:div w:id="1324578807">
              <w:marLeft w:val="0"/>
              <w:marRight w:val="0"/>
              <w:marTop w:val="0"/>
              <w:marBottom w:val="0"/>
              <w:divBdr>
                <w:top w:val="none" w:sz="0" w:space="0" w:color="auto"/>
                <w:left w:val="none" w:sz="0" w:space="0" w:color="auto"/>
                <w:bottom w:val="none" w:sz="0" w:space="0" w:color="auto"/>
                <w:right w:val="none" w:sz="0" w:space="0" w:color="auto"/>
              </w:divBdr>
            </w:div>
            <w:div w:id="2085374582">
              <w:marLeft w:val="0"/>
              <w:marRight w:val="0"/>
              <w:marTop w:val="0"/>
              <w:marBottom w:val="0"/>
              <w:divBdr>
                <w:top w:val="none" w:sz="0" w:space="0" w:color="auto"/>
                <w:left w:val="none" w:sz="0" w:space="0" w:color="auto"/>
                <w:bottom w:val="none" w:sz="0" w:space="0" w:color="auto"/>
                <w:right w:val="none" w:sz="0" w:space="0" w:color="auto"/>
              </w:divBdr>
            </w:div>
          </w:divsChild>
        </w:div>
        <w:div w:id="1821534000">
          <w:marLeft w:val="0"/>
          <w:marRight w:val="0"/>
          <w:marTop w:val="0"/>
          <w:marBottom w:val="0"/>
          <w:divBdr>
            <w:top w:val="none" w:sz="0" w:space="0" w:color="auto"/>
            <w:left w:val="none" w:sz="0" w:space="0" w:color="auto"/>
            <w:bottom w:val="none" w:sz="0" w:space="0" w:color="auto"/>
            <w:right w:val="none" w:sz="0" w:space="0" w:color="auto"/>
          </w:divBdr>
        </w:div>
        <w:div w:id="1883400693">
          <w:marLeft w:val="0"/>
          <w:marRight w:val="0"/>
          <w:marTop w:val="0"/>
          <w:marBottom w:val="0"/>
          <w:divBdr>
            <w:top w:val="none" w:sz="0" w:space="0" w:color="auto"/>
            <w:left w:val="none" w:sz="0" w:space="0" w:color="auto"/>
            <w:bottom w:val="none" w:sz="0" w:space="0" w:color="auto"/>
            <w:right w:val="none" w:sz="0" w:space="0" w:color="auto"/>
          </w:divBdr>
        </w:div>
      </w:divsChild>
    </w:div>
    <w:div w:id="148717633">
      <w:bodyDiv w:val="1"/>
      <w:marLeft w:val="0"/>
      <w:marRight w:val="0"/>
      <w:marTop w:val="0"/>
      <w:marBottom w:val="0"/>
      <w:divBdr>
        <w:top w:val="none" w:sz="0" w:space="0" w:color="auto"/>
        <w:left w:val="none" w:sz="0" w:space="0" w:color="auto"/>
        <w:bottom w:val="none" w:sz="0" w:space="0" w:color="auto"/>
        <w:right w:val="none" w:sz="0" w:space="0" w:color="auto"/>
      </w:divBdr>
      <w:divsChild>
        <w:div w:id="1961834790">
          <w:marLeft w:val="0"/>
          <w:marRight w:val="0"/>
          <w:marTop w:val="0"/>
          <w:marBottom w:val="0"/>
          <w:divBdr>
            <w:top w:val="none" w:sz="0" w:space="0" w:color="auto"/>
            <w:left w:val="none" w:sz="0" w:space="0" w:color="auto"/>
            <w:bottom w:val="none" w:sz="0" w:space="0" w:color="auto"/>
            <w:right w:val="none" w:sz="0" w:space="0" w:color="auto"/>
          </w:divBdr>
        </w:div>
      </w:divsChild>
    </w:div>
    <w:div w:id="156194786">
      <w:bodyDiv w:val="1"/>
      <w:marLeft w:val="0"/>
      <w:marRight w:val="0"/>
      <w:marTop w:val="0"/>
      <w:marBottom w:val="0"/>
      <w:divBdr>
        <w:top w:val="none" w:sz="0" w:space="0" w:color="auto"/>
        <w:left w:val="none" w:sz="0" w:space="0" w:color="auto"/>
        <w:bottom w:val="none" w:sz="0" w:space="0" w:color="auto"/>
        <w:right w:val="none" w:sz="0" w:space="0" w:color="auto"/>
      </w:divBdr>
    </w:div>
    <w:div w:id="171385893">
      <w:bodyDiv w:val="1"/>
      <w:marLeft w:val="0"/>
      <w:marRight w:val="0"/>
      <w:marTop w:val="0"/>
      <w:marBottom w:val="0"/>
      <w:divBdr>
        <w:top w:val="none" w:sz="0" w:space="0" w:color="auto"/>
        <w:left w:val="none" w:sz="0" w:space="0" w:color="auto"/>
        <w:bottom w:val="none" w:sz="0" w:space="0" w:color="auto"/>
        <w:right w:val="none" w:sz="0" w:space="0" w:color="auto"/>
      </w:divBdr>
    </w:div>
    <w:div w:id="200828574">
      <w:bodyDiv w:val="1"/>
      <w:marLeft w:val="0"/>
      <w:marRight w:val="0"/>
      <w:marTop w:val="0"/>
      <w:marBottom w:val="0"/>
      <w:divBdr>
        <w:top w:val="none" w:sz="0" w:space="0" w:color="auto"/>
        <w:left w:val="none" w:sz="0" w:space="0" w:color="auto"/>
        <w:bottom w:val="none" w:sz="0" w:space="0" w:color="auto"/>
        <w:right w:val="none" w:sz="0" w:space="0" w:color="auto"/>
      </w:divBdr>
    </w:div>
    <w:div w:id="200896237">
      <w:bodyDiv w:val="1"/>
      <w:marLeft w:val="0"/>
      <w:marRight w:val="0"/>
      <w:marTop w:val="0"/>
      <w:marBottom w:val="0"/>
      <w:divBdr>
        <w:top w:val="none" w:sz="0" w:space="0" w:color="auto"/>
        <w:left w:val="none" w:sz="0" w:space="0" w:color="auto"/>
        <w:bottom w:val="none" w:sz="0" w:space="0" w:color="auto"/>
        <w:right w:val="none" w:sz="0" w:space="0" w:color="auto"/>
      </w:divBdr>
    </w:div>
    <w:div w:id="204877554">
      <w:bodyDiv w:val="1"/>
      <w:marLeft w:val="0"/>
      <w:marRight w:val="0"/>
      <w:marTop w:val="0"/>
      <w:marBottom w:val="0"/>
      <w:divBdr>
        <w:top w:val="none" w:sz="0" w:space="0" w:color="auto"/>
        <w:left w:val="none" w:sz="0" w:space="0" w:color="auto"/>
        <w:bottom w:val="none" w:sz="0" w:space="0" w:color="auto"/>
        <w:right w:val="none" w:sz="0" w:space="0" w:color="auto"/>
      </w:divBdr>
      <w:divsChild>
        <w:div w:id="1017928590">
          <w:marLeft w:val="0"/>
          <w:marRight w:val="0"/>
          <w:marTop w:val="0"/>
          <w:marBottom w:val="0"/>
          <w:divBdr>
            <w:top w:val="none" w:sz="0" w:space="0" w:color="auto"/>
            <w:left w:val="none" w:sz="0" w:space="0" w:color="auto"/>
            <w:bottom w:val="none" w:sz="0" w:space="0" w:color="auto"/>
            <w:right w:val="none" w:sz="0" w:space="0" w:color="auto"/>
          </w:divBdr>
          <w:divsChild>
            <w:div w:id="897714785">
              <w:marLeft w:val="0"/>
              <w:marRight w:val="0"/>
              <w:marTop w:val="0"/>
              <w:marBottom w:val="0"/>
              <w:divBdr>
                <w:top w:val="none" w:sz="0" w:space="0" w:color="auto"/>
                <w:left w:val="none" w:sz="0" w:space="0" w:color="auto"/>
                <w:bottom w:val="none" w:sz="0" w:space="0" w:color="auto"/>
                <w:right w:val="none" w:sz="0" w:space="0" w:color="auto"/>
              </w:divBdr>
              <w:divsChild>
                <w:div w:id="183463592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41305753">
      <w:bodyDiv w:val="1"/>
      <w:marLeft w:val="0"/>
      <w:marRight w:val="0"/>
      <w:marTop w:val="0"/>
      <w:marBottom w:val="0"/>
      <w:divBdr>
        <w:top w:val="none" w:sz="0" w:space="0" w:color="auto"/>
        <w:left w:val="none" w:sz="0" w:space="0" w:color="auto"/>
        <w:bottom w:val="none" w:sz="0" w:space="0" w:color="auto"/>
        <w:right w:val="none" w:sz="0" w:space="0" w:color="auto"/>
      </w:divBdr>
    </w:div>
    <w:div w:id="272791072">
      <w:bodyDiv w:val="1"/>
      <w:marLeft w:val="0"/>
      <w:marRight w:val="0"/>
      <w:marTop w:val="0"/>
      <w:marBottom w:val="0"/>
      <w:divBdr>
        <w:top w:val="none" w:sz="0" w:space="0" w:color="auto"/>
        <w:left w:val="none" w:sz="0" w:space="0" w:color="auto"/>
        <w:bottom w:val="none" w:sz="0" w:space="0" w:color="auto"/>
        <w:right w:val="none" w:sz="0" w:space="0" w:color="auto"/>
      </w:divBdr>
      <w:divsChild>
        <w:div w:id="1134559466">
          <w:marLeft w:val="0"/>
          <w:marRight w:val="0"/>
          <w:marTop w:val="0"/>
          <w:marBottom w:val="0"/>
          <w:divBdr>
            <w:top w:val="none" w:sz="0" w:space="0" w:color="auto"/>
            <w:left w:val="none" w:sz="0" w:space="0" w:color="auto"/>
            <w:bottom w:val="none" w:sz="0" w:space="0" w:color="auto"/>
            <w:right w:val="none" w:sz="0" w:space="0" w:color="auto"/>
          </w:divBdr>
        </w:div>
      </w:divsChild>
    </w:div>
    <w:div w:id="275794983">
      <w:bodyDiv w:val="1"/>
      <w:marLeft w:val="0"/>
      <w:marRight w:val="0"/>
      <w:marTop w:val="0"/>
      <w:marBottom w:val="0"/>
      <w:divBdr>
        <w:top w:val="none" w:sz="0" w:space="0" w:color="auto"/>
        <w:left w:val="none" w:sz="0" w:space="0" w:color="auto"/>
        <w:bottom w:val="none" w:sz="0" w:space="0" w:color="auto"/>
        <w:right w:val="none" w:sz="0" w:space="0" w:color="auto"/>
      </w:divBdr>
      <w:divsChild>
        <w:div w:id="1973169172">
          <w:marLeft w:val="547"/>
          <w:marRight w:val="0"/>
          <w:marTop w:val="202"/>
          <w:marBottom w:val="134"/>
          <w:divBdr>
            <w:top w:val="none" w:sz="0" w:space="0" w:color="auto"/>
            <w:left w:val="none" w:sz="0" w:space="0" w:color="auto"/>
            <w:bottom w:val="none" w:sz="0" w:space="0" w:color="auto"/>
            <w:right w:val="none" w:sz="0" w:space="0" w:color="auto"/>
          </w:divBdr>
        </w:div>
      </w:divsChild>
    </w:div>
    <w:div w:id="277763359">
      <w:bodyDiv w:val="1"/>
      <w:marLeft w:val="0"/>
      <w:marRight w:val="0"/>
      <w:marTop w:val="0"/>
      <w:marBottom w:val="0"/>
      <w:divBdr>
        <w:top w:val="none" w:sz="0" w:space="0" w:color="auto"/>
        <w:left w:val="none" w:sz="0" w:space="0" w:color="auto"/>
        <w:bottom w:val="none" w:sz="0" w:space="0" w:color="auto"/>
        <w:right w:val="none" w:sz="0" w:space="0" w:color="auto"/>
      </w:divBdr>
    </w:div>
    <w:div w:id="284119903">
      <w:bodyDiv w:val="1"/>
      <w:marLeft w:val="0"/>
      <w:marRight w:val="0"/>
      <w:marTop w:val="0"/>
      <w:marBottom w:val="0"/>
      <w:divBdr>
        <w:top w:val="none" w:sz="0" w:space="0" w:color="auto"/>
        <w:left w:val="none" w:sz="0" w:space="0" w:color="auto"/>
        <w:bottom w:val="none" w:sz="0" w:space="0" w:color="auto"/>
        <w:right w:val="none" w:sz="0" w:space="0" w:color="auto"/>
      </w:divBdr>
    </w:div>
    <w:div w:id="285353864">
      <w:bodyDiv w:val="1"/>
      <w:marLeft w:val="0"/>
      <w:marRight w:val="0"/>
      <w:marTop w:val="0"/>
      <w:marBottom w:val="0"/>
      <w:divBdr>
        <w:top w:val="none" w:sz="0" w:space="0" w:color="auto"/>
        <w:left w:val="none" w:sz="0" w:space="0" w:color="auto"/>
        <w:bottom w:val="none" w:sz="0" w:space="0" w:color="auto"/>
        <w:right w:val="none" w:sz="0" w:space="0" w:color="auto"/>
      </w:divBdr>
    </w:div>
    <w:div w:id="342322008">
      <w:bodyDiv w:val="1"/>
      <w:marLeft w:val="0"/>
      <w:marRight w:val="0"/>
      <w:marTop w:val="0"/>
      <w:marBottom w:val="0"/>
      <w:divBdr>
        <w:top w:val="none" w:sz="0" w:space="0" w:color="auto"/>
        <w:left w:val="none" w:sz="0" w:space="0" w:color="auto"/>
        <w:bottom w:val="none" w:sz="0" w:space="0" w:color="auto"/>
        <w:right w:val="none" w:sz="0" w:space="0" w:color="auto"/>
      </w:divBdr>
      <w:divsChild>
        <w:div w:id="104539055">
          <w:marLeft w:val="0"/>
          <w:marRight w:val="0"/>
          <w:marTop w:val="0"/>
          <w:marBottom w:val="0"/>
          <w:divBdr>
            <w:top w:val="none" w:sz="0" w:space="0" w:color="auto"/>
            <w:left w:val="none" w:sz="0" w:space="0" w:color="auto"/>
            <w:bottom w:val="none" w:sz="0" w:space="0" w:color="auto"/>
            <w:right w:val="none" w:sz="0" w:space="0" w:color="auto"/>
          </w:divBdr>
        </w:div>
      </w:divsChild>
    </w:div>
    <w:div w:id="362365629">
      <w:bodyDiv w:val="1"/>
      <w:marLeft w:val="0"/>
      <w:marRight w:val="0"/>
      <w:marTop w:val="0"/>
      <w:marBottom w:val="0"/>
      <w:divBdr>
        <w:top w:val="none" w:sz="0" w:space="0" w:color="auto"/>
        <w:left w:val="none" w:sz="0" w:space="0" w:color="auto"/>
        <w:bottom w:val="none" w:sz="0" w:space="0" w:color="auto"/>
        <w:right w:val="none" w:sz="0" w:space="0" w:color="auto"/>
      </w:divBdr>
    </w:div>
    <w:div w:id="366100166">
      <w:bodyDiv w:val="1"/>
      <w:marLeft w:val="0"/>
      <w:marRight w:val="0"/>
      <w:marTop w:val="0"/>
      <w:marBottom w:val="0"/>
      <w:divBdr>
        <w:top w:val="none" w:sz="0" w:space="0" w:color="auto"/>
        <w:left w:val="none" w:sz="0" w:space="0" w:color="auto"/>
        <w:bottom w:val="none" w:sz="0" w:space="0" w:color="auto"/>
        <w:right w:val="none" w:sz="0" w:space="0" w:color="auto"/>
      </w:divBdr>
    </w:div>
    <w:div w:id="382949619">
      <w:bodyDiv w:val="1"/>
      <w:marLeft w:val="0"/>
      <w:marRight w:val="0"/>
      <w:marTop w:val="0"/>
      <w:marBottom w:val="0"/>
      <w:divBdr>
        <w:top w:val="none" w:sz="0" w:space="0" w:color="auto"/>
        <w:left w:val="none" w:sz="0" w:space="0" w:color="auto"/>
        <w:bottom w:val="none" w:sz="0" w:space="0" w:color="auto"/>
        <w:right w:val="none" w:sz="0" w:space="0" w:color="auto"/>
      </w:divBdr>
    </w:div>
    <w:div w:id="385379404">
      <w:bodyDiv w:val="1"/>
      <w:marLeft w:val="0"/>
      <w:marRight w:val="0"/>
      <w:marTop w:val="0"/>
      <w:marBottom w:val="0"/>
      <w:divBdr>
        <w:top w:val="none" w:sz="0" w:space="0" w:color="auto"/>
        <w:left w:val="none" w:sz="0" w:space="0" w:color="auto"/>
        <w:bottom w:val="none" w:sz="0" w:space="0" w:color="auto"/>
        <w:right w:val="none" w:sz="0" w:space="0" w:color="auto"/>
      </w:divBdr>
    </w:div>
    <w:div w:id="391124813">
      <w:bodyDiv w:val="1"/>
      <w:marLeft w:val="0"/>
      <w:marRight w:val="0"/>
      <w:marTop w:val="0"/>
      <w:marBottom w:val="0"/>
      <w:divBdr>
        <w:top w:val="none" w:sz="0" w:space="0" w:color="auto"/>
        <w:left w:val="none" w:sz="0" w:space="0" w:color="auto"/>
        <w:bottom w:val="none" w:sz="0" w:space="0" w:color="auto"/>
        <w:right w:val="none" w:sz="0" w:space="0" w:color="auto"/>
      </w:divBdr>
    </w:div>
    <w:div w:id="406339914">
      <w:bodyDiv w:val="1"/>
      <w:marLeft w:val="0"/>
      <w:marRight w:val="0"/>
      <w:marTop w:val="0"/>
      <w:marBottom w:val="0"/>
      <w:divBdr>
        <w:top w:val="none" w:sz="0" w:space="0" w:color="auto"/>
        <w:left w:val="none" w:sz="0" w:space="0" w:color="auto"/>
        <w:bottom w:val="none" w:sz="0" w:space="0" w:color="auto"/>
        <w:right w:val="none" w:sz="0" w:space="0" w:color="auto"/>
      </w:divBdr>
    </w:div>
    <w:div w:id="414742701">
      <w:bodyDiv w:val="1"/>
      <w:marLeft w:val="0"/>
      <w:marRight w:val="0"/>
      <w:marTop w:val="0"/>
      <w:marBottom w:val="0"/>
      <w:divBdr>
        <w:top w:val="none" w:sz="0" w:space="0" w:color="auto"/>
        <w:left w:val="none" w:sz="0" w:space="0" w:color="auto"/>
        <w:bottom w:val="none" w:sz="0" w:space="0" w:color="auto"/>
        <w:right w:val="none" w:sz="0" w:space="0" w:color="auto"/>
      </w:divBdr>
    </w:div>
    <w:div w:id="417797668">
      <w:bodyDiv w:val="1"/>
      <w:marLeft w:val="0"/>
      <w:marRight w:val="0"/>
      <w:marTop w:val="0"/>
      <w:marBottom w:val="0"/>
      <w:divBdr>
        <w:top w:val="none" w:sz="0" w:space="0" w:color="auto"/>
        <w:left w:val="none" w:sz="0" w:space="0" w:color="auto"/>
        <w:bottom w:val="none" w:sz="0" w:space="0" w:color="auto"/>
        <w:right w:val="none" w:sz="0" w:space="0" w:color="auto"/>
      </w:divBdr>
      <w:divsChild>
        <w:div w:id="2130659837">
          <w:marLeft w:val="0"/>
          <w:marRight w:val="0"/>
          <w:marTop w:val="0"/>
          <w:marBottom w:val="0"/>
          <w:divBdr>
            <w:top w:val="none" w:sz="0" w:space="0" w:color="auto"/>
            <w:left w:val="none" w:sz="0" w:space="0" w:color="auto"/>
            <w:bottom w:val="none" w:sz="0" w:space="0" w:color="auto"/>
            <w:right w:val="none" w:sz="0" w:space="0" w:color="auto"/>
          </w:divBdr>
        </w:div>
      </w:divsChild>
    </w:div>
    <w:div w:id="424111832">
      <w:bodyDiv w:val="1"/>
      <w:marLeft w:val="0"/>
      <w:marRight w:val="0"/>
      <w:marTop w:val="0"/>
      <w:marBottom w:val="0"/>
      <w:divBdr>
        <w:top w:val="none" w:sz="0" w:space="0" w:color="auto"/>
        <w:left w:val="none" w:sz="0" w:space="0" w:color="auto"/>
        <w:bottom w:val="none" w:sz="0" w:space="0" w:color="auto"/>
        <w:right w:val="none" w:sz="0" w:space="0" w:color="auto"/>
      </w:divBdr>
      <w:divsChild>
        <w:div w:id="286282478">
          <w:marLeft w:val="0"/>
          <w:marRight w:val="0"/>
          <w:marTop w:val="0"/>
          <w:marBottom w:val="0"/>
          <w:divBdr>
            <w:top w:val="none" w:sz="0" w:space="0" w:color="auto"/>
            <w:left w:val="none" w:sz="0" w:space="0" w:color="auto"/>
            <w:bottom w:val="none" w:sz="0" w:space="0" w:color="auto"/>
            <w:right w:val="none" w:sz="0" w:space="0" w:color="auto"/>
          </w:divBdr>
        </w:div>
      </w:divsChild>
    </w:div>
    <w:div w:id="447823758">
      <w:bodyDiv w:val="1"/>
      <w:marLeft w:val="0"/>
      <w:marRight w:val="0"/>
      <w:marTop w:val="0"/>
      <w:marBottom w:val="0"/>
      <w:divBdr>
        <w:top w:val="none" w:sz="0" w:space="0" w:color="auto"/>
        <w:left w:val="none" w:sz="0" w:space="0" w:color="auto"/>
        <w:bottom w:val="none" w:sz="0" w:space="0" w:color="auto"/>
        <w:right w:val="none" w:sz="0" w:space="0" w:color="auto"/>
      </w:divBdr>
      <w:divsChild>
        <w:div w:id="314918047">
          <w:marLeft w:val="0"/>
          <w:marRight w:val="0"/>
          <w:marTop w:val="0"/>
          <w:marBottom w:val="0"/>
          <w:divBdr>
            <w:top w:val="none" w:sz="0" w:space="0" w:color="auto"/>
            <w:left w:val="none" w:sz="0" w:space="0" w:color="auto"/>
            <w:bottom w:val="none" w:sz="0" w:space="0" w:color="auto"/>
            <w:right w:val="none" w:sz="0" w:space="0" w:color="auto"/>
          </w:divBdr>
          <w:divsChild>
            <w:div w:id="725690208">
              <w:marLeft w:val="0"/>
              <w:marRight w:val="0"/>
              <w:marTop w:val="0"/>
              <w:marBottom w:val="0"/>
              <w:divBdr>
                <w:top w:val="none" w:sz="0" w:space="0" w:color="auto"/>
                <w:left w:val="none" w:sz="0" w:space="0" w:color="auto"/>
                <w:bottom w:val="none" w:sz="0" w:space="0" w:color="auto"/>
                <w:right w:val="none" w:sz="0" w:space="0" w:color="auto"/>
              </w:divBdr>
              <w:divsChild>
                <w:div w:id="111733681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465900006">
      <w:bodyDiv w:val="1"/>
      <w:marLeft w:val="0"/>
      <w:marRight w:val="0"/>
      <w:marTop w:val="0"/>
      <w:marBottom w:val="0"/>
      <w:divBdr>
        <w:top w:val="none" w:sz="0" w:space="0" w:color="auto"/>
        <w:left w:val="none" w:sz="0" w:space="0" w:color="auto"/>
        <w:bottom w:val="none" w:sz="0" w:space="0" w:color="auto"/>
        <w:right w:val="none" w:sz="0" w:space="0" w:color="auto"/>
      </w:divBdr>
      <w:divsChild>
        <w:div w:id="648753369">
          <w:marLeft w:val="0"/>
          <w:marRight w:val="0"/>
          <w:marTop w:val="0"/>
          <w:marBottom w:val="0"/>
          <w:divBdr>
            <w:top w:val="none" w:sz="0" w:space="0" w:color="auto"/>
            <w:left w:val="none" w:sz="0" w:space="0" w:color="auto"/>
            <w:bottom w:val="none" w:sz="0" w:space="0" w:color="auto"/>
            <w:right w:val="none" w:sz="0" w:space="0" w:color="auto"/>
          </w:divBdr>
          <w:divsChild>
            <w:div w:id="137268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436195">
      <w:bodyDiv w:val="1"/>
      <w:marLeft w:val="0"/>
      <w:marRight w:val="0"/>
      <w:marTop w:val="0"/>
      <w:marBottom w:val="0"/>
      <w:divBdr>
        <w:top w:val="none" w:sz="0" w:space="0" w:color="auto"/>
        <w:left w:val="none" w:sz="0" w:space="0" w:color="auto"/>
        <w:bottom w:val="none" w:sz="0" w:space="0" w:color="auto"/>
        <w:right w:val="none" w:sz="0" w:space="0" w:color="auto"/>
      </w:divBdr>
      <w:divsChild>
        <w:div w:id="584189406">
          <w:marLeft w:val="0"/>
          <w:marRight w:val="0"/>
          <w:marTop w:val="0"/>
          <w:marBottom w:val="0"/>
          <w:divBdr>
            <w:top w:val="none" w:sz="0" w:space="0" w:color="auto"/>
            <w:left w:val="none" w:sz="0" w:space="0" w:color="auto"/>
            <w:bottom w:val="none" w:sz="0" w:space="0" w:color="auto"/>
            <w:right w:val="none" w:sz="0" w:space="0" w:color="auto"/>
          </w:divBdr>
        </w:div>
      </w:divsChild>
    </w:div>
    <w:div w:id="476606629">
      <w:bodyDiv w:val="1"/>
      <w:marLeft w:val="0"/>
      <w:marRight w:val="0"/>
      <w:marTop w:val="0"/>
      <w:marBottom w:val="0"/>
      <w:divBdr>
        <w:top w:val="none" w:sz="0" w:space="0" w:color="auto"/>
        <w:left w:val="none" w:sz="0" w:space="0" w:color="auto"/>
        <w:bottom w:val="none" w:sz="0" w:space="0" w:color="auto"/>
        <w:right w:val="none" w:sz="0" w:space="0" w:color="auto"/>
      </w:divBdr>
    </w:div>
    <w:div w:id="480849480">
      <w:bodyDiv w:val="1"/>
      <w:marLeft w:val="0"/>
      <w:marRight w:val="0"/>
      <w:marTop w:val="0"/>
      <w:marBottom w:val="0"/>
      <w:divBdr>
        <w:top w:val="none" w:sz="0" w:space="0" w:color="auto"/>
        <w:left w:val="none" w:sz="0" w:space="0" w:color="auto"/>
        <w:bottom w:val="none" w:sz="0" w:space="0" w:color="auto"/>
        <w:right w:val="none" w:sz="0" w:space="0" w:color="auto"/>
      </w:divBdr>
    </w:div>
    <w:div w:id="488980867">
      <w:bodyDiv w:val="1"/>
      <w:marLeft w:val="0"/>
      <w:marRight w:val="0"/>
      <w:marTop w:val="0"/>
      <w:marBottom w:val="0"/>
      <w:divBdr>
        <w:top w:val="none" w:sz="0" w:space="0" w:color="auto"/>
        <w:left w:val="none" w:sz="0" w:space="0" w:color="auto"/>
        <w:bottom w:val="none" w:sz="0" w:space="0" w:color="auto"/>
        <w:right w:val="none" w:sz="0" w:space="0" w:color="auto"/>
      </w:divBdr>
    </w:div>
    <w:div w:id="493254257">
      <w:bodyDiv w:val="1"/>
      <w:marLeft w:val="0"/>
      <w:marRight w:val="0"/>
      <w:marTop w:val="0"/>
      <w:marBottom w:val="0"/>
      <w:divBdr>
        <w:top w:val="none" w:sz="0" w:space="0" w:color="auto"/>
        <w:left w:val="none" w:sz="0" w:space="0" w:color="auto"/>
        <w:bottom w:val="none" w:sz="0" w:space="0" w:color="auto"/>
        <w:right w:val="none" w:sz="0" w:space="0" w:color="auto"/>
      </w:divBdr>
      <w:divsChild>
        <w:div w:id="1014503626">
          <w:marLeft w:val="0"/>
          <w:marRight w:val="0"/>
          <w:marTop w:val="0"/>
          <w:marBottom w:val="0"/>
          <w:divBdr>
            <w:top w:val="none" w:sz="0" w:space="0" w:color="auto"/>
            <w:left w:val="none" w:sz="0" w:space="0" w:color="auto"/>
            <w:bottom w:val="none" w:sz="0" w:space="0" w:color="auto"/>
            <w:right w:val="none" w:sz="0" w:space="0" w:color="auto"/>
          </w:divBdr>
        </w:div>
      </w:divsChild>
    </w:div>
    <w:div w:id="494035892">
      <w:bodyDiv w:val="1"/>
      <w:marLeft w:val="0"/>
      <w:marRight w:val="0"/>
      <w:marTop w:val="0"/>
      <w:marBottom w:val="0"/>
      <w:divBdr>
        <w:top w:val="none" w:sz="0" w:space="0" w:color="auto"/>
        <w:left w:val="none" w:sz="0" w:space="0" w:color="auto"/>
        <w:bottom w:val="none" w:sz="0" w:space="0" w:color="auto"/>
        <w:right w:val="none" w:sz="0" w:space="0" w:color="auto"/>
      </w:divBdr>
    </w:div>
    <w:div w:id="503861534">
      <w:bodyDiv w:val="1"/>
      <w:marLeft w:val="0"/>
      <w:marRight w:val="0"/>
      <w:marTop w:val="0"/>
      <w:marBottom w:val="0"/>
      <w:divBdr>
        <w:top w:val="none" w:sz="0" w:space="0" w:color="auto"/>
        <w:left w:val="none" w:sz="0" w:space="0" w:color="auto"/>
        <w:bottom w:val="none" w:sz="0" w:space="0" w:color="auto"/>
        <w:right w:val="none" w:sz="0" w:space="0" w:color="auto"/>
      </w:divBdr>
    </w:div>
    <w:div w:id="534119934">
      <w:bodyDiv w:val="1"/>
      <w:marLeft w:val="0"/>
      <w:marRight w:val="0"/>
      <w:marTop w:val="0"/>
      <w:marBottom w:val="0"/>
      <w:divBdr>
        <w:top w:val="none" w:sz="0" w:space="0" w:color="auto"/>
        <w:left w:val="none" w:sz="0" w:space="0" w:color="auto"/>
        <w:bottom w:val="none" w:sz="0" w:space="0" w:color="auto"/>
        <w:right w:val="none" w:sz="0" w:space="0" w:color="auto"/>
      </w:divBdr>
    </w:div>
    <w:div w:id="536966790">
      <w:bodyDiv w:val="1"/>
      <w:marLeft w:val="0"/>
      <w:marRight w:val="0"/>
      <w:marTop w:val="0"/>
      <w:marBottom w:val="0"/>
      <w:divBdr>
        <w:top w:val="none" w:sz="0" w:space="0" w:color="auto"/>
        <w:left w:val="none" w:sz="0" w:space="0" w:color="auto"/>
        <w:bottom w:val="none" w:sz="0" w:space="0" w:color="auto"/>
        <w:right w:val="none" w:sz="0" w:space="0" w:color="auto"/>
      </w:divBdr>
    </w:div>
    <w:div w:id="540289600">
      <w:bodyDiv w:val="1"/>
      <w:marLeft w:val="0"/>
      <w:marRight w:val="0"/>
      <w:marTop w:val="0"/>
      <w:marBottom w:val="0"/>
      <w:divBdr>
        <w:top w:val="none" w:sz="0" w:space="0" w:color="auto"/>
        <w:left w:val="none" w:sz="0" w:space="0" w:color="auto"/>
        <w:bottom w:val="none" w:sz="0" w:space="0" w:color="auto"/>
        <w:right w:val="none" w:sz="0" w:space="0" w:color="auto"/>
      </w:divBdr>
    </w:div>
    <w:div w:id="542909933">
      <w:bodyDiv w:val="1"/>
      <w:marLeft w:val="0"/>
      <w:marRight w:val="0"/>
      <w:marTop w:val="0"/>
      <w:marBottom w:val="0"/>
      <w:divBdr>
        <w:top w:val="none" w:sz="0" w:space="0" w:color="auto"/>
        <w:left w:val="none" w:sz="0" w:space="0" w:color="auto"/>
        <w:bottom w:val="none" w:sz="0" w:space="0" w:color="auto"/>
        <w:right w:val="none" w:sz="0" w:space="0" w:color="auto"/>
      </w:divBdr>
    </w:div>
    <w:div w:id="549997969">
      <w:bodyDiv w:val="1"/>
      <w:marLeft w:val="0"/>
      <w:marRight w:val="0"/>
      <w:marTop w:val="0"/>
      <w:marBottom w:val="0"/>
      <w:divBdr>
        <w:top w:val="none" w:sz="0" w:space="0" w:color="auto"/>
        <w:left w:val="none" w:sz="0" w:space="0" w:color="auto"/>
        <w:bottom w:val="none" w:sz="0" w:space="0" w:color="auto"/>
        <w:right w:val="none" w:sz="0" w:space="0" w:color="auto"/>
      </w:divBdr>
    </w:div>
    <w:div w:id="567227108">
      <w:bodyDiv w:val="1"/>
      <w:marLeft w:val="0"/>
      <w:marRight w:val="0"/>
      <w:marTop w:val="0"/>
      <w:marBottom w:val="0"/>
      <w:divBdr>
        <w:top w:val="none" w:sz="0" w:space="0" w:color="auto"/>
        <w:left w:val="none" w:sz="0" w:space="0" w:color="auto"/>
        <w:bottom w:val="none" w:sz="0" w:space="0" w:color="auto"/>
        <w:right w:val="none" w:sz="0" w:space="0" w:color="auto"/>
      </w:divBdr>
      <w:divsChild>
        <w:div w:id="1708027806">
          <w:marLeft w:val="0"/>
          <w:marRight w:val="0"/>
          <w:marTop w:val="0"/>
          <w:marBottom w:val="0"/>
          <w:divBdr>
            <w:top w:val="none" w:sz="0" w:space="0" w:color="auto"/>
            <w:left w:val="none" w:sz="0" w:space="0" w:color="auto"/>
            <w:bottom w:val="none" w:sz="0" w:space="0" w:color="auto"/>
            <w:right w:val="none" w:sz="0" w:space="0" w:color="auto"/>
          </w:divBdr>
        </w:div>
      </w:divsChild>
    </w:div>
    <w:div w:id="568267249">
      <w:bodyDiv w:val="1"/>
      <w:marLeft w:val="0"/>
      <w:marRight w:val="0"/>
      <w:marTop w:val="0"/>
      <w:marBottom w:val="0"/>
      <w:divBdr>
        <w:top w:val="none" w:sz="0" w:space="0" w:color="auto"/>
        <w:left w:val="none" w:sz="0" w:space="0" w:color="auto"/>
        <w:bottom w:val="none" w:sz="0" w:space="0" w:color="auto"/>
        <w:right w:val="none" w:sz="0" w:space="0" w:color="auto"/>
      </w:divBdr>
      <w:divsChild>
        <w:div w:id="1914583365">
          <w:marLeft w:val="0"/>
          <w:marRight w:val="0"/>
          <w:marTop w:val="0"/>
          <w:marBottom w:val="0"/>
          <w:divBdr>
            <w:top w:val="none" w:sz="0" w:space="0" w:color="auto"/>
            <w:left w:val="none" w:sz="0" w:space="0" w:color="auto"/>
            <w:bottom w:val="none" w:sz="0" w:space="0" w:color="auto"/>
            <w:right w:val="none" w:sz="0" w:space="0" w:color="auto"/>
          </w:divBdr>
        </w:div>
      </w:divsChild>
    </w:div>
    <w:div w:id="572087177">
      <w:bodyDiv w:val="1"/>
      <w:marLeft w:val="0"/>
      <w:marRight w:val="0"/>
      <w:marTop w:val="0"/>
      <w:marBottom w:val="0"/>
      <w:divBdr>
        <w:top w:val="none" w:sz="0" w:space="0" w:color="auto"/>
        <w:left w:val="none" w:sz="0" w:space="0" w:color="auto"/>
        <w:bottom w:val="none" w:sz="0" w:space="0" w:color="auto"/>
        <w:right w:val="none" w:sz="0" w:space="0" w:color="auto"/>
      </w:divBdr>
      <w:divsChild>
        <w:div w:id="761292961">
          <w:marLeft w:val="0"/>
          <w:marRight w:val="0"/>
          <w:marTop w:val="0"/>
          <w:marBottom w:val="0"/>
          <w:divBdr>
            <w:top w:val="none" w:sz="0" w:space="0" w:color="auto"/>
            <w:left w:val="none" w:sz="0" w:space="0" w:color="auto"/>
            <w:bottom w:val="none" w:sz="0" w:space="0" w:color="auto"/>
            <w:right w:val="none" w:sz="0" w:space="0" w:color="auto"/>
          </w:divBdr>
        </w:div>
        <w:div w:id="969172530">
          <w:marLeft w:val="0"/>
          <w:marRight w:val="0"/>
          <w:marTop w:val="0"/>
          <w:marBottom w:val="0"/>
          <w:divBdr>
            <w:top w:val="none" w:sz="0" w:space="0" w:color="auto"/>
            <w:left w:val="none" w:sz="0" w:space="0" w:color="auto"/>
            <w:bottom w:val="none" w:sz="0" w:space="0" w:color="auto"/>
            <w:right w:val="none" w:sz="0" w:space="0" w:color="auto"/>
          </w:divBdr>
        </w:div>
      </w:divsChild>
    </w:div>
    <w:div w:id="579947894">
      <w:bodyDiv w:val="1"/>
      <w:marLeft w:val="0"/>
      <w:marRight w:val="0"/>
      <w:marTop w:val="0"/>
      <w:marBottom w:val="0"/>
      <w:divBdr>
        <w:top w:val="none" w:sz="0" w:space="0" w:color="auto"/>
        <w:left w:val="none" w:sz="0" w:space="0" w:color="auto"/>
        <w:bottom w:val="none" w:sz="0" w:space="0" w:color="auto"/>
        <w:right w:val="none" w:sz="0" w:space="0" w:color="auto"/>
      </w:divBdr>
      <w:divsChild>
        <w:div w:id="1637031829">
          <w:marLeft w:val="0"/>
          <w:marRight w:val="0"/>
          <w:marTop w:val="0"/>
          <w:marBottom w:val="0"/>
          <w:divBdr>
            <w:top w:val="none" w:sz="0" w:space="0" w:color="auto"/>
            <w:left w:val="none" w:sz="0" w:space="0" w:color="auto"/>
            <w:bottom w:val="none" w:sz="0" w:space="0" w:color="auto"/>
            <w:right w:val="none" w:sz="0" w:space="0" w:color="auto"/>
          </w:divBdr>
        </w:div>
      </w:divsChild>
    </w:div>
    <w:div w:id="601691181">
      <w:bodyDiv w:val="1"/>
      <w:marLeft w:val="0"/>
      <w:marRight w:val="0"/>
      <w:marTop w:val="0"/>
      <w:marBottom w:val="0"/>
      <w:divBdr>
        <w:top w:val="none" w:sz="0" w:space="0" w:color="auto"/>
        <w:left w:val="none" w:sz="0" w:space="0" w:color="auto"/>
        <w:bottom w:val="none" w:sz="0" w:space="0" w:color="auto"/>
        <w:right w:val="none" w:sz="0" w:space="0" w:color="auto"/>
      </w:divBdr>
    </w:div>
    <w:div w:id="606042249">
      <w:bodyDiv w:val="1"/>
      <w:marLeft w:val="0"/>
      <w:marRight w:val="0"/>
      <w:marTop w:val="0"/>
      <w:marBottom w:val="0"/>
      <w:divBdr>
        <w:top w:val="none" w:sz="0" w:space="0" w:color="auto"/>
        <w:left w:val="none" w:sz="0" w:space="0" w:color="auto"/>
        <w:bottom w:val="none" w:sz="0" w:space="0" w:color="auto"/>
        <w:right w:val="none" w:sz="0" w:space="0" w:color="auto"/>
      </w:divBdr>
    </w:div>
    <w:div w:id="611669802">
      <w:bodyDiv w:val="1"/>
      <w:marLeft w:val="0"/>
      <w:marRight w:val="0"/>
      <w:marTop w:val="0"/>
      <w:marBottom w:val="0"/>
      <w:divBdr>
        <w:top w:val="none" w:sz="0" w:space="0" w:color="auto"/>
        <w:left w:val="none" w:sz="0" w:space="0" w:color="auto"/>
        <w:bottom w:val="none" w:sz="0" w:space="0" w:color="auto"/>
        <w:right w:val="none" w:sz="0" w:space="0" w:color="auto"/>
      </w:divBdr>
    </w:div>
    <w:div w:id="620260063">
      <w:bodyDiv w:val="1"/>
      <w:marLeft w:val="0"/>
      <w:marRight w:val="0"/>
      <w:marTop w:val="0"/>
      <w:marBottom w:val="0"/>
      <w:divBdr>
        <w:top w:val="none" w:sz="0" w:space="0" w:color="auto"/>
        <w:left w:val="none" w:sz="0" w:space="0" w:color="auto"/>
        <w:bottom w:val="none" w:sz="0" w:space="0" w:color="auto"/>
        <w:right w:val="none" w:sz="0" w:space="0" w:color="auto"/>
      </w:divBdr>
      <w:divsChild>
        <w:div w:id="1664772074">
          <w:marLeft w:val="0"/>
          <w:marRight w:val="0"/>
          <w:marTop w:val="0"/>
          <w:marBottom w:val="0"/>
          <w:divBdr>
            <w:top w:val="none" w:sz="0" w:space="0" w:color="auto"/>
            <w:left w:val="none" w:sz="0" w:space="0" w:color="auto"/>
            <w:bottom w:val="none" w:sz="0" w:space="0" w:color="auto"/>
            <w:right w:val="none" w:sz="0" w:space="0" w:color="auto"/>
          </w:divBdr>
        </w:div>
      </w:divsChild>
    </w:div>
    <w:div w:id="620452083">
      <w:bodyDiv w:val="1"/>
      <w:marLeft w:val="0"/>
      <w:marRight w:val="0"/>
      <w:marTop w:val="0"/>
      <w:marBottom w:val="0"/>
      <w:divBdr>
        <w:top w:val="none" w:sz="0" w:space="0" w:color="auto"/>
        <w:left w:val="none" w:sz="0" w:space="0" w:color="auto"/>
        <w:bottom w:val="none" w:sz="0" w:space="0" w:color="auto"/>
        <w:right w:val="none" w:sz="0" w:space="0" w:color="auto"/>
      </w:divBdr>
    </w:div>
    <w:div w:id="636300309">
      <w:bodyDiv w:val="1"/>
      <w:marLeft w:val="0"/>
      <w:marRight w:val="0"/>
      <w:marTop w:val="0"/>
      <w:marBottom w:val="0"/>
      <w:divBdr>
        <w:top w:val="none" w:sz="0" w:space="0" w:color="auto"/>
        <w:left w:val="none" w:sz="0" w:space="0" w:color="auto"/>
        <w:bottom w:val="none" w:sz="0" w:space="0" w:color="auto"/>
        <w:right w:val="none" w:sz="0" w:space="0" w:color="auto"/>
      </w:divBdr>
    </w:div>
    <w:div w:id="665479933">
      <w:bodyDiv w:val="1"/>
      <w:marLeft w:val="0"/>
      <w:marRight w:val="0"/>
      <w:marTop w:val="0"/>
      <w:marBottom w:val="0"/>
      <w:divBdr>
        <w:top w:val="none" w:sz="0" w:space="0" w:color="auto"/>
        <w:left w:val="none" w:sz="0" w:space="0" w:color="auto"/>
        <w:bottom w:val="none" w:sz="0" w:space="0" w:color="auto"/>
        <w:right w:val="none" w:sz="0" w:space="0" w:color="auto"/>
      </w:divBdr>
      <w:divsChild>
        <w:div w:id="1029985677">
          <w:marLeft w:val="0"/>
          <w:marRight w:val="0"/>
          <w:marTop w:val="0"/>
          <w:marBottom w:val="0"/>
          <w:divBdr>
            <w:top w:val="none" w:sz="0" w:space="0" w:color="auto"/>
            <w:left w:val="none" w:sz="0" w:space="0" w:color="auto"/>
            <w:bottom w:val="none" w:sz="0" w:space="0" w:color="auto"/>
            <w:right w:val="none" w:sz="0" w:space="0" w:color="auto"/>
          </w:divBdr>
        </w:div>
      </w:divsChild>
    </w:div>
    <w:div w:id="694504932">
      <w:bodyDiv w:val="1"/>
      <w:marLeft w:val="0"/>
      <w:marRight w:val="0"/>
      <w:marTop w:val="0"/>
      <w:marBottom w:val="0"/>
      <w:divBdr>
        <w:top w:val="none" w:sz="0" w:space="0" w:color="auto"/>
        <w:left w:val="none" w:sz="0" w:space="0" w:color="auto"/>
        <w:bottom w:val="none" w:sz="0" w:space="0" w:color="auto"/>
        <w:right w:val="none" w:sz="0" w:space="0" w:color="auto"/>
      </w:divBdr>
      <w:divsChild>
        <w:div w:id="1461924721">
          <w:marLeft w:val="0"/>
          <w:marRight w:val="0"/>
          <w:marTop w:val="0"/>
          <w:marBottom w:val="0"/>
          <w:divBdr>
            <w:top w:val="none" w:sz="0" w:space="0" w:color="auto"/>
            <w:left w:val="none" w:sz="0" w:space="0" w:color="auto"/>
            <w:bottom w:val="none" w:sz="0" w:space="0" w:color="auto"/>
            <w:right w:val="none" w:sz="0" w:space="0" w:color="auto"/>
          </w:divBdr>
        </w:div>
        <w:div w:id="483393705">
          <w:marLeft w:val="0"/>
          <w:marRight w:val="0"/>
          <w:marTop w:val="0"/>
          <w:marBottom w:val="0"/>
          <w:divBdr>
            <w:top w:val="none" w:sz="0" w:space="0" w:color="auto"/>
            <w:left w:val="none" w:sz="0" w:space="0" w:color="auto"/>
            <w:bottom w:val="none" w:sz="0" w:space="0" w:color="auto"/>
            <w:right w:val="none" w:sz="0" w:space="0" w:color="auto"/>
          </w:divBdr>
        </w:div>
        <w:div w:id="1496996651">
          <w:marLeft w:val="0"/>
          <w:marRight w:val="0"/>
          <w:marTop w:val="0"/>
          <w:marBottom w:val="0"/>
          <w:divBdr>
            <w:top w:val="none" w:sz="0" w:space="0" w:color="auto"/>
            <w:left w:val="none" w:sz="0" w:space="0" w:color="auto"/>
            <w:bottom w:val="none" w:sz="0" w:space="0" w:color="auto"/>
            <w:right w:val="none" w:sz="0" w:space="0" w:color="auto"/>
          </w:divBdr>
        </w:div>
      </w:divsChild>
    </w:div>
    <w:div w:id="696470962">
      <w:bodyDiv w:val="1"/>
      <w:marLeft w:val="0"/>
      <w:marRight w:val="0"/>
      <w:marTop w:val="0"/>
      <w:marBottom w:val="0"/>
      <w:divBdr>
        <w:top w:val="none" w:sz="0" w:space="0" w:color="auto"/>
        <w:left w:val="none" w:sz="0" w:space="0" w:color="auto"/>
        <w:bottom w:val="none" w:sz="0" w:space="0" w:color="auto"/>
        <w:right w:val="none" w:sz="0" w:space="0" w:color="auto"/>
      </w:divBdr>
      <w:divsChild>
        <w:div w:id="969747984">
          <w:marLeft w:val="0"/>
          <w:marRight w:val="0"/>
          <w:marTop w:val="0"/>
          <w:marBottom w:val="0"/>
          <w:divBdr>
            <w:top w:val="none" w:sz="0" w:space="0" w:color="auto"/>
            <w:left w:val="none" w:sz="0" w:space="0" w:color="auto"/>
            <w:bottom w:val="none" w:sz="0" w:space="0" w:color="auto"/>
            <w:right w:val="none" w:sz="0" w:space="0" w:color="auto"/>
          </w:divBdr>
        </w:div>
      </w:divsChild>
    </w:div>
    <w:div w:id="697777228">
      <w:bodyDiv w:val="1"/>
      <w:marLeft w:val="0"/>
      <w:marRight w:val="0"/>
      <w:marTop w:val="0"/>
      <w:marBottom w:val="0"/>
      <w:divBdr>
        <w:top w:val="none" w:sz="0" w:space="0" w:color="auto"/>
        <w:left w:val="none" w:sz="0" w:space="0" w:color="auto"/>
        <w:bottom w:val="none" w:sz="0" w:space="0" w:color="auto"/>
        <w:right w:val="none" w:sz="0" w:space="0" w:color="auto"/>
      </w:divBdr>
    </w:div>
    <w:div w:id="706221839">
      <w:bodyDiv w:val="1"/>
      <w:marLeft w:val="0"/>
      <w:marRight w:val="0"/>
      <w:marTop w:val="0"/>
      <w:marBottom w:val="0"/>
      <w:divBdr>
        <w:top w:val="none" w:sz="0" w:space="0" w:color="auto"/>
        <w:left w:val="none" w:sz="0" w:space="0" w:color="auto"/>
        <w:bottom w:val="none" w:sz="0" w:space="0" w:color="auto"/>
        <w:right w:val="none" w:sz="0" w:space="0" w:color="auto"/>
      </w:divBdr>
      <w:divsChild>
        <w:div w:id="2060661361">
          <w:marLeft w:val="0"/>
          <w:marRight w:val="0"/>
          <w:marTop w:val="0"/>
          <w:marBottom w:val="0"/>
          <w:divBdr>
            <w:top w:val="none" w:sz="0" w:space="0" w:color="auto"/>
            <w:left w:val="none" w:sz="0" w:space="0" w:color="auto"/>
            <w:bottom w:val="none" w:sz="0" w:space="0" w:color="auto"/>
            <w:right w:val="none" w:sz="0" w:space="0" w:color="auto"/>
          </w:divBdr>
        </w:div>
      </w:divsChild>
    </w:div>
    <w:div w:id="713190596">
      <w:bodyDiv w:val="1"/>
      <w:marLeft w:val="0"/>
      <w:marRight w:val="0"/>
      <w:marTop w:val="0"/>
      <w:marBottom w:val="0"/>
      <w:divBdr>
        <w:top w:val="none" w:sz="0" w:space="0" w:color="auto"/>
        <w:left w:val="none" w:sz="0" w:space="0" w:color="auto"/>
        <w:bottom w:val="none" w:sz="0" w:space="0" w:color="auto"/>
        <w:right w:val="none" w:sz="0" w:space="0" w:color="auto"/>
      </w:divBdr>
    </w:div>
    <w:div w:id="714934715">
      <w:bodyDiv w:val="1"/>
      <w:marLeft w:val="0"/>
      <w:marRight w:val="0"/>
      <w:marTop w:val="0"/>
      <w:marBottom w:val="0"/>
      <w:divBdr>
        <w:top w:val="none" w:sz="0" w:space="0" w:color="auto"/>
        <w:left w:val="none" w:sz="0" w:space="0" w:color="auto"/>
        <w:bottom w:val="none" w:sz="0" w:space="0" w:color="auto"/>
        <w:right w:val="none" w:sz="0" w:space="0" w:color="auto"/>
      </w:divBdr>
    </w:div>
    <w:div w:id="719088570">
      <w:bodyDiv w:val="1"/>
      <w:marLeft w:val="0"/>
      <w:marRight w:val="0"/>
      <w:marTop w:val="0"/>
      <w:marBottom w:val="0"/>
      <w:divBdr>
        <w:top w:val="none" w:sz="0" w:space="0" w:color="auto"/>
        <w:left w:val="none" w:sz="0" w:space="0" w:color="auto"/>
        <w:bottom w:val="none" w:sz="0" w:space="0" w:color="auto"/>
        <w:right w:val="none" w:sz="0" w:space="0" w:color="auto"/>
      </w:divBdr>
    </w:div>
    <w:div w:id="727072113">
      <w:bodyDiv w:val="1"/>
      <w:marLeft w:val="0"/>
      <w:marRight w:val="0"/>
      <w:marTop w:val="0"/>
      <w:marBottom w:val="0"/>
      <w:divBdr>
        <w:top w:val="none" w:sz="0" w:space="0" w:color="auto"/>
        <w:left w:val="none" w:sz="0" w:space="0" w:color="auto"/>
        <w:bottom w:val="none" w:sz="0" w:space="0" w:color="auto"/>
        <w:right w:val="none" w:sz="0" w:space="0" w:color="auto"/>
      </w:divBdr>
      <w:divsChild>
        <w:div w:id="1834833066">
          <w:marLeft w:val="0"/>
          <w:marRight w:val="0"/>
          <w:marTop w:val="0"/>
          <w:marBottom w:val="0"/>
          <w:divBdr>
            <w:top w:val="none" w:sz="0" w:space="0" w:color="auto"/>
            <w:left w:val="none" w:sz="0" w:space="0" w:color="auto"/>
            <w:bottom w:val="none" w:sz="0" w:space="0" w:color="auto"/>
            <w:right w:val="none" w:sz="0" w:space="0" w:color="auto"/>
          </w:divBdr>
          <w:divsChild>
            <w:div w:id="1493333460">
              <w:marLeft w:val="0"/>
              <w:marRight w:val="0"/>
              <w:marTop w:val="0"/>
              <w:marBottom w:val="0"/>
              <w:divBdr>
                <w:top w:val="none" w:sz="0" w:space="0" w:color="auto"/>
                <w:left w:val="none" w:sz="0" w:space="0" w:color="auto"/>
                <w:bottom w:val="none" w:sz="0" w:space="0" w:color="auto"/>
                <w:right w:val="none" w:sz="0" w:space="0" w:color="auto"/>
              </w:divBdr>
              <w:divsChild>
                <w:div w:id="104405757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748426437">
      <w:bodyDiv w:val="1"/>
      <w:marLeft w:val="0"/>
      <w:marRight w:val="0"/>
      <w:marTop w:val="0"/>
      <w:marBottom w:val="0"/>
      <w:divBdr>
        <w:top w:val="none" w:sz="0" w:space="0" w:color="auto"/>
        <w:left w:val="none" w:sz="0" w:space="0" w:color="auto"/>
        <w:bottom w:val="none" w:sz="0" w:space="0" w:color="auto"/>
        <w:right w:val="none" w:sz="0" w:space="0" w:color="auto"/>
      </w:divBdr>
      <w:divsChild>
        <w:div w:id="1913857655">
          <w:marLeft w:val="0"/>
          <w:marRight w:val="0"/>
          <w:marTop w:val="0"/>
          <w:marBottom w:val="0"/>
          <w:divBdr>
            <w:top w:val="none" w:sz="0" w:space="0" w:color="auto"/>
            <w:left w:val="none" w:sz="0" w:space="0" w:color="auto"/>
            <w:bottom w:val="none" w:sz="0" w:space="0" w:color="auto"/>
            <w:right w:val="none" w:sz="0" w:space="0" w:color="auto"/>
          </w:divBdr>
        </w:div>
      </w:divsChild>
    </w:div>
    <w:div w:id="752969432">
      <w:bodyDiv w:val="1"/>
      <w:marLeft w:val="0"/>
      <w:marRight w:val="0"/>
      <w:marTop w:val="0"/>
      <w:marBottom w:val="0"/>
      <w:divBdr>
        <w:top w:val="none" w:sz="0" w:space="0" w:color="auto"/>
        <w:left w:val="none" w:sz="0" w:space="0" w:color="auto"/>
        <w:bottom w:val="none" w:sz="0" w:space="0" w:color="auto"/>
        <w:right w:val="none" w:sz="0" w:space="0" w:color="auto"/>
      </w:divBdr>
    </w:div>
    <w:div w:id="753092224">
      <w:bodyDiv w:val="1"/>
      <w:marLeft w:val="0"/>
      <w:marRight w:val="0"/>
      <w:marTop w:val="0"/>
      <w:marBottom w:val="0"/>
      <w:divBdr>
        <w:top w:val="none" w:sz="0" w:space="0" w:color="auto"/>
        <w:left w:val="none" w:sz="0" w:space="0" w:color="auto"/>
        <w:bottom w:val="none" w:sz="0" w:space="0" w:color="auto"/>
        <w:right w:val="none" w:sz="0" w:space="0" w:color="auto"/>
      </w:divBdr>
    </w:div>
    <w:div w:id="755251926">
      <w:bodyDiv w:val="1"/>
      <w:marLeft w:val="0"/>
      <w:marRight w:val="0"/>
      <w:marTop w:val="0"/>
      <w:marBottom w:val="0"/>
      <w:divBdr>
        <w:top w:val="none" w:sz="0" w:space="0" w:color="auto"/>
        <w:left w:val="none" w:sz="0" w:space="0" w:color="auto"/>
        <w:bottom w:val="none" w:sz="0" w:space="0" w:color="auto"/>
        <w:right w:val="none" w:sz="0" w:space="0" w:color="auto"/>
      </w:divBdr>
    </w:div>
    <w:div w:id="770979519">
      <w:bodyDiv w:val="1"/>
      <w:marLeft w:val="0"/>
      <w:marRight w:val="0"/>
      <w:marTop w:val="0"/>
      <w:marBottom w:val="0"/>
      <w:divBdr>
        <w:top w:val="none" w:sz="0" w:space="0" w:color="auto"/>
        <w:left w:val="none" w:sz="0" w:space="0" w:color="auto"/>
        <w:bottom w:val="none" w:sz="0" w:space="0" w:color="auto"/>
        <w:right w:val="none" w:sz="0" w:space="0" w:color="auto"/>
      </w:divBdr>
    </w:div>
    <w:div w:id="814029293">
      <w:bodyDiv w:val="1"/>
      <w:marLeft w:val="0"/>
      <w:marRight w:val="0"/>
      <w:marTop w:val="0"/>
      <w:marBottom w:val="0"/>
      <w:divBdr>
        <w:top w:val="none" w:sz="0" w:space="0" w:color="auto"/>
        <w:left w:val="none" w:sz="0" w:space="0" w:color="auto"/>
        <w:bottom w:val="none" w:sz="0" w:space="0" w:color="auto"/>
        <w:right w:val="none" w:sz="0" w:space="0" w:color="auto"/>
      </w:divBdr>
    </w:div>
    <w:div w:id="832917177">
      <w:bodyDiv w:val="1"/>
      <w:marLeft w:val="0"/>
      <w:marRight w:val="0"/>
      <w:marTop w:val="0"/>
      <w:marBottom w:val="0"/>
      <w:divBdr>
        <w:top w:val="none" w:sz="0" w:space="0" w:color="auto"/>
        <w:left w:val="none" w:sz="0" w:space="0" w:color="auto"/>
        <w:bottom w:val="none" w:sz="0" w:space="0" w:color="auto"/>
        <w:right w:val="none" w:sz="0" w:space="0" w:color="auto"/>
      </w:divBdr>
    </w:div>
    <w:div w:id="835612944">
      <w:bodyDiv w:val="1"/>
      <w:marLeft w:val="0"/>
      <w:marRight w:val="0"/>
      <w:marTop w:val="0"/>
      <w:marBottom w:val="0"/>
      <w:divBdr>
        <w:top w:val="none" w:sz="0" w:space="0" w:color="auto"/>
        <w:left w:val="none" w:sz="0" w:space="0" w:color="auto"/>
        <w:bottom w:val="none" w:sz="0" w:space="0" w:color="auto"/>
        <w:right w:val="none" w:sz="0" w:space="0" w:color="auto"/>
      </w:divBdr>
    </w:div>
    <w:div w:id="837312094">
      <w:bodyDiv w:val="1"/>
      <w:marLeft w:val="0"/>
      <w:marRight w:val="0"/>
      <w:marTop w:val="0"/>
      <w:marBottom w:val="0"/>
      <w:divBdr>
        <w:top w:val="none" w:sz="0" w:space="0" w:color="auto"/>
        <w:left w:val="none" w:sz="0" w:space="0" w:color="auto"/>
        <w:bottom w:val="none" w:sz="0" w:space="0" w:color="auto"/>
        <w:right w:val="none" w:sz="0" w:space="0" w:color="auto"/>
      </w:divBdr>
      <w:divsChild>
        <w:div w:id="614946943">
          <w:marLeft w:val="0"/>
          <w:marRight w:val="0"/>
          <w:marTop w:val="0"/>
          <w:marBottom w:val="0"/>
          <w:divBdr>
            <w:top w:val="none" w:sz="0" w:space="0" w:color="auto"/>
            <w:left w:val="none" w:sz="0" w:space="0" w:color="auto"/>
            <w:bottom w:val="none" w:sz="0" w:space="0" w:color="auto"/>
            <w:right w:val="none" w:sz="0" w:space="0" w:color="auto"/>
          </w:divBdr>
        </w:div>
      </w:divsChild>
    </w:div>
    <w:div w:id="844366819">
      <w:bodyDiv w:val="1"/>
      <w:marLeft w:val="0"/>
      <w:marRight w:val="0"/>
      <w:marTop w:val="0"/>
      <w:marBottom w:val="0"/>
      <w:divBdr>
        <w:top w:val="none" w:sz="0" w:space="0" w:color="auto"/>
        <w:left w:val="none" w:sz="0" w:space="0" w:color="auto"/>
        <w:bottom w:val="none" w:sz="0" w:space="0" w:color="auto"/>
        <w:right w:val="none" w:sz="0" w:space="0" w:color="auto"/>
      </w:divBdr>
    </w:div>
    <w:div w:id="847672470">
      <w:bodyDiv w:val="1"/>
      <w:marLeft w:val="0"/>
      <w:marRight w:val="0"/>
      <w:marTop w:val="0"/>
      <w:marBottom w:val="0"/>
      <w:divBdr>
        <w:top w:val="none" w:sz="0" w:space="0" w:color="auto"/>
        <w:left w:val="none" w:sz="0" w:space="0" w:color="auto"/>
        <w:bottom w:val="none" w:sz="0" w:space="0" w:color="auto"/>
        <w:right w:val="none" w:sz="0" w:space="0" w:color="auto"/>
      </w:divBdr>
    </w:div>
    <w:div w:id="859512220">
      <w:bodyDiv w:val="1"/>
      <w:marLeft w:val="0"/>
      <w:marRight w:val="0"/>
      <w:marTop w:val="0"/>
      <w:marBottom w:val="0"/>
      <w:divBdr>
        <w:top w:val="none" w:sz="0" w:space="0" w:color="auto"/>
        <w:left w:val="none" w:sz="0" w:space="0" w:color="auto"/>
        <w:bottom w:val="none" w:sz="0" w:space="0" w:color="auto"/>
        <w:right w:val="none" w:sz="0" w:space="0" w:color="auto"/>
      </w:divBdr>
      <w:divsChild>
        <w:div w:id="1869637884">
          <w:marLeft w:val="0"/>
          <w:marRight w:val="0"/>
          <w:marTop w:val="0"/>
          <w:marBottom w:val="0"/>
          <w:divBdr>
            <w:top w:val="none" w:sz="0" w:space="0" w:color="auto"/>
            <w:left w:val="none" w:sz="0" w:space="0" w:color="auto"/>
            <w:bottom w:val="none" w:sz="0" w:space="0" w:color="auto"/>
            <w:right w:val="none" w:sz="0" w:space="0" w:color="auto"/>
          </w:divBdr>
        </w:div>
      </w:divsChild>
    </w:div>
    <w:div w:id="877621596">
      <w:bodyDiv w:val="1"/>
      <w:marLeft w:val="0"/>
      <w:marRight w:val="0"/>
      <w:marTop w:val="0"/>
      <w:marBottom w:val="0"/>
      <w:divBdr>
        <w:top w:val="none" w:sz="0" w:space="0" w:color="auto"/>
        <w:left w:val="none" w:sz="0" w:space="0" w:color="auto"/>
        <w:bottom w:val="none" w:sz="0" w:space="0" w:color="auto"/>
        <w:right w:val="none" w:sz="0" w:space="0" w:color="auto"/>
      </w:divBdr>
    </w:div>
    <w:div w:id="884409501">
      <w:bodyDiv w:val="1"/>
      <w:marLeft w:val="0"/>
      <w:marRight w:val="0"/>
      <w:marTop w:val="0"/>
      <w:marBottom w:val="0"/>
      <w:divBdr>
        <w:top w:val="none" w:sz="0" w:space="0" w:color="auto"/>
        <w:left w:val="none" w:sz="0" w:space="0" w:color="auto"/>
        <w:bottom w:val="none" w:sz="0" w:space="0" w:color="auto"/>
        <w:right w:val="none" w:sz="0" w:space="0" w:color="auto"/>
      </w:divBdr>
    </w:div>
    <w:div w:id="898050019">
      <w:bodyDiv w:val="1"/>
      <w:marLeft w:val="0"/>
      <w:marRight w:val="0"/>
      <w:marTop w:val="0"/>
      <w:marBottom w:val="0"/>
      <w:divBdr>
        <w:top w:val="none" w:sz="0" w:space="0" w:color="auto"/>
        <w:left w:val="none" w:sz="0" w:space="0" w:color="auto"/>
        <w:bottom w:val="none" w:sz="0" w:space="0" w:color="auto"/>
        <w:right w:val="none" w:sz="0" w:space="0" w:color="auto"/>
      </w:divBdr>
      <w:divsChild>
        <w:div w:id="375933238">
          <w:marLeft w:val="0"/>
          <w:marRight w:val="0"/>
          <w:marTop w:val="0"/>
          <w:marBottom w:val="0"/>
          <w:divBdr>
            <w:top w:val="none" w:sz="0" w:space="0" w:color="auto"/>
            <w:left w:val="none" w:sz="0" w:space="0" w:color="auto"/>
            <w:bottom w:val="none" w:sz="0" w:space="0" w:color="auto"/>
            <w:right w:val="none" w:sz="0" w:space="0" w:color="auto"/>
          </w:divBdr>
          <w:divsChild>
            <w:div w:id="6037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58278">
      <w:bodyDiv w:val="1"/>
      <w:marLeft w:val="0"/>
      <w:marRight w:val="0"/>
      <w:marTop w:val="0"/>
      <w:marBottom w:val="0"/>
      <w:divBdr>
        <w:top w:val="none" w:sz="0" w:space="0" w:color="auto"/>
        <w:left w:val="none" w:sz="0" w:space="0" w:color="auto"/>
        <w:bottom w:val="none" w:sz="0" w:space="0" w:color="auto"/>
        <w:right w:val="none" w:sz="0" w:space="0" w:color="auto"/>
      </w:divBdr>
      <w:divsChild>
        <w:div w:id="854539523">
          <w:marLeft w:val="0"/>
          <w:marRight w:val="0"/>
          <w:marTop w:val="0"/>
          <w:marBottom w:val="0"/>
          <w:divBdr>
            <w:top w:val="none" w:sz="0" w:space="0" w:color="auto"/>
            <w:left w:val="none" w:sz="0" w:space="0" w:color="auto"/>
            <w:bottom w:val="none" w:sz="0" w:space="0" w:color="auto"/>
            <w:right w:val="none" w:sz="0" w:space="0" w:color="auto"/>
          </w:divBdr>
        </w:div>
      </w:divsChild>
    </w:div>
    <w:div w:id="904993540">
      <w:bodyDiv w:val="1"/>
      <w:marLeft w:val="0"/>
      <w:marRight w:val="0"/>
      <w:marTop w:val="0"/>
      <w:marBottom w:val="0"/>
      <w:divBdr>
        <w:top w:val="none" w:sz="0" w:space="0" w:color="auto"/>
        <w:left w:val="none" w:sz="0" w:space="0" w:color="auto"/>
        <w:bottom w:val="none" w:sz="0" w:space="0" w:color="auto"/>
        <w:right w:val="none" w:sz="0" w:space="0" w:color="auto"/>
      </w:divBdr>
    </w:div>
    <w:div w:id="918756756">
      <w:bodyDiv w:val="1"/>
      <w:marLeft w:val="0"/>
      <w:marRight w:val="0"/>
      <w:marTop w:val="0"/>
      <w:marBottom w:val="0"/>
      <w:divBdr>
        <w:top w:val="none" w:sz="0" w:space="0" w:color="auto"/>
        <w:left w:val="none" w:sz="0" w:space="0" w:color="auto"/>
        <w:bottom w:val="none" w:sz="0" w:space="0" w:color="auto"/>
        <w:right w:val="none" w:sz="0" w:space="0" w:color="auto"/>
      </w:divBdr>
      <w:divsChild>
        <w:div w:id="2089420632">
          <w:marLeft w:val="0"/>
          <w:marRight w:val="0"/>
          <w:marTop w:val="0"/>
          <w:marBottom w:val="0"/>
          <w:divBdr>
            <w:top w:val="none" w:sz="0" w:space="0" w:color="auto"/>
            <w:left w:val="none" w:sz="0" w:space="0" w:color="auto"/>
            <w:bottom w:val="none" w:sz="0" w:space="0" w:color="auto"/>
            <w:right w:val="none" w:sz="0" w:space="0" w:color="auto"/>
          </w:divBdr>
        </w:div>
      </w:divsChild>
    </w:div>
    <w:div w:id="921717281">
      <w:bodyDiv w:val="1"/>
      <w:marLeft w:val="0"/>
      <w:marRight w:val="0"/>
      <w:marTop w:val="0"/>
      <w:marBottom w:val="0"/>
      <w:divBdr>
        <w:top w:val="none" w:sz="0" w:space="0" w:color="auto"/>
        <w:left w:val="none" w:sz="0" w:space="0" w:color="auto"/>
        <w:bottom w:val="none" w:sz="0" w:space="0" w:color="auto"/>
        <w:right w:val="none" w:sz="0" w:space="0" w:color="auto"/>
      </w:divBdr>
    </w:div>
    <w:div w:id="922029945">
      <w:bodyDiv w:val="1"/>
      <w:marLeft w:val="0"/>
      <w:marRight w:val="0"/>
      <w:marTop w:val="0"/>
      <w:marBottom w:val="0"/>
      <w:divBdr>
        <w:top w:val="none" w:sz="0" w:space="0" w:color="auto"/>
        <w:left w:val="none" w:sz="0" w:space="0" w:color="auto"/>
        <w:bottom w:val="none" w:sz="0" w:space="0" w:color="auto"/>
        <w:right w:val="none" w:sz="0" w:space="0" w:color="auto"/>
      </w:divBdr>
    </w:div>
    <w:div w:id="923491706">
      <w:bodyDiv w:val="1"/>
      <w:marLeft w:val="0"/>
      <w:marRight w:val="0"/>
      <w:marTop w:val="0"/>
      <w:marBottom w:val="0"/>
      <w:divBdr>
        <w:top w:val="none" w:sz="0" w:space="0" w:color="auto"/>
        <w:left w:val="none" w:sz="0" w:space="0" w:color="auto"/>
        <w:bottom w:val="none" w:sz="0" w:space="0" w:color="auto"/>
        <w:right w:val="none" w:sz="0" w:space="0" w:color="auto"/>
      </w:divBdr>
      <w:divsChild>
        <w:div w:id="63912048">
          <w:marLeft w:val="0"/>
          <w:marRight w:val="0"/>
          <w:marTop w:val="0"/>
          <w:marBottom w:val="0"/>
          <w:divBdr>
            <w:top w:val="none" w:sz="0" w:space="0" w:color="auto"/>
            <w:left w:val="none" w:sz="0" w:space="0" w:color="auto"/>
            <w:bottom w:val="none" w:sz="0" w:space="0" w:color="auto"/>
            <w:right w:val="none" w:sz="0" w:space="0" w:color="auto"/>
          </w:divBdr>
        </w:div>
      </w:divsChild>
    </w:div>
    <w:div w:id="926309660">
      <w:bodyDiv w:val="1"/>
      <w:marLeft w:val="0"/>
      <w:marRight w:val="0"/>
      <w:marTop w:val="0"/>
      <w:marBottom w:val="0"/>
      <w:divBdr>
        <w:top w:val="none" w:sz="0" w:space="0" w:color="auto"/>
        <w:left w:val="none" w:sz="0" w:space="0" w:color="auto"/>
        <w:bottom w:val="none" w:sz="0" w:space="0" w:color="auto"/>
        <w:right w:val="none" w:sz="0" w:space="0" w:color="auto"/>
      </w:divBdr>
    </w:div>
    <w:div w:id="936449859">
      <w:bodyDiv w:val="1"/>
      <w:marLeft w:val="0"/>
      <w:marRight w:val="0"/>
      <w:marTop w:val="0"/>
      <w:marBottom w:val="0"/>
      <w:divBdr>
        <w:top w:val="none" w:sz="0" w:space="0" w:color="auto"/>
        <w:left w:val="none" w:sz="0" w:space="0" w:color="auto"/>
        <w:bottom w:val="none" w:sz="0" w:space="0" w:color="auto"/>
        <w:right w:val="none" w:sz="0" w:space="0" w:color="auto"/>
      </w:divBdr>
      <w:divsChild>
        <w:div w:id="1343358978">
          <w:marLeft w:val="0"/>
          <w:marRight w:val="0"/>
          <w:marTop w:val="0"/>
          <w:marBottom w:val="0"/>
          <w:divBdr>
            <w:top w:val="none" w:sz="0" w:space="0" w:color="auto"/>
            <w:left w:val="none" w:sz="0" w:space="0" w:color="auto"/>
            <w:bottom w:val="none" w:sz="0" w:space="0" w:color="auto"/>
            <w:right w:val="none" w:sz="0" w:space="0" w:color="auto"/>
          </w:divBdr>
          <w:divsChild>
            <w:div w:id="37073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956851">
      <w:bodyDiv w:val="1"/>
      <w:marLeft w:val="0"/>
      <w:marRight w:val="0"/>
      <w:marTop w:val="0"/>
      <w:marBottom w:val="0"/>
      <w:divBdr>
        <w:top w:val="none" w:sz="0" w:space="0" w:color="auto"/>
        <w:left w:val="none" w:sz="0" w:space="0" w:color="auto"/>
        <w:bottom w:val="none" w:sz="0" w:space="0" w:color="auto"/>
        <w:right w:val="none" w:sz="0" w:space="0" w:color="auto"/>
      </w:divBdr>
    </w:div>
    <w:div w:id="953444929">
      <w:bodyDiv w:val="1"/>
      <w:marLeft w:val="0"/>
      <w:marRight w:val="0"/>
      <w:marTop w:val="0"/>
      <w:marBottom w:val="0"/>
      <w:divBdr>
        <w:top w:val="none" w:sz="0" w:space="0" w:color="auto"/>
        <w:left w:val="none" w:sz="0" w:space="0" w:color="auto"/>
        <w:bottom w:val="none" w:sz="0" w:space="0" w:color="auto"/>
        <w:right w:val="none" w:sz="0" w:space="0" w:color="auto"/>
      </w:divBdr>
    </w:div>
    <w:div w:id="955990911">
      <w:bodyDiv w:val="1"/>
      <w:marLeft w:val="0"/>
      <w:marRight w:val="0"/>
      <w:marTop w:val="0"/>
      <w:marBottom w:val="0"/>
      <w:divBdr>
        <w:top w:val="none" w:sz="0" w:space="0" w:color="auto"/>
        <w:left w:val="none" w:sz="0" w:space="0" w:color="auto"/>
        <w:bottom w:val="none" w:sz="0" w:space="0" w:color="auto"/>
        <w:right w:val="none" w:sz="0" w:space="0" w:color="auto"/>
      </w:divBdr>
    </w:div>
    <w:div w:id="978338719">
      <w:bodyDiv w:val="1"/>
      <w:marLeft w:val="0"/>
      <w:marRight w:val="0"/>
      <w:marTop w:val="0"/>
      <w:marBottom w:val="0"/>
      <w:divBdr>
        <w:top w:val="none" w:sz="0" w:space="0" w:color="auto"/>
        <w:left w:val="none" w:sz="0" w:space="0" w:color="auto"/>
        <w:bottom w:val="none" w:sz="0" w:space="0" w:color="auto"/>
        <w:right w:val="none" w:sz="0" w:space="0" w:color="auto"/>
      </w:divBdr>
    </w:div>
    <w:div w:id="981151182">
      <w:bodyDiv w:val="1"/>
      <w:marLeft w:val="0"/>
      <w:marRight w:val="0"/>
      <w:marTop w:val="0"/>
      <w:marBottom w:val="0"/>
      <w:divBdr>
        <w:top w:val="none" w:sz="0" w:space="0" w:color="auto"/>
        <w:left w:val="none" w:sz="0" w:space="0" w:color="auto"/>
        <w:bottom w:val="none" w:sz="0" w:space="0" w:color="auto"/>
        <w:right w:val="none" w:sz="0" w:space="0" w:color="auto"/>
      </w:divBdr>
    </w:div>
    <w:div w:id="1002318075">
      <w:bodyDiv w:val="1"/>
      <w:marLeft w:val="0"/>
      <w:marRight w:val="0"/>
      <w:marTop w:val="0"/>
      <w:marBottom w:val="0"/>
      <w:divBdr>
        <w:top w:val="none" w:sz="0" w:space="0" w:color="auto"/>
        <w:left w:val="none" w:sz="0" w:space="0" w:color="auto"/>
        <w:bottom w:val="none" w:sz="0" w:space="0" w:color="auto"/>
        <w:right w:val="none" w:sz="0" w:space="0" w:color="auto"/>
      </w:divBdr>
    </w:div>
    <w:div w:id="1028947801">
      <w:bodyDiv w:val="1"/>
      <w:marLeft w:val="0"/>
      <w:marRight w:val="0"/>
      <w:marTop w:val="0"/>
      <w:marBottom w:val="0"/>
      <w:divBdr>
        <w:top w:val="none" w:sz="0" w:space="0" w:color="auto"/>
        <w:left w:val="none" w:sz="0" w:space="0" w:color="auto"/>
        <w:bottom w:val="none" w:sz="0" w:space="0" w:color="auto"/>
        <w:right w:val="none" w:sz="0" w:space="0" w:color="auto"/>
      </w:divBdr>
    </w:div>
    <w:div w:id="1029062037">
      <w:bodyDiv w:val="1"/>
      <w:marLeft w:val="0"/>
      <w:marRight w:val="0"/>
      <w:marTop w:val="0"/>
      <w:marBottom w:val="0"/>
      <w:divBdr>
        <w:top w:val="none" w:sz="0" w:space="0" w:color="auto"/>
        <w:left w:val="none" w:sz="0" w:space="0" w:color="auto"/>
        <w:bottom w:val="none" w:sz="0" w:space="0" w:color="auto"/>
        <w:right w:val="none" w:sz="0" w:space="0" w:color="auto"/>
      </w:divBdr>
      <w:divsChild>
        <w:div w:id="558857576">
          <w:marLeft w:val="0"/>
          <w:marRight w:val="0"/>
          <w:marTop w:val="0"/>
          <w:marBottom w:val="0"/>
          <w:divBdr>
            <w:top w:val="none" w:sz="0" w:space="0" w:color="auto"/>
            <w:left w:val="none" w:sz="0" w:space="0" w:color="auto"/>
            <w:bottom w:val="none" w:sz="0" w:space="0" w:color="auto"/>
            <w:right w:val="none" w:sz="0" w:space="0" w:color="auto"/>
          </w:divBdr>
          <w:divsChild>
            <w:div w:id="857162661">
              <w:marLeft w:val="0"/>
              <w:marRight w:val="0"/>
              <w:marTop w:val="0"/>
              <w:marBottom w:val="0"/>
              <w:divBdr>
                <w:top w:val="none" w:sz="0" w:space="0" w:color="auto"/>
                <w:left w:val="none" w:sz="0" w:space="0" w:color="auto"/>
                <w:bottom w:val="none" w:sz="0" w:space="0" w:color="auto"/>
                <w:right w:val="none" w:sz="0" w:space="0" w:color="auto"/>
              </w:divBdr>
              <w:divsChild>
                <w:div w:id="11432737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35945762">
                      <w:marLeft w:val="0"/>
                      <w:marRight w:val="0"/>
                      <w:marTop w:val="0"/>
                      <w:marBottom w:val="0"/>
                      <w:divBdr>
                        <w:top w:val="none" w:sz="0" w:space="0" w:color="auto"/>
                        <w:left w:val="none" w:sz="0" w:space="0" w:color="auto"/>
                        <w:bottom w:val="none" w:sz="0" w:space="0" w:color="auto"/>
                        <w:right w:val="none" w:sz="0" w:space="0" w:color="auto"/>
                      </w:divBdr>
                      <w:divsChild>
                        <w:div w:id="36726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2924712">
      <w:bodyDiv w:val="1"/>
      <w:marLeft w:val="0"/>
      <w:marRight w:val="0"/>
      <w:marTop w:val="0"/>
      <w:marBottom w:val="0"/>
      <w:divBdr>
        <w:top w:val="none" w:sz="0" w:space="0" w:color="auto"/>
        <w:left w:val="none" w:sz="0" w:space="0" w:color="auto"/>
        <w:bottom w:val="none" w:sz="0" w:space="0" w:color="auto"/>
        <w:right w:val="none" w:sz="0" w:space="0" w:color="auto"/>
      </w:divBdr>
    </w:div>
    <w:div w:id="1041248797">
      <w:bodyDiv w:val="1"/>
      <w:marLeft w:val="0"/>
      <w:marRight w:val="0"/>
      <w:marTop w:val="0"/>
      <w:marBottom w:val="0"/>
      <w:divBdr>
        <w:top w:val="none" w:sz="0" w:space="0" w:color="auto"/>
        <w:left w:val="none" w:sz="0" w:space="0" w:color="auto"/>
        <w:bottom w:val="none" w:sz="0" w:space="0" w:color="auto"/>
        <w:right w:val="none" w:sz="0" w:space="0" w:color="auto"/>
      </w:divBdr>
    </w:div>
    <w:div w:id="1052196891">
      <w:bodyDiv w:val="1"/>
      <w:marLeft w:val="0"/>
      <w:marRight w:val="0"/>
      <w:marTop w:val="0"/>
      <w:marBottom w:val="0"/>
      <w:divBdr>
        <w:top w:val="none" w:sz="0" w:space="0" w:color="auto"/>
        <w:left w:val="none" w:sz="0" w:space="0" w:color="auto"/>
        <w:bottom w:val="none" w:sz="0" w:space="0" w:color="auto"/>
        <w:right w:val="none" w:sz="0" w:space="0" w:color="auto"/>
      </w:divBdr>
      <w:divsChild>
        <w:div w:id="52699380">
          <w:marLeft w:val="0"/>
          <w:marRight w:val="0"/>
          <w:marTop w:val="0"/>
          <w:marBottom w:val="0"/>
          <w:divBdr>
            <w:top w:val="none" w:sz="0" w:space="0" w:color="auto"/>
            <w:left w:val="none" w:sz="0" w:space="0" w:color="auto"/>
            <w:bottom w:val="none" w:sz="0" w:space="0" w:color="auto"/>
            <w:right w:val="none" w:sz="0" w:space="0" w:color="auto"/>
          </w:divBdr>
          <w:divsChild>
            <w:div w:id="407655106">
              <w:marLeft w:val="0"/>
              <w:marRight w:val="0"/>
              <w:marTop w:val="0"/>
              <w:marBottom w:val="0"/>
              <w:divBdr>
                <w:top w:val="none" w:sz="0" w:space="0" w:color="auto"/>
                <w:left w:val="none" w:sz="0" w:space="0" w:color="auto"/>
                <w:bottom w:val="none" w:sz="0" w:space="0" w:color="auto"/>
                <w:right w:val="none" w:sz="0" w:space="0" w:color="auto"/>
              </w:divBdr>
              <w:divsChild>
                <w:div w:id="22036085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052731260">
      <w:bodyDiv w:val="1"/>
      <w:marLeft w:val="0"/>
      <w:marRight w:val="0"/>
      <w:marTop w:val="0"/>
      <w:marBottom w:val="0"/>
      <w:divBdr>
        <w:top w:val="none" w:sz="0" w:space="0" w:color="auto"/>
        <w:left w:val="none" w:sz="0" w:space="0" w:color="auto"/>
        <w:bottom w:val="none" w:sz="0" w:space="0" w:color="auto"/>
        <w:right w:val="none" w:sz="0" w:space="0" w:color="auto"/>
      </w:divBdr>
    </w:div>
    <w:div w:id="1070930039">
      <w:bodyDiv w:val="1"/>
      <w:marLeft w:val="0"/>
      <w:marRight w:val="0"/>
      <w:marTop w:val="0"/>
      <w:marBottom w:val="0"/>
      <w:divBdr>
        <w:top w:val="none" w:sz="0" w:space="0" w:color="auto"/>
        <w:left w:val="none" w:sz="0" w:space="0" w:color="auto"/>
        <w:bottom w:val="none" w:sz="0" w:space="0" w:color="auto"/>
        <w:right w:val="none" w:sz="0" w:space="0" w:color="auto"/>
      </w:divBdr>
    </w:div>
    <w:div w:id="1106383501">
      <w:bodyDiv w:val="1"/>
      <w:marLeft w:val="0"/>
      <w:marRight w:val="0"/>
      <w:marTop w:val="0"/>
      <w:marBottom w:val="0"/>
      <w:divBdr>
        <w:top w:val="none" w:sz="0" w:space="0" w:color="auto"/>
        <w:left w:val="none" w:sz="0" w:space="0" w:color="auto"/>
        <w:bottom w:val="none" w:sz="0" w:space="0" w:color="auto"/>
        <w:right w:val="none" w:sz="0" w:space="0" w:color="auto"/>
      </w:divBdr>
      <w:divsChild>
        <w:div w:id="2048330307">
          <w:marLeft w:val="0"/>
          <w:marRight w:val="0"/>
          <w:marTop w:val="0"/>
          <w:marBottom w:val="0"/>
          <w:divBdr>
            <w:top w:val="none" w:sz="0" w:space="0" w:color="auto"/>
            <w:left w:val="none" w:sz="0" w:space="0" w:color="auto"/>
            <w:bottom w:val="none" w:sz="0" w:space="0" w:color="auto"/>
            <w:right w:val="none" w:sz="0" w:space="0" w:color="auto"/>
          </w:divBdr>
        </w:div>
      </w:divsChild>
    </w:div>
    <w:div w:id="1111125700">
      <w:bodyDiv w:val="1"/>
      <w:marLeft w:val="0"/>
      <w:marRight w:val="0"/>
      <w:marTop w:val="0"/>
      <w:marBottom w:val="0"/>
      <w:divBdr>
        <w:top w:val="none" w:sz="0" w:space="0" w:color="auto"/>
        <w:left w:val="none" w:sz="0" w:space="0" w:color="auto"/>
        <w:bottom w:val="none" w:sz="0" w:space="0" w:color="auto"/>
        <w:right w:val="none" w:sz="0" w:space="0" w:color="auto"/>
      </w:divBdr>
      <w:divsChild>
        <w:div w:id="670446237">
          <w:marLeft w:val="0"/>
          <w:marRight w:val="0"/>
          <w:marTop w:val="0"/>
          <w:marBottom w:val="0"/>
          <w:divBdr>
            <w:top w:val="none" w:sz="0" w:space="0" w:color="auto"/>
            <w:left w:val="none" w:sz="0" w:space="0" w:color="auto"/>
            <w:bottom w:val="none" w:sz="0" w:space="0" w:color="auto"/>
            <w:right w:val="none" w:sz="0" w:space="0" w:color="auto"/>
          </w:divBdr>
        </w:div>
      </w:divsChild>
    </w:div>
    <w:div w:id="1112474233">
      <w:bodyDiv w:val="1"/>
      <w:marLeft w:val="0"/>
      <w:marRight w:val="0"/>
      <w:marTop w:val="0"/>
      <w:marBottom w:val="0"/>
      <w:divBdr>
        <w:top w:val="none" w:sz="0" w:space="0" w:color="auto"/>
        <w:left w:val="none" w:sz="0" w:space="0" w:color="auto"/>
        <w:bottom w:val="none" w:sz="0" w:space="0" w:color="auto"/>
        <w:right w:val="none" w:sz="0" w:space="0" w:color="auto"/>
      </w:divBdr>
    </w:div>
    <w:div w:id="1113786540">
      <w:bodyDiv w:val="1"/>
      <w:marLeft w:val="0"/>
      <w:marRight w:val="0"/>
      <w:marTop w:val="0"/>
      <w:marBottom w:val="0"/>
      <w:divBdr>
        <w:top w:val="none" w:sz="0" w:space="0" w:color="auto"/>
        <w:left w:val="none" w:sz="0" w:space="0" w:color="auto"/>
        <w:bottom w:val="none" w:sz="0" w:space="0" w:color="auto"/>
        <w:right w:val="none" w:sz="0" w:space="0" w:color="auto"/>
      </w:divBdr>
      <w:divsChild>
        <w:div w:id="1827815060">
          <w:marLeft w:val="0"/>
          <w:marRight w:val="0"/>
          <w:marTop w:val="0"/>
          <w:marBottom w:val="0"/>
          <w:divBdr>
            <w:top w:val="none" w:sz="0" w:space="0" w:color="auto"/>
            <w:left w:val="none" w:sz="0" w:space="0" w:color="auto"/>
            <w:bottom w:val="none" w:sz="0" w:space="0" w:color="auto"/>
            <w:right w:val="none" w:sz="0" w:space="0" w:color="auto"/>
          </w:divBdr>
        </w:div>
      </w:divsChild>
    </w:div>
    <w:div w:id="1120956925">
      <w:bodyDiv w:val="1"/>
      <w:marLeft w:val="0"/>
      <w:marRight w:val="0"/>
      <w:marTop w:val="0"/>
      <w:marBottom w:val="0"/>
      <w:divBdr>
        <w:top w:val="none" w:sz="0" w:space="0" w:color="auto"/>
        <w:left w:val="none" w:sz="0" w:space="0" w:color="auto"/>
        <w:bottom w:val="none" w:sz="0" w:space="0" w:color="auto"/>
        <w:right w:val="none" w:sz="0" w:space="0" w:color="auto"/>
      </w:divBdr>
      <w:divsChild>
        <w:div w:id="1116562644">
          <w:marLeft w:val="0"/>
          <w:marRight w:val="0"/>
          <w:marTop w:val="0"/>
          <w:marBottom w:val="0"/>
          <w:divBdr>
            <w:top w:val="none" w:sz="0" w:space="0" w:color="auto"/>
            <w:left w:val="none" w:sz="0" w:space="0" w:color="auto"/>
            <w:bottom w:val="none" w:sz="0" w:space="0" w:color="auto"/>
            <w:right w:val="none" w:sz="0" w:space="0" w:color="auto"/>
          </w:divBdr>
        </w:div>
      </w:divsChild>
    </w:div>
    <w:div w:id="1123692999">
      <w:bodyDiv w:val="1"/>
      <w:marLeft w:val="0"/>
      <w:marRight w:val="0"/>
      <w:marTop w:val="0"/>
      <w:marBottom w:val="0"/>
      <w:divBdr>
        <w:top w:val="none" w:sz="0" w:space="0" w:color="auto"/>
        <w:left w:val="none" w:sz="0" w:space="0" w:color="auto"/>
        <w:bottom w:val="none" w:sz="0" w:space="0" w:color="auto"/>
        <w:right w:val="none" w:sz="0" w:space="0" w:color="auto"/>
      </w:divBdr>
    </w:div>
    <w:div w:id="1129741731">
      <w:bodyDiv w:val="1"/>
      <w:marLeft w:val="0"/>
      <w:marRight w:val="0"/>
      <w:marTop w:val="0"/>
      <w:marBottom w:val="0"/>
      <w:divBdr>
        <w:top w:val="none" w:sz="0" w:space="0" w:color="auto"/>
        <w:left w:val="none" w:sz="0" w:space="0" w:color="auto"/>
        <w:bottom w:val="none" w:sz="0" w:space="0" w:color="auto"/>
        <w:right w:val="none" w:sz="0" w:space="0" w:color="auto"/>
      </w:divBdr>
      <w:divsChild>
        <w:div w:id="739325711">
          <w:marLeft w:val="0"/>
          <w:marRight w:val="0"/>
          <w:marTop w:val="0"/>
          <w:marBottom w:val="0"/>
          <w:divBdr>
            <w:top w:val="none" w:sz="0" w:space="0" w:color="auto"/>
            <w:left w:val="none" w:sz="0" w:space="0" w:color="auto"/>
            <w:bottom w:val="none" w:sz="0" w:space="0" w:color="auto"/>
            <w:right w:val="none" w:sz="0" w:space="0" w:color="auto"/>
          </w:divBdr>
          <w:divsChild>
            <w:div w:id="1541429178">
              <w:marLeft w:val="0"/>
              <w:marRight w:val="0"/>
              <w:marTop w:val="0"/>
              <w:marBottom w:val="0"/>
              <w:divBdr>
                <w:top w:val="none" w:sz="0" w:space="0" w:color="auto"/>
                <w:left w:val="none" w:sz="0" w:space="0" w:color="auto"/>
                <w:bottom w:val="none" w:sz="0" w:space="0" w:color="auto"/>
                <w:right w:val="none" w:sz="0" w:space="0" w:color="auto"/>
              </w:divBdr>
              <w:divsChild>
                <w:div w:id="64523425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137382194">
      <w:bodyDiv w:val="1"/>
      <w:marLeft w:val="0"/>
      <w:marRight w:val="0"/>
      <w:marTop w:val="0"/>
      <w:marBottom w:val="0"/>
      <w:divBdr>
        <w:top w:val="none" w:sz="0" w:space="0" w:color="auto"/>
        <w:left w:val="none" w:sz="0" w:space="0" w:color="auto"/>
        <w:bottom w:val="none" w:sz="0" w:space="0" w:color="auto"/>
        <w:right w:val="none" w:sz="0" w:space="0" w:color="auto"/>
      </w:divBdr>
    </w:div>
    <w:div w:id="1140609404">
      <w:bodyDiv w:val="1"/>
      <w:marLeft w:val="0"/>
      <w:marRight w:val="0"/>
      <w:marTop w:val="0"/>
      <w:marBottom w:val="0"/>
      <w:divBdr>
        <w:top w:val="none" w:sz="0" w:space="0" w:color="auto"/>
        <w:left w:val="none" w:sz="0" w:space="0" w:color="auto"/>
        <w:bottom w:val="none" w:sz="0" w:space="0" w:color="auto"/>
        <w:right w:val="none" w:sz="0" w:space="0" w:color="auto"/>
      </w:divBdr>
      <w:divsChild>
        <w:div w:id="605159679">
          <w:marLeft w:val="0"/>
          <w:marRight w:val="0"/>
          <w:marTop w:val="0"/>
          <w:marBottom w:val="0"/>
          <w:divBdr>
            <w:top w:val="none" w:sz="0" w:space="0" w:color="auto"/>
            <w:left w:val="none" w:sz="0" w:space="0" w:color="auto"/>
            <w:bottom w:val="none" w:sz="0" w:space="0" w:color="auto"/>
            <w:right w:val="none" w:sz="0" w:space="0" w:color="auto"/>
          </w:divBdr>
        </w:div>
      </w:divsChild>
    </w:div>
    <w:div w:id="1164854843">
      <w:bodyDiv w:val="1"/>
      <w:marLeft w:val="0"/>
      <w:marRight w:val="0"/>
      <w:marTop w:val="0"/>
      <w:marBottom w:val="0"/>
      <w:divBdr>
        <w:top w:val="none" w:sz="0" w:space="0" w:color="auto"/>
        <w:left w:val="none" w:sz="0" w:space="0" w:color="auto"/>
        <w:bottom w:val="none" w:sz="0" w:space="0" w:color="auto"/>
        <w:right w:val="none" w:sz="0" w:space="0" w:color="auto"/>
      </w:divBdr>
    </w:div>
    <w:div w:id="1176262631">
      <w:bodyDiv w:val="1"/>
      <w:marLeft w:val="0"/>
      <w:marRight w:val="0"/>
      <w:marTop w:val="0"/>
      <w:marBottom w:val="0"/>
      <w:divBdr>
        <w:top w:val="none" w:sz="0" w:space="0" w:color="auto"/>
        <w:left w:val="none" w:sz="0" w:space="0" w:color="auto"/>
        <w:bottom w:val="none" w:sz="0" w:space="0" w:color="auto"/>
        <w:right w:val="none" w:sz="0" w:space="0" w:color="auto"/>
      </w:divBdr>
    </w:div>
    <w:div w:id="1178041891">
      <w:bodyDiv w:val="1"/>
      <w:marLeft w:val="0"/>
      <w:marRight w:val="0"/>
      <w:marTop w:val="0"/>
      <w:marBottom w:val="0"/>
      <w:divBdr>
        <w:top w:val="none" w:sz="0" w:space="0" w:color="auto"/>
        <w:left w:val="none" w:sz="0" w:space="0" w:color="auto"/>
        <w:bottom w:val="none" w:sz="0" w:space="0" w:color="auto"/>
        <w:right w:val="none" w:sz="0" w:space="0" w:color="auto"/>
      </w:divBdr>
    </w:div>
    <w:div w:id="1185289348">
      <w:bodyDiv w:val="1"/>
      <w:marLeft w:val="0"/>
      <w:marRight w:val="0"/>
      <w:marTop w:val="0"/>
      <w:marBottom w:val="0"/>
      <w:divBdr>
        <w:top w:val="none" w:sz="0" w:space="0" w:color="auto"/>
        <w:left w:val="none" w:sz="0" w:space="0" w:color="auto"/>
        <w:bottom w:val="none" w:sz="0" w:space="0" w:color="auto"/>
        <w:right w:val="none" w:sz="0" w:space="0" w:color="auto"/>
      </w:divBdr>
    </w:div>
    <w:div w:id="1196504217">
      <w:bodyDiv w:val="1"/>
      <w:marLeft w:val="0"/>
      <w:marRight w:val="0"/>
      <w:marTop w:val="0"/>
      <w:marBottom w:val="0"/>
      <w:divBdr>
        <w:top w:val="none" w:sz="0" w:space="0" w:color="auto"/>
        <w:left w:val="none" w:sz="0" w:space="0" w:color="auto"/>
        <w:bottom w:val="none" w:sz="0" w:space="0" w:color="auto"/>
        <w:right w:val="none" w:sz="0" w:space="0" w:color="auto"/>
      </w:divBdr>
      <w:divsChild>
        <w:div w:id="1966350270">
          <w:marLeft w:val="0"/>
          <w:marRight w:val="0"/>
          <w:marTop w:val="0"/>
          <w:marBottom w:val="0"/>
          <w:divBdr>
            <w:top w:val="none" w:sz="0" w:space="0" w:color="auto"/>
            <w:left w:val="none" w:sz="0" w:space="0" w:color="auto"/>
            <w:bottom w:val="none" w:sz="0" w:space="0" w:color="auto"/>
            <w:right w:val="none" w:sz="0" w:space="0" w:color="auto"/>
          </w:divBdr>
        </w:div>
      </w:divsChild>
    </w:div>
    <w:div w:id="1199782114">
      <w:bodyDiv w:val="1"/>
      <w:marLeft w:val="0"/>
      <w:marRight w:val="0"/>
      <w:marTop w:val="0"/>
      <w:marBottom w:val="0"/>
      <w:divBdr>
        <w:top w:val="none" w:sz="0" w:space="0" w:color="auto"/>
        <w:left w:val="none" w:sz="0" w:space="0" w:color="auto"/>
        <w:bottom w:val="none" w:sz="0" w:space="0" w:color="auto"/>
        <w:right w:val="none" w:sz="0" w:space="0" w:color="auto"/>
      </w:divBdr>
    </w:div>
    <w:div w:id="1210529770">
      <w:bodyDiv w:val="1"/>
      <w:marLeft w:val="0"/>
      <w:marRight w:val="0"/>
      <w:marTop w:val="0"/>
      <w:marBottom w:val="0"/>
      <w:divBdr>
        <w:top w:val="none" w:sz="0" w:space="0" w:color="auto"/>
        <w:left w:val="none" w:sz="0" w:space="0" w:color="auto"/>
        <w:bottom w:val="none" w:sz="0" w:space="0" w:color="auto"/>
        <w:right w:val="none" w:sz="0" w:space="0" w:color="auto"/>
      </w:divBdr>
    </w:div>
    <w:div w:id="1210678767">
      <w:bodyDiv w:val="1"/>
      <w:marLeft w:val="0"/>
      <w:marRight w:val="0"/>
      <w:marTop w:val="0"/>
      <w:marBottom w:val="0"/>
      <w:divBdr>
        <w:top w:val="none" w:sz="0" w:space="0" w:color="auto"/>
        <w:left w:val="none" w:sz="0" w:space="0" w:color="auto"/>
        <w:bottom w:val="none" w:sz="0" w:space="0" w:color="auto"/>
        <w:right w:val="none" w:sz="0" w:space="0" w:color="auto"/>
      </w:divBdr>
    </w:div>
    <w:div w:id="1219826507">
      <w:bodyDiv w:val="1"/>
      <w:marLeft w:val="0"/>
      <w:marRight w:val="0"/>
      <w:marTop w:val="0"/>
      <w:marBottom w:val="0"/>
      <w:divBdr>
        <w:top w:val="none" w:sz="0" w:space="0" w:color="auto"/>
        <w:left w:val="none" w:sz="0" w:space="0" w:color="auto"/>
        <w:bottom w:val="none" w:sz="0" w:space="0" w:color="auto"/>
        <w:right w:val="none" w:sz="0" w:space="0" w:color="auto"/>
      </w:divBdr>
    </w:div>
    <w:div w:id="1232354847">
      <w:bodyDiv w:val="1"/>
      <w:marLeft w:val="0"/>
      <w:marRight w:val="0"/>
      <w:marTop w:val="0"/>
      <w:marBottom w:val="0"/>
      <w:divBdr>
        <w:top w:val="none" w:sz="0" w:space="0" w:color="auto"/>
        <w:left w:val="none" w:sz="0" w:space="0" w:color="auto"/>
        <w:bottom w:val="none" w:sz="0" w:space="0" w:color="auto"/>
        <w:right w:val="none" w:sz="0" w:space="0" w:color="auto"/>
      </w:divBdr>
    </w:div>
    <w:div w:id="1233003783">
      <w:bodyDiv w:val="1"/>
      <w:marLeft w:val="0"/>
      <w:marRight w:val="0"/>
      <w:marTop w:val="0"/>
      <w:marBottom w:val="0"/>
      <w:divBdr>
        <w:top w:val="none" w:sz="0" w:space="0" w:color="auto"/>
        <w:left w:val="none" w:sz="0" w:space="0" w:color="auto"/>
        <w:bottom w:val="none" w:sz="0" w:space="0" w:color="auto"/>
        <w:right w:val="none" w:sz="0" w:space="0" w:color="auto"/>
      </w:divBdr>
      <w:divsChild>
        <w:div w:id="1679503105">
          <w:marLeft w:val="0"/>
          <w:marRight w:val="0"/>
          <w:marTop w:val="0"/>
          <w:marBottom w:val="0"/>
          <w:divBdr>
            <w:top w:val="none" w:sz="0" w:space="0" w:color="auto"/>
            <w:left w:val="none" w:sz="0" w:space="0" w:color="auto"/>
            <w:bottom w:val="none" w:sz="0" w:space="0" w:color="auto"/>
            <w:right w:val="none" w:sz="0" w:space="0" w:color="auto"/>
          </w:divBdr>
        </w:div>
      </w:divsChild>
    </w:div>
    <w:div w:id="1244989637">
      <w:bodyDiv w:val="1"/>
      <w:marLeft w:val="0"/>
      <w:marRight w:val="0"/>
      <w:marTop w:val="0"/>
      <w:marBottom w:val="0"/>
      <w:divBdr>
        <w:top w:val="none" w:sz="0" w:space="0" w:color="auto"/>
        <w:left w:val="none" w:sz="0" w:space="0" w:color="auto"/>
        <w:bottom w:val="none" w:sz="0" w:space="0" w:color="auto"/>
        <w:right w:val="none" w:sz="0" w:space="0" w:color="auto"/>
      </w:divBdr>
    </w:div>
    <w:div w:id="1245141929">
      <w:bodyDiv w:val="1"/>
      <w:marLeft w:val="0"/>
      <w:marRight w:val="0"/>
      <w:marTop w:val="0"/>
      <w:marBottom w:val="0"/>
      <w:divBdr>
        <w:top w:val="none" w:sz="0" w:space="0" w:color="auto"/>
        <w:left w:val="none" w:sz="0" w:space="0" w:color="auto"/>
        <w:bottom w:val="none" w:sz="0" w:space="0" w:color="auto"/>
        <w:right w:val="none" w:sz="0" w:space="0" w:color="auto"/>
      </w:divBdr>
    </w:div>
    <w:div w:id="1245148883">
      <w:bodyDiv w:val="1"/>
      <w:marLeft w:val="0"/>
      <w:marRight w:val="0"/>
      <w:marTop w:val="0"/>
      <w:marBottom w:val="0"/>
      <w:divBdr>
        <w:top w:val="none" w:sz="0" w:space="0" w:color="auto"/>
        <w:left w:val="none" w:sz="0" w:space="0" w:color="auto"/>
        <w:bottom w:val="none" w:sz="0" w:space="0" w:color="auto"/>
        <w:right w:val="none" w:sz="0" w:space="0" w:color="auto"/>
      </w:divBdr>
    </w:div>
    <w:div w:id="1252348446">
      <w:bodyDiv w:val="1"/>
      <w:marLeft w:val="0"/>
      <w:marRight w:val="0"/>
      <w:marTop w:val="0"/>
      <w:marBottom w:val="0"/>
      <w:divBdr>
        <w:top w:val="none" w:sz="0" w:space="0" w:color="auto"/>
        <w:left w:val="none" w:sz="0" w:space="0" w:color="auto"/>
        <w:bottom w:val="none" w:sz="0" w:space="0" w:color="auto"/>
        <w:right w:val="none" w:sz="0" w:space="0" w:color="auto"/>
      </w:divBdr>
      <w:divsChild>
        <w:div w:id="1697922157">
          <w:marLeft w:val="0"/>
          <w:marRight w:val="0"/>
          <w:marTop w:val="0"/>
          <w:marBottom w:val="0"/>
          <w:divBdr>
            <w:top w:val="none" w:sz="0" w:space="0" w:color="auto"/>
            <w:left w:val="none" w:sz="0" w:space="0" w:color="auto"/>
            <w:bottom w:val="none" w:sz="0" w:space="0" w:color="auto"/>
            <w:right w:val="none" w:sz="0" w:space="0" w:color="auto"/>
          </w:divBdr>
        </w:div>
      </w:divsChild>
    </w:div>
    <w:div w:id="1252857858">
      <w:bodyDiv w:val="1"/>
      <w:marLeft w:val="0"/>
      <w:marRight w:val="0"/>
      <w:marTop w:val="0"/>
      <w:marBottom w:val="0"/>
      <w:divBdr>
        <w:top w:val="none" w:sz="0" w:space="0" w:color="auto"/>
        <w:left w:val="none" w:sz="0" w:space="0" w:color="auto"/>
        <w:bottom w:val="none" w:sz="0" w:space="0" w:color="auto"/>
        <w:right w:val="none" w:sz="0" w:space="0" w:color="auto"/>
      </w:divBdr>
    </w:div>
    <w:div w:id="1256204859">
      <w:bodyDiv w:val="1"/>
      <w:marLeft w:val="0"/>
      <w:marRight w:val="0"/>
      <w:marTop w:val="0"/>
      <w:marBottom w:val="0"/>
      <w:divBdr>
        <w:top w:val="none" w:sz="0" w:space="0" w:color="auto"/>
        <w:left w:val="none" w:sz="0" w:space="0" w:color="auto"/>
        <w:bottom w:val="none" w:sz="0" w:space="0" w:color="auto"/>
        <w:right w:val="none" w:sz="0" w:space="0" w:color="auto"/>
      </w:divBdr>
    </w:div>
    <w:div w:id="1258443947">
      <w:bodyDiv w:val="1"/>
      <w:marLeft w:val="0"/>
      <w:marRight w:val="0"/>
      <w:marTop w:val="0"/>
      <w:marBottom w:val="0"/>
      <w:divBdr>
        <w:top w:val="none" w:sz="0" w:space="0" w:color="auto"/>
        <w:left w:val="none" w:sz="0" w:space="0" w:color="auto"/>
        <w:bottom w:val="none" w:sz="0" w:space="0" w:color="auto"/>
        <w:right w:val="none" w:sz="0" w:space="0" w:color="auto"/>
      </w:divBdr>
      <w:divsChild>
        <w:div w:id="454759911">
          <w:marLeft w:val="0"/>
          <w:marRight w:val="0"/>
          <w:marTop w:val="0"/>
          <w:marBottom w:val="0"/>
          <w:divBdr>
            <w:top w:val="none" w:sz="0" w:space="0" w:color="auto"/>
            <w:left w:val="none" w:sz="0" w:space="0" w:color="auto"/>
            <w:bottom w:val="none" w:sz="0" w:space="0" w:color="auto"/>
            <w:right w:val="none" w:sz="0" w:space="0" w:color="auto"/>
          </w:divBdr>
          <w:divsChild>
            <w:div w:id="161099">
              <w:marLeft w:val="0"/>
              <w:marRight w:val="0"/>
              <w:marTop w:val="0"/>
              <w:marBottom w:val="0"/>
              <w:divBdr>
                <w:top w:val="none" w:sz="0" w:space="0" w:color="auto"/>
                <w:left w:val="none" w:sz="0" w:space="0" w:color="auto"/>
                <w:bottom w:val="none" w:sz="0" w:space="0" w:color="auto"/>
                <w:right w:val="none" w:sz="0" w:space="0" w:color="auto"/>
              </w:divBdr>
            </w:div>
            <w:div w:id="108551718">
              <w:marLeft w:val="0"/>
              <w:marRight w:val="0"/>
              <w:marTop w:val="0"/>
              <w:marBottom w:val="0"/>
              <w:divBdr>
                <w:top w:val="none" w:sz="0" w:space="0" w:color="auto"/>
                <w:left w:val="none" w:sz="0" w:space="0" w:color="auto"/>
                <w:bottom w:val="none" w:sz="0" w:space="0" w:color="auto"/>
                <w:right w:val="none" w:sz="0" w:space="0" w:color="auto"/>
              </w:divBdr>
            </w:div>
            <w:div w:id="227614105">
              <w:marLeft w:val="0"/>
              <w:marRight w:val="0"/>
              <w:marTop w:val="0"/>
              <w:marBottom w:val="0"/>
              <w:divBdr>
                <w:top w:val="none" w:sz="0" w:space="0" w:color="auto"/>
                <w:left w:val="none" w:sz="0" w:space="0" w:color="auto"/>
                <w:bottom w:val="none" w:sz="0" w:space="0" w:color="auto"/>
                <w:right w:val="none" w:sz="0" w:space="0" w:color="auto"/>
              </w:divBdr>
            </w:div>
            <w:div w:id="432752435">
              <w:marLeft w:val="0"/>
              <w:marRight w:val="0"/>
              <w:marTop w:val="0"/>
              <w:marBottom w:val="0"/>
              <w:divBdr>
                <w:top w:val="none" w:sz="0" w:space="0" w:color="auto"/>
                <w:left w:val="none" w:sz="0" w:space="0" w:color="auto"/>
                <w:bottom w:val="none" w:sz="0" w:space="0" w:color="auto"/>
                <w:right w:val="none" w:sz="0" w:space="0" w:color="auto"/>
              </w:divBdr>
            </w:div>
            <w:div w:id="1145581233">
              <w:marLeft w:val="0"/>
              <w:marRight w:val="0"/>
              <w:marTop w:val="0"/>
              <w:marBottom w:val="0"/>
              <w:divBdr>
                <w:top w:val="none" w:sz="0" w:space="0" w:color="auto"/>
                <w:left w:val="none" w:sz="0" w:space="0" w:color="auto"/>
                <w:bottom w:val="none" w:sz="0" w:space="0" w:color="auto"/>
                <w:right w:val="none" w:sz="0" w:space="0" w:color="auto"/>
              </w:divBdr>
            </w:div>
            <w:div w:id="1533417420">
              <w:marLeft w:val="0"/>
              <w:marRight w:val="0"/>
              <w:marTop w:val="0"/>
              <w:marBottom w:val="0"/>
              <w:divBdr>
                <w:top w:val="none" w:sz="0" w:space="0" w:color="auto"/>
                <w:left w:val="none" w:sz="0" w:space="0" w:color="auto"/>
                <w:bottom w:val="none" w:sz="0" w:space="0" w:color="auto"/>
                <w:right w:val="none" w:sz="0" w:space="0" w:color="auto"/>
              </w:divBdr>
            </w:div>
            <w:div w:id="1598833752">
              <w:marLeft w:val="0"/>
              <w:marRight w:val="0"/>
              <w:marTop w:val="0"/>
              <w:marBottom w:val="0"/>
              <w:divBdr>
                <w:top w:val="none" w:sz="0" w:space="0" w:color="auto"/>
                <w:left w:val="none" w:sz="0" w:space="0" w:color="auto"/>
                <w:bottom w:val="none" w:sz="0" w:space="0" w:color="auto"/>
                <w:right w:val="none" w:sz="0" w:space="0" w:color="auto"/>
              </w:divBdr>
            </w:div>
            <w:div w:id="162870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956925">
      <w:bodyDiv w:val="1"/>
      <w:marLeft w:val="0"/>
      <w:marRight w:val="0"/>
      <w:marTop w:val="0"/>
      <w:marBottom w:val="0"/>
      <w:divBdr>
        <w:top w:val="none" w:sz="0" w:space="0" w:color="auto"/>
        <w:left w:val="none" w:sz="0" w:space="0" w:color="auto"/>
        <w:bottom w:val="none" w:sz="0" w:space="0" w:color="auto"/>
        <w:right w:val="none" w:sz="0" w:space="0" w:color="auto"/>
      </w:divBdr>
      <w:divsChild>
        <w:div w:id="1637711489">
          <w:marLeft w:val="0"/>
          <w:marRight w:val="0"/>
          <w:marTop w:val="0"/>
          <w:marBottom w:val="0"/>
          <w:divBdr>
            <w:top w:val="none" w:sz="0" w:space="0" w:color="auto"/>
            <w:left w:val="none" w:sz="0" w:space="0" w:color="auto"/>
            <w:bottom w:val="none" w:sz="0" w:space="0" w:color="auto"/>
            <w:right w:val="none" w:sz="0" w:space="0" w:color="auto"/>
          </w:divBdr>
          <w:divsChild>
            <w:div w:id="287858313">
              <w:marLeft w:val="0"/>
              <w:marRight w:val="0"/>
              <w:marTop w:val="0"/>
              <w:marBottom w:val="0"/>
              <w:divBdr>
                <w:top w:val="none" w:sz="0" w:space="0" w:color="auto"/>
                <w:left w:val="none" w:sz="0" w:space="0" w:color="auto"/>
                <w:bottom w:val="none" w:sz="0" w:space="0" w:color="auto"/>
                <w:right w:val="none" w:sz="0" w:space="0" w:color="auto"/>
              </w:divBdr>
            </w:div>
            <w:div w:id="162445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62357">
      <w:bodyDiv w:val="1"/>
      <w:marLeft w:val="0"/>
      <w:marRight w:val="0"/>
      <w:marTop w:val="0"/>
      <w:marBottom w:val="0"/>
      <w:divBdr>
        <w:top w:val="none" w:sz="0" w:space="0" w:color="auto"/>
        <w:left w:val="none" w:sz="0" w:space="0" w:color="auto"/>
        <w:bottom w:val="none" w:sz="0" w:space="0" w:color="auto"/>
        <w:right w:val="none" w:sz="0" w:space="0" w:color="auto"/>
      </w:divBdr>
    </w:div>
    <w:div w:id="1268586931">
      <w:bodyDiv w:val="1"/>
      <w:marLeft w:val="0"/>
      <w:marRight w:val="0"/>
      <w:marTop w:val="0"/>
      <w:marBottom w:val="0"/>
      <w:divBdr>
        <w:top w:val="none" w:sz="0" w:space="0" w:color="auto"/>
        <w:left w:val="none" w:sz="0" w:space="0" w:color="auto"/>
        <w:bottom w:val="none" w:sz="0" w:space="0" w:color="auto"/>
        <w:right w:val="none" w:sz="0" w:space="0" w:color="auto"/>
      </w:divBdr>
    </w:div>
    <w:div w:id="1284069374">
      <w:bodyDiv w:val="1"/>
      <w:marLeft w:val="0"/>
      <w:marRight w:val="0"/>
      <w:marTop w:val="0"/>
      <w:marBottom w:val="0"/>
      <w:divBdr>
        <w:top w:val="none" w:sz="0" w:space="0" w:color="auto"/>
        <w:left w:val="none" w:sz="0" w:space="0" w:color="auto"/>
        <w:bottom w:val="none" w:sz="0" w:space="0" w:color="auto"/>
        <w:right w:val="none" w:sz="0" w:space="0" w:color="auto"/>
      </w:divBdr>
    </w:div>
    <w:div w:id="1294867871">
      <w:bodyDiv w:val="1"/>
      <w:marLeft w:val="0"/>
      <w:marRight w:val="0"/>
      <w:marTop w:val="0"/>
      <w:marBottom w:val="0"/>
      <w:divBdr>
        <w:top w:val="none" w:sz="0" w:space="0" w:color="auto"/>
        <w:left w:val="none" w:sz="0" w:space="0" w:color="auto"/>
        <w:bottom w:val="none" w:sz="0" w:space="0" w:color="auto"/>
        <w:right w:val="none" w:sz="0" w:space="0" w:color="auto"/>
      </w:divBdr>
      <w:divsChild>
        <w:div w:id="1415979933">
          <w:marLeft w:val="0"/>
          <w:marRight w:val="0"/>
          <w:marTop w:val="0"/>
          <w:marBottom w:val="0"/>
          <w:divBdr>
            <w:top w:val="none" w:sz="0" w:space="0" w:color="auto"/>
            <w:left w:val="none" w:sz="0" w:space="0" w:color="auto"/>
            <w:bottom w:val="none" w:sz="0" w:space="0" w:color="auto"/>
            <w:right w:val="none" w:sz="0" w:space="0" w:color="auto"/>
          </w:divBdr>
          <w:divsChild>
            <w:div w:id="249430076">
              <w:marLeft w:val="0"/>
              <w:marRight w:val="0"/>
              <w:marTop w:val="0"/>
              <w:marBottom w:val="0"/>
              <w:divBdr>
                <w:top w:val="none" w:sz="0" w:space="0" w:color="auto"/>
                <w:left w:val="none" w:sz="0" w:space="0" w:color="auto"/>
                <w:bottom w:val="none" w:sz="0" w:space="0" w:color="auto"/>
                <w:right w:val="none" w:sz="0" w:space="0" w:color="auto"/>
              </w:divBdr>
            </w:div>
            <w:div w:id="25062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796206">
      <w:bodyDiv w:val="1"/>
      <w:marLeft w:val="0"/>
      <w:marRight w:val="0"/>
      <w:marTop w:val="0"/>
      <w:marBottom w:val="0"/>
      <w:divBdr>
        <w:top w:val="none" w:sz="0" w:space="0" w:color="auto"/>
        <w:left w:val="none" w:sz="0" w:space="0" w:color="auto"/>
        <w:bottom w:val="none" w:sz="0" w:space="0" w:color="auto"/>
        <w:right w:val="none" w:sz="0" w:space="0" w:color="auto"/>
      </w:divBdr>
    </w:div>
    <w:div w:id="1317732863">
      <w:bodyDiv w:val="1"/>
      <w:marLeft w:val="0"/>
      <w:marRight w:val="0"/>
      <w:marTop w:val="0"/>
      <w:marBottom w:val="0"/>
      <w:divBdr>
        <w:top w:val="none" w:sz="0" w:space="0" w:color="auto"/>
        <w:left w:val="none" w:sz="0" w:space="0" w:color="auto"/>
        <w:bottom w:val="none" w:sz="0" w:space="0" w:color="auto"/>
        <w:right w:val="none" w:sz="0" w:space="0" w:color="auto"/>
      </w:divBdr>
    </w:div>
    <w:div w:id="1323658883">
      <w:bodyDiv w:val="1"/>
      <w:marLeft w:val="0"/>
      <w:marRight w:val="0"/>
      <w:marTop w:val="0"/>
      <w:marBottom w:val="0"/>
      <w:divBdr>
        <w:top w:val="none" w:sz="0" w:space="0" w:color="auto"/>
        <w:left w:val="none" w:sz="0" w:space="0" w:color="auto"/>
        <w:bottom w:val="none" w:sz="0" w:space="0" w:color="auto"/>
        <w:right w:val="none" w:sz="0" w:space="0" w:color="auto"/>
      </w:divBdr>
      <w:divsChild>
        <w:div w:id="500702752">
          <w:marLeft w:val="0"/>
          <w:marRight w:val="0"/>
          <w:marTop w:val="0"/>
          <w:marBottom w:val="0"/>
          <w:divBdr>
            <w:top w:val="none" w:sz="0" w:space="0" w:color="auto"/>
            <w:left w:val="none" w:sz="0" w:space="0" w:color="auto"/>
            <w:bottom w:val="none" w:sz="0" w:space="0" w:color="auto"/>
            <w:right w:val="none" w:sz="0" w:space="0" w:color="auto"/>
          </w:divBdr>
        </w:div>
      </w:divsChild>
    </w:div>
    <w:div w:id="1331328451">
      <w:bodyDiv w:val="1"/>
      <w:marLeft w:val="0"/>
      <w:marRight w:val="0"/>
      <w:marTop w:val="0"/>
      <w:marBottom w:val="0"/>
      <w:divBdr>
        <w:top w:val="none" w:sz="0" w:space="0" w:color="auto"/>
        <w:left w:val="none" w:sz="0" w:space="0" w:color="auto"/>
        <w:bottom w:val="none" w:sz="0" w:space="0" w:color="auto"/>
        <w:right w:val="none" w:sz="0" w:space="0" w:color="auto"/>
      </w:divBdr>
    </w:div>
    <w:div w:id="1331833784">
      <w:bodyDiv w:val="1"/>
      <w:marLeft w:val="0"/>
      <w:marRight w:val="0"/>
      <w:marTop w:val="0"/>
      <w:marBottom w:val="0"/>
      <w:divBdr>
        <w:top w:val="none" w:sz="0" w:space="0" w:color="auto"/>
        <w:left w:val="none" w:sz="0" w:space="0" w:color="auto"/>
        <w:bottom w:val="none" w:sz="0" w:space="0" w:color="auto"/>
        <w:right w:val="none" w:sz="0" w:space="0" w:color="auto"/>
      </w:divBdr>
    </w:div>
    <w:div w:id="1340817214">
      <w:bodyDiv w:val="1"/>
      <w:marLeft w:val="0"/>
      <w:marRight w:val="0"/>
      <w:marTop w:val="0"/>
      <w:marBottom w:val="0"/>
      <w:divBdr>
        <w:top w:val="none" w:sz="0" w:space="0" w:color="auto"/>
        <w:left w:val="none" w:sz="0" w:space="0" w:color="auto"/>
        <w:bottom w:val="none" w:sz="0" w:space="0" w:color="auto"/>
        <w:right w:val="none" w:sz="0" w:space="0" w:color="auto"/>
      </w:divBdr>
      <w:divsChild>
        <w:div w:id="285082296">
          <w:marLeft w:val="0"/>
          <w:marRight w:val="0"/>
          <w:marTop w:val="0"/>
          <w:marBottom w:val="0"/>
          <w:divBdr>
            <w:top w:val="none" w:sz="0" w:space="0" w:color="auto"/>
            <w:left w:val="none" w:sz="0" w:space="0" w:color="auto"/>
            <w:bottom w:val="none" w:sz="0" w:space="0" w:color="auto"/>
            <w:right w:val="none" w:sz="0" w:space="0" w:color="auto"/>
          </w:divBdr>
        </w:div>
      </w:divsChild>
    </w:div>
    <w:div w:id="1349601521">
      <w:bodyDiv w:val="1"/>
      <w:marLeft w:val="0"/>
      <w:marRight w:val="0"/>
      <w:marTop w:val="0"/>
      <w:marBottom w:val="0"/>
      <w:divBdr>
        <w:top w:val="none" w:sz="0" w:space="0" w:color="auto"/>
        <w:left w:val="none" w:sz="0" w:space="0" w:color="auto"/>
        <w:bottom w:val="none" w:sz="0" w:space="0" w:color="auto"/>
        <w:right w:val="none" w:sz="0" w:space="0" w:color="auto"/>
      </w:divBdr>
      <w:divsChild>
        <w:div w:id="1765107321">
          <w:marLeft w:val="0"/>
          <w:marRight w:val="0"/>
          <w:marTop w:val="0"/>
          <w:marBottom w:val="0"/>
          <w:divBdr>
            <w:top w:val="none" w:sz="0" w:space="0" w:color="auto"/>
            <w:left w:val="none" w:sz="0" w:space="0" w:color="auto"/>
            <w:bottom w:val="none" w:sz="0" w:space="0" w:color="auto"/>
            <w:right w:val="none" w:sz="0" w:space="0" w:color="auto"/>
          </w:divBdr>
        </w:div>
      </w:divsChild>
    </w:div>
    <w:div w:id="1350908815">
      <w:bodyDiv w:val="1"/>
      <w:marLeft w:val="0"/>
      <w:marRight w:val="0"/>
      <w:marTop w:val="0"/>
      <w:marBottom w:val="0"/>
      <w:divBdr>
        <w:top w:val="none" w:sz="0" w:space="0" w:color="auto"/>
        <w:left w:val="none" w:sz="0" w:space="0" w:color="auto"/>
        <w:bottom w:val="none" w:sz="0" w:space="0" w:color="auto"/>
        <w:right w:val="none" w:sz="0" w:space="0" w:color="auto"/>
      </w:divBdr>
      <w:divsChild>
        <w:div w:id="366875925">
          <w:marLeft w:val="0"/>
          <w:marRight w:val="0"/>
          <w:marTop w:val="0"/>
          <w:marBottom w:val="0"/>
          <w:divBdr>
            <w:top w:val="none" w:sz="0" w:space="0" w:color="auto"/>
            <w:left w:val="none" w:sz="0" w:space="0" w:color="auto"/>
            <w:bottom w:val="none" w:sz="0" w:space="0" w:color="auto"/>
            <w:right w:val="none" w:sz="0" w:space="0" w:color="auto"/>
          </w:divBdr>
        </w:div>
      </w:divsChild>
    </w:div>
    <w:div w:id="1355228037">
      <w:bodyDiv w:val="1"/>
      <w:marLeft w:val="0"/>
      <w:marRight w:val="0"/>
      <w:marTop w:val="0"/>
      <w:marBottom w:val="0"/>
      <w:divBdr>
        <w:top w:val="none" w:sz="0" w:space="0" w:color="auto"/>
        <w:left w:val="none" w:sz="0" w:space="0" w:color="auto"/>
        <w:bottom w:val="none" w:sz="0" w:space="0" w:color="auto"/>
        <w:right w:val="none" w:sz="0" w:space="0" w:color="auto"/>
      </w:divBdr>
      <w:divsChild>
        <w:div w:id="342240902">
          <w:marLeft w:val="0"/>
          <w:marRight w:val="0"/>
          <w:marTop w:val="0"/>
          <w:marBottom w:val="0"/>
          <w:divBdr>
            <w:top w:val="none" w:sz="0" w:space="0" w:color="auto"/>
            <w:left w:val="none" w:sz="0" w:space="0" w:color="auto"/>
            <w:bottom w:val="none" w:sz="0" w:space="0" w:color="auto"/>
            <w:right w:val="none" w:sz="0" w:space="0" w:color="auto"/>
          </w:divBdr>
        </w:div>
      </w:divsChild>
    </w:div>
    <w:div w:id="136344114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9013417">
          <w:marLeft w:val="0"/>
          <w:marRight w:val="0"/>
          <w:marTop w:val="0"/>
          <w:marBottom w:val="0"/>
          <w:divBdr>
            <w:top w:val="none" w:sz="0" w:space="0" w:color="auto"/>
            <w:left w:val="none" w:sz="0" w:space="0" w:color="auto"/>
            <w:bottom w:val="none" w:sz="0" w:space="0" w:color="auto"/>
            <w:right w:val="none" w:sz="0" w:space="0" w:color="auto"/>
          </w:divBdr>
        </w:div>
      </w:divsChild>
    </w:div>
    <w:div w:id="1378428345">
      <w:bodyDiv w:val="1"/>
      <w:marLeft w:val="0"/>
      <w:marRight w:val="0"/>
      <w:marTop w:val="0"/>
      <w:marBottom w:val="0"/>
      <w:divBdr>
        <w:top w:val="none" w:sz="0" w:space="0" w:color="auto"/>
        <w:left w:val="none" w:sz="0" w:space="0" w:color="auto"/>
        <w:bottom w:val="none" w:sz="0" w:space="0" w:color="auto"/>
        <w:right w:val="none" w:sz="0" w:space="0" w:color="auto"/>
      </w:divBdr>
    </w:div>
    <w:div w:id="1388802366">
      <w:bodyDiv w:val="1"/>
      <w:marLeft w:val="0"/>
      <w:marRight w:val="0"/>
      <w:marTop w:val="0"/>
      <w:marBottom w:val="0"/>
      <w:divBdr>
        <w:top w:val="none" w:sz="0" w:space="0" w:color="auto"/>
        <w:left w:val="none" w:sz="0" w:space="0" w:color="auto"/>
        <w:bottom w:val="none" w:sz="0" w:space="0" w:color="auto"/>
        <w:right w:val="none" w:sz="0" w:space="0" w:color="auto"/>
      </w:divBdr>
      <w:divsChild>
        <w:div w:id="1102068665">
          <w:marLeft w:val="0"/>
          <w:marRight w:val="0"/>
          <w:marTop w:val="0"/>
          <w:marBottom w:val="0"/>
          <w:divBdr>
            <w:top w:val="none" w:sz="0" w:space="0" w:color="auto"/>
            <w:left w:val="none" w:sz="0" w:space="0" w:color="auto"/>
            <w:bottom w:val="none" w:sz="0" w:space="0" w:color="auto"/>
            <w:right w:val="none" w:sz="0" w:space="0" w:color="auto"/>
          </w:divBdr>
          <w:divsChild>
            <w:div w:id="88371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984527">
      <w:bodyDiv w:val="1"/>
      <w:marLeft w:val="0"/>
      <w:marRight w:val="0"/>
      <w:marTop w:val="0"/>
      <w:marBottom w:val="0"/>
      <w:divBdr>
        <w:top w:val="none" w:sz="0" w:space="0" w:color="auto"/>
        <w:left w:val="none" w:sz="0" w:space="0" w:color="auto"/>
        <w:bottom w:val="none" w:sz="0" w:space="0" w:color="auto"/>
        <w:right w:val="none" w:sz="0" w:space="0" w:color="auto"/>
      </w:divBdr>
    </w:div>
    <w:div w:id="1402603763">
      <w:bodyDiv w:val="1"/>
      <w:marLeft w:val="0"/>
      <w:marRight w:val="0"/>
      <w:marTop w:val="0"/>
      <w:marBottom w:val="0"/>
      <w:divBdr>
        <w:top w:val="none" w:sz="0" w:space="0" w:color="auto"/>
        <w:left w:val="none" w:sz="0" w:space="0" w:color="auto"/>
        <w:bottom w:val="none" w:sz="0" w:space="0" w:color="auto"/>
        <w:right w:val="none" w:sz="0" w:space="0" w:color="auto"/>
      </w:divBdr>
    </w:div>
    <w:div w:id="1406685770">
      <w:bodyDiv w:val="1"/>
      <w:marLeft w:val="0"/>
      <w:marRight w:val="0"/>
      <w:marTop w:val="0"/>
      <w:marBottom w:val="0"/>
      <w:divBdr>
        <w:top w:val="none" w:sz="0" w:space="0" w:color="auto"/>
        <w:left w:val="none" w:sz="0" w:space="0" w:color="auto"/>
        <w:bottom w:val="none" w:sz="0" w:space="0" w:color="auto"/>
        <w:right w:val="none" w:sz="0" w:space="0" w:color="auto"/>
      </w:divBdr>
    </w:div>
    <w:div w:id="1430391688">
      <w:bodyDiv w:val="1"/>
      <w:marLeft w:val="0"/>
      <w:marRight w:val="0"/>
      <w:marTop w:val="0"/>
      <w:marBottom w:val="0"/>
      <w:divBdr>
        <w:top w:val="none" w:sz="0" w:space="0" w:color="auto"/>
        <w:left w:val="none" w:sz="0" w:space="0" w:color="auto"/>
        <w:bottom w:val="none" w:sz="0" w:space="0" w:color="auto"/>
        <w:right w:val="none" w:sz="0" w:space="0" w:color="auto"/>
      </w:divBdr>
      <w:divsChild>
        <w:div w:id="1599169315">
          <w:marLeft w:val="0"/>
          <w:marRight w:val="0"/>
          <w:marTop w:val="0"/>
          <w:marBottom w:val="0"/>
          <w:divBdr>
            <w:top w:val="none" w:sz="0" w:space="0" w:color="auto"/>
            <w:left w:val="none" w:sz="0" w:space="0" w:color="auto"/>
            <w:bottom w:val="none" w:sz="0" w:space="0" w:color="auto"/>
            <w:right w:val="none" w:sz="0" w:space="0" w:color="auto"/>
          </w:divBdr>
          <w:divsChild>
            <w:div w:id="558319727">
              <w:marLeft w:val="0"/>
              <w:marRight w:val="0"/>
              <w:marTop w:val="0"/>
              <w:marBottom w:val="0"/>
              <w:divBdr>
                <w:top w:val="none" w:sz="0" w:space="0" w:color="auto"/>
                <w:left w:val="none" w:sz="0" w:space="0" w:color="auto"/>
                <w:bottom w:val="none" w:sz="0" w:space="0" w:color="auto"/>
                <w:right w:val="none" w:sz="0" w:space="0" w:color="auto"/>
              </w:divBdr>
              <w:divsChild>
                <w:div w:id="6420092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32697553">
      <w:bodyDiv w:val="1"/>
      <w:marLeft w:val="0"/>
      <w:marRight w:val="0"/>
      <w:marTop w:val="0"/>
      <w:marBottom w:val="0"/>
      <w:divBdr>
        <w:top w:val="none" w:sz="0" w:space="0" w:color="auto"/>
        <w:left w:val="none" w:sz="0" w:space="0" w:color="auto"/>
        <w:bottom w:val="none" w:sz="0" w:space="0" w:color="auto"/>
        <w:right w:val="none" w:sz="0" w:space="0" w:color="auto"/>
      </w:divBdr>
      <w:divsChild>
        <w:div w:id="1351027224">
          <w:marLeft w:val="0"/>
          <w:marRight w:val="0"/>
          <w:marTop w:val="0"/>
          <w:marBottom w:val="0"/>
          <w:divBdr>
            <w:top w:val="none" w:sz="0" w:space="0" w:color="auto"/>
            <w:left w:val="none" w:sz="0" w:space="0" w:color="auto"/>
            <w:bottom w:val="none" w:sz="0" w:space="0" w:color="auto"/>
            <w:right w:val="none" w:sz="0" w:space="0" w:color="auto"/>
          </w:divBdr>
        </w:div>
      </w:divsChild>
    </w:div>
    <w:div w:id="1434857889">
      <w:bodyDiv w:val="1"/>
      <w:marLeft w:val="0"/>
      <w:marRight w:val="0"/>
      <w:marTop w:val="0"/>
      <w:marBottom w:val="0"/>
      <w:divBdr>
        <w:top w:val="none" w:sz="0" w:space="0" w:color="auto"/>
        <w:left w:val="none" w:sz="0" w:space="0" w:color="auto"/>
        <w:bottom w:val="none" w:sz="0" w:space="0" w:color="auto"/>
        <w:right w:val="none" w:sz="0" w:space="0" w:color="auto"/>
      </w:divBdr>
    </w:div>
    <w:div w:id="1435586835">
      <w:bodyDiv w:val="1"/>
      <w:marLeft w:val="0"/>
      <w:marRight w:val="0"/>
      <w:marTop w:val="0"/>
      <w:marBottom w:val="0"/>
      <w:divBdr>
        <w:top w:val="none" w:sz="0" w:space="0" w:color="auto"/>
        <w:left w:val="none" w:sz="0" w:space="0" w:color="auto"/>
        <w:bottom w:val="none" w:sz="0" w:space="0" w:color="auto"/>
        <w:right w:val="none" w:sz="0" w:space="0" w:color="auto"/>
      </w:divBdr>
    </w:div>
    <w:div w:id="1435593616">
      <w:bodyDiv w:val="1"/>
      <w:marLeft w:val="0"/>
      <w:marRight w:val="0"/>
      <w:marTop w:val="0"/>
      <w:marBottom w:val="0"/>
      <w:divBdr>
        <w:top w:val="none" w:sz="0" w:space="0" w:color="auto"/>
        <w:left w:val="none" w:sz="0" w:space="0" w:color="auto"/>
        <w:bottom w:val="none" w:sz="0" w:space="0" w:color="auto"/>
        <w:right w:val="none" w:sz="0" w:space="0" w:color="auto"/>
      </w:divBdr>
    </w:div>
    <w:div w:id="1473328210">
      <w:bodyDiv w:val="1"/>
      <w:marLeft w:val="0"/>
      <w:marRight w:val="0"/>
      <w:marTop w:val="0"/>
      <w:marBottom w:val="0"/>
      <w:divBdr>
        <w:top w:val="none" w:sz="0" w:space="0" w:color="auto"/>
        <w:left w:val="none" w:sz="0" w:space="0" w:color="auto"/>
        <w:bottom w:val="none" w:sz="0" w:space="0" w:color="auto"/>
        <w:right w:val="none" w:sz="0" w:space="0" w:color="auto"/>
      </w:divBdr>
    </w:div>
    <w:div w:id="1481113623">
      <w:bodyDiv w:val="1"/>
      <w:marLeft w:val="0"/>
      <w:marRight w:val="0"/>
      <w:marTop w:val="0"/>
      <w:marBottom w:val="0"/>
      <w:divBdr>
        <w:top w:val="none" w:sz="0" w:space="0" w:color="auto"/>
        <w:left w:val="none" w:sz="0" w:space="0" w:color="auto"/>
        <w:bottom w:val="none" w:sz="0" w:space="0" w:color="auto"/>
        <w:right w:val="none" w:sz="0" w:space="0" w:color="auto"/>
      </w:divBdr>
    </w:div>
    <w:div w:id="1483426782">
      <w:bodyDiv w:val="1"/>
      <w:marLeft w:val="0"/>
      <w:marRight w:val="0"/>
      <w:marTop w:val="0"/>
      <w:marBottom w:val="0"/>
      <w:divBdr>
        <w:top w:val="none" w:sz="0" w:space="0" w:color="auto"/>
        <w:left w:val="none" w:sz="0" w:space="0" w:color="auto"/>
        <w:bottom w:val="none" w:sz="0" w:space="0" w:color="auto"/>
        <w:right w:val="none" w:sz="0" w:space="0" w:color="auto"/>
      </w:divBdr>
      <w:divsChild>
        <w:div w:id="241565868">
          <w:marLeft w:val="0"/>
          <w:marRight w:val="0"/>
          <w:marTop w:val="0"/>
          <w:marBottom w:val="0"/>
          <w:divBdr>
            <w:top w:val="none" w:sz="0" w:space="0" w:color="auto"/>
            <w:left w:val="none" w:sz="0" w:space="0" w:color="auto"/>
            <w:bottom w:val="none" w:sz="0" w:space="0" w:color="auto"/>
            <w:right w:val="none" w:sz="0" w:space="0" w:color="auto"/>
          </w:divBdr>
        </w:div>
      </w:divsChild>
    </w:div>
    <w:div w:id="1505165604">
      <w:bodyDiv w:val="1"/>
      <w:marLeft w:val="0"/>
      <w:marRight w:val="0"/>
      <w:marTop w:val="0"/>
      <w:marBottom w:val="0"/>
      <w:divBdr>
        <w:top w:val="none" w:sz="0" w:space="0" w:color="auto"/>
        <w:left w:val="none" w:sz="0" w:space="0" w:color="auto"/>
        <w:bottom w:val="none" w:sz="0" w:space="0" w:color="auto"/>
        <w:right w:val="none" w:sz="0" w:space="0" w:color="auto"/>
      </w:divBdr>
    </w:div>
    <w:div w:id="1506630469">
      <w:bodyDiv w:val="1"/>
      <w:marLeft w:val="0"/>
      <w:marRight w:val="0"/>
      <w:marTop w:val="0"/>
      <w:marBottom w:val="0"/>
      <w:divBdr>
        <w:top w:val="none" w:sz="0" w:space="0" w:color="auto"/>
        <w:left w:val="none" w:sz="0" w:space="0" w:color="auto"/>
        <w:bottom w:val="none" w:sz="0" w:space="0" w:color="auto"/>
        <w:right w:val="none" w:sz="0" w:space="0" w:color="auto"/>
      </w:divBdr>
    </w:div>
    <w:div w:id="1513034570">
      <w:bodyDiv w:val="1"/>
      <w:marLeft w:val="0"/>
      <w:marRight w:val="0"/>
      <w:marTop w:val="0"/>
      <w:marBottom w:val="0"/>
      <w:divBdr>
        <w:top w:val="none" w:sz="0" w:space="0" w:color="auto"/>
        <w:left w:val="none" w:sz="0" w:space="0" w:color="auto"/>
        <w:bottom w:val="none" w:sz="0" w:space="0" w:color="auto"/>
        <w:right w:val="none" w:sz="0" w:space="0" w:color="auto"/>
      </w:divBdr>
    </w:div>
    <w:div w:id="1519461781">
      <w:bodyDiv w:val="1"/>
      <w:marLeft w:val="0"/>
      <w:marRight w:val="0"/>
      <w:marTop w:val="0"/>
      <w:marBottom w:val="0"/>
      <w:divBdr>
        <w:top w:val="none" w:sz="0" w:space="0" w:color="auto"/>
        <w:left w:val="none" w:sz="0" w:space="0" w:color="auto"/>
        <w:bottom w:val="none" w:sz="0" w:space="0" w:color="auto"/>
        <w:right w:val="none" w:sz="0" w:space="0" w:color="auto"/>
      </w:divBdr>
    </w:div>
    <w:div w:id="1531340767">
      <w:bodyDiv w:val="1"/>
      <w:marLeft w:val="0"/>
      <w:marRight w:val="0"/>
      <w:marTop w:val="0"/>
      <w:marBottom w:val="0"/>
      <w:divBdr>
        <w:top w:val="none" w:sz="0" w:space="0" w:color="auto"/>
        <w:left w:val="none" w:sz="0" w:space="0" w:color="auto"/>
        <w:bottom w:val="none" w:sz="0" w:space="0" w:color="auto"/>
        <w:right w:val="none" w:sz="0" w:space="0" w:color="auto"/>
      </w:divBdr>
      <w:divsChild>
        <w:div w:id="966162343">
          <w:marLeft w:val="0"/>
          <w:marRight w:val="0"/>
          <w:marTop w:val="0"/>
          <w:marBottom w:val="0"/>
          <w:divBdr>
            <w:top w:val="none" w:sz="0" w:space="0" w:color="auto"/>
            <w:left w:val="none" w:sz="0" w:space="0" w:color="auto"/>
            <w:bottom w:val="none" w:sz="0" w:space="0" w:color="auto"/>
            <w:right w:val="none" w:sz="0" w:space="0" w:color="auto"/>
          </w:divBdr>
        </w:div>
      </w:divsChild>
    </w:div>
    <w:div w:id="1541555535">
      <w:bodyDiv w:val="1"/>
      <w:marLeft w:val="0"/>
      <w:marRight w:val="0"/>
      <w:marTop w:val="0"/>
      <w:marBottom w:val="0"/>
      <w:divBdr>
        <w:top w:val="none" w:sz="0" w:space="0" w:color="auto"/>
        <w:left w:val="none" w:sz="0" w:space="0" w:color="auto"/>
        <w:bottom w:val="none" w:sz="0" w:space="0" w:color="auto"/>
        <w:right w:val="none" w:sz="0" w:space="0" w:color="auto"/>
      </w:divBdr>
      <w:divsChild>
        <w:div w:id="244457340">
          <w:marLeft w:val="0"/>
          <w:marRight w:val="0"/>
          <w:marTop w:val="0"/>
          <w:marBottom w:val="0"/>
          <w:divBdr>
            <w:top w:val="none" w:sz="0" w:space="0" w:color="auto"/>
            <w:left w:val="none" w:sz="0" w:space="0" w:color="auto"/>
            <w:bottom w:val="none" w:sz="0" w:space="0" w:color="auto"/>
            <w:right w:val="none" w:sz="0" w:space="0" w:color="auto"/>
          </w:divBdr>
          <w:divsChild>
            <w:div w:id="60608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100263">
      <w:bodyDiv w:val="1"/>
      <w:marLeft w:val="0"/>
      <w:marRight w:val="0"/>
      <w:marTop w:val="0"/>
      <w:marBottom w:val="0"/>
      <w:divBdr>
        <w:top w:val="none" w:sz="0" w:space="0" w:color="auto"/>
        <w:left w:val="none" w:sz="0" w:space="0" w:color="auto"/>
        <w:bottom w:val="none" w:sz="0" w:space="0" w:color="auto"/>
        <w:right w:val="none" w:sz="0" w:space="0" w:color="auto"/>
      </w:divBdr>
      <w:divsChild>
        <w:div w:id="1221209043">
          <w:marLeft w:val="0"/>
          <w:marRight w:val="0"/>
          <w:marTop w:val="0"/>
          <w:marBottom w:val="0"/>
          <w:divBdr>
            <w:top w:val="none" w:sz="0" w:space="0" w:color="auto"/>
            <w:left w:val="none" w:sz="0" w:space="0" w:color="auto"/>
            <w:bottom w:val="none" w:sz="0" w:space="0" w:color="auto"/>
            <w:right w:val="none" w:sz="0" w:space="0" w:color="auto"/>
          </w:divBdr>
        </w:div>
      </w:divsChild>
    </w:div>
    <w:div w:id="1551529420">
      <w:bodyDiv w:val="1"/>
      <w:marLeft w:val="0"/>
      <w:marRight w:val="0"/>
      <w:marTop w:val="0"/>
      <w:marBottom w:val="0"/>
      <w:divBdr>
        <w:top w:val="none" w:sz="0" w:space="0" w:color="auto"/>
        <w:left w:val="none" w:sz="0" w:space="0" w:color="auto"/>
        <w:bottom w:val="none" w:sz="0" w:space="0" w:color="auto"/>
        <w:right w:val="none" w:sz="0" w:space="0" w:color="auto"/>
      </w:divBdr>
    </w:div>
    <w:div w:id="1551847568">
      <w:bodyDiv w:val="1"/>
      <w:marLeft w:val="0"/>
      <w:marRight w:val="0"/>
      <w:marTop w:val="0"/>
      <w:marBottom w:val="0"/>
      <w:divBdr>
        <w:top w:val="none" w:sz="0" w:space="0" w:color="auto"/>
        <w:left w:val="none" w:sz="0" w:space="0" w:color="auto"/>
        <w:bottom w:val="none" w:sz="0" w:space="0" w:color="auto"/>
        <w:right w:val="none" w:sz="0" w:space="0" w:color="auto"/>
      </w:divBdr>
      <w:divsChild>
        <w:div w:id="1333799274">
          <w:marLeft w:val="0"/>
          <w:marRight w:val="0"/>
          <w:marTop w:val="0"/>
          <w:marBottom w:val="0"/>
          <w:divBdr>
            <w:top w:val="none" w:sz="0" w:space="0" w:color="auto"/>
            <w:left w:val="none" w:sz="0" w:space="0" w:color="auto"/>
            <w:bottom w:val="none" w:sz="0" w:space="0" w:color="auto"/>
            <w:right w:val="none" w:sz="0" w:space="0" w:color="auto"/>
          </w:divBdr>
        </w:div>
      </w:divsChild>
    </w:div>
    <w:div w:id="1575313037">
      <w:bodyDiv w:val="1"/>
      <w:marLeft w:val="0"/>
      <w:marRight w:val="0"/>
      <w:marTop w:val="0"/>
      <w:marBottom w:val="0"/>
      <w:divBdr>
        <w:top w:val="none" w:sz="0" w:space="0" w:color="auto"/>
        <w:left w:val="none" w:sz="0" w:space="0" w:color="auto"/>
        <w:bottom w:val="none" w:sz="0" w:space="0" w:color="auto"/>
        <w:right w:val="none" w:sz="0" w:space="0" w:color="auto"/>
      </w:divBdr>
    </w:div>
    <w:div w:id="158317782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030794269">
          <w:marLeft w:val="0"/>
          <w:marRight w:val="0"/>
          <w:marTop w:val="0"/>
          <w:marBottom w:val="0"/>
          <w:divBdr>
            <w:top w:val="none" w:sz="0" w:space="0" w:color="auto"/>
            <w:left w:val="none" w:sz="0" w:space="0" w:color="auto"/>
            <w:bottom w:val="none" w:sz="0" w:space="0" w:color="auto"/>
            <w:right w:val="none" w:sz="0" w:space="0" w:color="auto"/>
          </w:divBdr>
        </w:div>
      </w:divsChild>
    </w:div>
    <w:div w:id="1611815353">
      <w:bodyDiv w:val="1"/>
      <w:marLeft w:val="0"/>
      <w:marRight w:val="0"/>
      <w:marTop w:val="0"/>
      <w:marBottom w:val="0"/>
      <w:divBdr>
        <w:top w:val="none" w:sz="0" w:space="0" w:color="auto"/>
        <w:left w:val="none" w:sz="0" w:space="0" w:color="auto"/>
        <w:bottom w:val="none" w:sz="0" w:space="0" w:color="auto"/>
        <w:right w:val="none" w:sz="0" w:space="0" w:color="auto"/>
      </w:divBdr>
    </w:div>
    <w:div w:id="1626236182">
      <w:bodyDiv w:val="1"/>
      <w:marLeft w:val="0"/>
      <w:marRight w:val="0"/>
      <w:marTop w:val="0"/>
      <w:marBottom w:val="0"/>
      <w:divBdr>
        <w:top w:val="none" w:sz="0" w:space="0" w:color="auto"/>
        <w:left w:val="none" w:sz="0" w:space="0" w:color="auto"/>
        <w:bottom w:val="none" w:sz="0" w:space="0" w:color="auto"/>
        <w:right w:val="none" w:sz="0" w:space="0" w:color="auto"/>
      </w:divBdr>
      <w:divsChild>
        <w:div w:id="1085147242">
          <w:marLeft w:val="0"/>
          <w:marRight w:val="0"/>
          <w:marTop w:val="0"/>
          <w:marBottom w:val="0"/>
          <w:divBdr>
            <w:top w:val="none" w:sz="0" w:space="0" w:color="auto"/>
            <w:left w:val="none" w:sz="0" w:space="0" w:color="auto"/>
            <w:bottom w:val="none" w:sz="0" w:space="0" w:color="auto"/>
            <w:right w:val="none" w:sz="0" w:space="0" w:color="auto"/>
          </w:divBdr>
        </w:div>
      </w:divsChild>
    </w:div>
    <w:div w:id="1644895639">
      <w:bodyDiv w:val="1"/>
      <w:marLeft w:val="0"/>
      <w:marRight w:val="0"/>
      <w:marTop w:val="0"/>
      <w:marBottom w:val="0"/>
      <w:divBdr>
        <w:top w:val="none" w:sz="0" w:space="0" w:color="auto"/>
        <w:left w:val="none" w:sz="0" w:space="0" w:color="auto"/>
        <w:bottom w:val="none" w:sz="0" w:space="0" w:color="auto"/>
        <w:right w:val="none" w:sz="0" w:space="0" w:color="auto"/>
      </w:divBdr>
      <w:divsChild>
        <w:div w:id="479080257">
          <w:marLeft w:val="0"/>
          <w:marRight w:val="0"/>
          <w:marTop w:val="0"/>
          <w:marBottom w:val="0"/>
          <w:divBdr>
            <w:top w:val="none" w:sz="0" w:space="0" w:color="auto"/>
            <w:left w:val="none" w:sz="0" w:space="0" w:color="auto"/>
            <w:bottom w:val="none" w:sz="0" w:space="0" w:color="auto"/>
            <w:right w:val="none" w:sz="0" w:space="0" w:color="auto"/>
          </w:divBdr>
        </w:div>
      </w:divsChild>
    </w:div>
    <w:div w:id="1656489598">
      <w:bodyDiv w:val="1"/>
      <w:marLeft w:val="0"/>
      <w:marRight w:val="0"/>
      <w:marTop w:val="0"/>
      <w:marBottom w:val="0"/>
      <w:divBdr>
        <w:top w:val="none" w:sz="0" w:space="0" w:color="auto"/>
        <w:left w:val="none" w:sz="0" w:space="0" w:color="auto"/>
        <w:bottom w:val="none" w:sz="0" w:space="0" w:color="auto"/>
        <w:right w:val="none" w:sz="0" w:space="0" w:color="auto"/>
      </w:divBdr>
    </w:div>
    <w:div w:id="1678925128">
      <w:bodyDiv w:val="1"/>
      <w:marLeft w:val="0"/>
      <w:marRight w:val="0"/>
      <w:marTop w:val="0"/>
      <w:marBottom w:val="0"/>
      <w:divBdr>
        <w:top w:val="none" w:sz="0" w:space="0" w:color="auto"/>
        <w:left w:val="none" w:sz="0" w:space="0" w:color="auto"/>
        <w:bottom w:val="none" w:sz="0" w:space="0" w:color="auto"/>
        <w:right w:val="none" w:sz="0" w:space="0" w:color="auto"/>
      </w:divBdr>
    </w:div>
    <w:div w:id="1680352631">
      <w:bodyDiv w:val="1"/>
      <w:marLeft w:val="0"/>
      <w:marRight w:val="0"/>
      <w:marTop w:val="0"/>
      <w:marBottom w:val="0"/>
      <w:divBdr>
        <w:top w:val="none" w:sz="0" w:space="0" w:color="auto"/>
        <w:left w:val="none" w:sz="0" w:space="0" w:color="auto"/>
        <w:bottom w:val="none" w:sz="0" w:space="0" w:color="auto"/>
        <w:right w:val="none" w:sz="0" w:space="0" w:color="auto"/>
      </w:divBdr>
      <w:divsChild>
        <w:div w:id="1676230693">
          <w:marLeft w:val="547"/>
          <w:marRight w:val="0"/>
          <w:marTop w:val="202"/>
          <w:marBottom w:val="134"/>
          <w:divBdr>
            <w:top w:val="none" w:sz="0" w:space="0" w:color="auto"/>
            <w:left w:val="none" w:sz="0" w:space="0" w:color="auto"/>
            <w:bottom w:val="none" w:sz="0" w:space="0" w:color="auto"/>
            <w:right w:val="none" w:sz="0" w:space="0" w:color="auto"/>
          </w:divBdr>
        </w:div>
      </w:divsChild>
    </w:div>
    <w:div w:id="1686248207">
      <w:bodyDiv w:val="1"/>
      <w:marLeft w:val="0"/>
      <w:marRight w:val="0"/>
      <w:marTop w:val="0"/>
      <w:marBottom w:val="0"/>
      <w:divBdr>
        <w:top w:val="none" w:sz="0" w:space="0" w:color="auto"/>
        <w:left w:val="none" w:sz="0" w:space="0" w:color="auto"/>
        <w:bottom w:val="none" w:sz="0" w:space="0" w:color="auto"/>
        <w:right w:val="none" w:sz="0" w:space="0" w:color="auto"/>
      </w:divBdr>
    </w:div>
    <w:div w:id="1686595965">
      <w:bodyDiv w:val="1"/>
      <w:marLeft w:val="0"/>
      <w:marRight w:val="0"/>
      <w:marTop w:val="0"/>
      <w:marBottom w:val="0"/>
      <w:divBdr>
        <w:top w:val="none" w:sz="0" w:space="0" w:color="auto"/>
        <w:left w:val="none" w:sz="0" w:space="0" w:color="auto"/>
        <w:bottom w:val="none" w:sz="0" w:space="0" w:color="auto"/>
        <w:right w:val="none" w:sz="0" w:space="0" w:color="auto"/>
      </w:divBdr>
      <w:divsChild>
        <w:div w:id="1913079957">
          <w:marLeft w:val="0"/>
          <w:marRight w:val="0"/>
          <w:marTop w:val="100"/>
          <w:marBottom w:val="100"/>
          <w:divBdr>
            <w:top w:val="none" w:sz="0" w:space="0" w:color="auto"/>
            <w:left w:val="none" w:sz="0" w:space="0" w:color="auto"/>
            <w:bottom w:val="none" w:sz="0" w:space="0" w:color="auto"/>
            <w:right w:val="none" w:sz="0" w:space="0" w:color="auto"/>
          </w:divBdr>
          <w:divsChild>
            <w:div w:id="1798375924">
              <w:marLeft w:val="0"/>
              <w:marRight w:val="0"/>
              <w:marTop w:val="0"/>
              <w:marBottom w:val="0"/>
              <w:divBdr>
                <w:top w:val="none" w:sz="0" w:space="0" w:color="auto"/>
                <w:left w:val="none" w:sz="0" w:space="0" w:color="auto"/>
                <w:bottom w:val="none" w:sz="0" w:space="0" w:color="auto"/>
                <w:right w:val="none" w:sz="0" w:space="0" w:color="auto"/>
              </w:divBdr>
              <w:divsChild>
                <w:div w:id="33142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966496">
          <w:marLeft w:val="0"/>
          <w:marRight w:val="0"/>
          <w:marTop w:val="0"/>
          <w:marBottom w:val="300"/>
          <w:divBdr>
            <w:top w:val="none" w:sz="0" w:space="0" w:color="auto"/>
            <w:left w:val="none" w:sz="0" w:space="0" w:color="auto"/>
            <w:bottom w:val="none" w:sz="0" w:space="0" w:color="auto"/>
            <w:right w:val="none" w:sz="0" w:space="0" w:color="auto"/>
          </w:divBdr>
          <w:divsChild>
            <w:div w:id="61316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022971">
      <w:bodyDiv w:val="1"/>
      <w:marLeft w:val="0"/>
      <w:marRight w:val="0"/>
      <w:marTop w:val="0"/>
      <w:marBottom w:val="0"/>
      <w:divBdr>
        <w:top w:val="none" w:sz="0" w:space="0" w:color="auto"/>
        <w:left w:val="none" w:sz="0" w:space="0" w:color="auto"/>
        <w:bottom w:val="none" w:sz="0" w:space="0" w:color="auto"/>
        <w:right w:val="none" w:sz="0" w:space="0" w:color="auto"/>
      </w:divBdr>
      <w:divsChild>
        <w:div w:id="1332489620">
          <w:marLeft w:val="0"/>
          <w:marRight w:val="0"/>
          <w:marTop w:val="0"/>
          <w:marBottom w:val="0"/>
          <w:divBdr>
            <w:top w:val="none" w:sz="0" w:space="0" w:color="auto"/>
            <w:left w:val="none" w:sz="0" w:space="0" w:color="auto"/>
            <w:bottom w:val="none" w:sz="0" w:space="0" w:color="auto"/>
            <w:right w:val="none" w:sz="0" w:space="0" w:color="auto"/>
          </w:divBdr>
        </w:div>
        <w:div w:id="692146865">
          <w:marLeft w:val="0"/>
          <w:marRight w:val="0"/>
          <w:marTop w:val="0"/>
          <w:marBottom w:val="0"/>
          <w:divBdr>
            <w:top w:val="none" w:sz="0" w:space="0" w:color="auto"/>
            <w:left w:val="none" w:sz="0" w:space="0" w:color="auto"/>
            <w:bottom w:val="none" w:sz="0" w:space="0" w:color="auto"/>
            <w:right w:val="none" w:sz="0" w:space="0" w:color="auto"/>
          </w:divBdr>
        </w:div>
        <w:div w:id="1638029594">
          <w:marLeft w:val="0"/>
          <w:marRight w:val="0"/>
          <w:marTop w:val="0"/>
          <w:marBottom w:val="0"/>
          <w:divBdr>
            <w:top w:val="none" w:sz="0" w:space="0" w:color="auto"/>
            <w:left w:val="none" w:sz="0" w:space="0" w:color="auto"/>
            <w:bottom w:val="none" w:sz="0" w:space="0" w:color="auto"/>
            <w:right w:val="none" w:sz="0" w:space="0" w:color="auto"/>
          </w:divBdr>
        </w:div>
      </w:divsChild>
    </w:div>
    <w:div w:id="1691369406">
      <w:bodyDiv w:val="1"/>
      <w:marLeft w:val="0"/>
      <w:marRight w:val="0"/>
      <w:marTop w:val="0"/>
      <w:marBottom w:val="0"/>
      <w:divBdr>
        <w:top w:val="none" w:sz="0" w:space="0" w:color="auto"/>
        <w:left w:val="none" w:sz="0" w:space="0" w:color="auto"/>
        <w:bottom w:val="none" w:sz="0" w:space="0" w:color="auto"/>
        <w:right w:val="none" w:sz="0" w:space="0" w:color="auto"/>
      </w:divBdr>
    </w:div>
    <w:div w:id="1692872747">
      <w:bodyDiv w:val="1"/>
      <w:marLeft w:val="0"/>
      <w:marRight w:val="0"/>
      <w:marTop w:val="0"/>
      <w:marBottom w:val="0"/>
      <w:divBdr>
        <w:top w:val="none" w:sz="0" w:space="0" w:color="auto"/>
        <w:left w:val="none" w:sz="0" w:space="0" w:color="auto"/>
        <w:bottom w:val="none" w:sz="0" w:space="0" w:color="auto"/>
        <w:right w:val="none" w:sz="0" w:space="0" w:color="auto"/>
      </w:divBdr>
    </w:div>
    <w:div w:id="1710109721">
      <w:bodyDiv w:val="1"/>
      <w:marLeft w:val="0"/>
      <w:marRight w:val="0"/>
      <w:marTop w:val="0"/>
      <w:marBottom w:val="0"/>
      <w:divBdr>
        <w:top w:val="none" w:sz="0" w:space="0" w:color="auto"/>
        <w:left w:val="none" w:sz="0" w:space="0" w:color="auto"/>
        <w:bottom w:val="none" w:sz="0" w:space="0" w:color="auto"/>
        <w:right w:val="none" w:sz="0" w:space="0" w:color="auto"/>
      </w:divBdr>
    </w:div>
    <w:div w:id="1718509006">
      <w:bodyDiv w:val="1"/>
      <w:marLeft w:val="0"/>
      <w:marRight w:val="0"/>
      <w:marTop w:val="0"/>
      <w:marBottom w:val="0"/>
      <w:divBdr>
        <w:top w:val="none" w:sz="0" w:space="0" w:color="auto"/>
        <w:left w:val="none" w:sz="0" w:space="0" w:color="auto"/>
        <w:bottom w:val="none" w:sz="0" w:space="0" w:color="auto"/>
        <w:right w:val="none" w:sz="0" w:space="0" w:color="auto"/>
      </w:divBdr>
    </w:div>
    <w:div w:id="1721901649">
      <w:bodyDiv w:val="1"/>
      <w:marLeft w:val="0"/>
      <w:marRight w:val="0"/>
      <w:marTop w:val="0"/>
      <w:marBottom w:val="0"/>
      <w:divBdr>
        <w:top w:val="none" w:sz="0" w:space="0" w:color="auto"/>
        <w:left w:val="none" w:sz="0" w:space="0" w:color="auto"/>
        <w:bottom w:val="none" w:sz="0" w:space="0" w:color="auto"/>
        <w:right w:val="none" w:sz="0" w:space="0" w:color="auto"/>
      </w:divBdr>
      <w:divsChild>
        <w:div w:id="1415979887">
          <w:marLeft w:val="0"/>
          <w:marRight w:val="0"/>
          <w:marTop w:val="0"/>
          <w:marBottom w:val="0"/>
          <w:divBdr>
            <w:top w:val="none" w:sz="0" w:space="0" w:color="auto"/>
            <w:left w:val="none" w:sz="0" w:space="0" w:color="auto"/>
            <w:bottom w:val="none" w:sz="0" w:space="0" w:color="auto"/>
            <w:right w:val="none" w:sz="0" w:space="0" w:color="auto"/>
          </w:divBdr>
          <w:divsChild>
            <w:div w:id="650985529">
              <w:marLeft w:val="0"/>
              <w:marRight w:val="0"/>
              <w:marTop w:val="0"/>
              <w:marBottom w:val="0"/>
              <w:divBdr>
                <w:top w:val="none" w:sz="0" w:space="0" w:color="auto"/>
                <w:left w:val="none" w:sz="0" w:space="0" w:color="auto"/>
                <w:bottom w:val="none" w:sz="0" w:space="0" w:color="auto"/>
                <w:right w:val="none" w:sz="0" w:space="0" w:color="auto"/>
              </w:divBdr>
              <w:divsChild>
                <w:div w:id="71042083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30687185">
      <w:bodyDiv w:val="1"/>
      <w:marLeft w:val="0"/>
      <w:marRight w:val="0"/>
      <w:marTop w:val="0"/>
      <w:marBottom w:val="0"/>
      <w:divBdr>
        <w:top w:val="none" w:sz="0" w:space="0" w:color="auto"/>
        <w:left w:val="none" w:sz="0" w:space="0" w:color="auto"/>
        <w:bottom w:val="none" w:sz="0" w:space="0" w:color="auto"/>
        <w:right w:val="none" w:sz="0" w:space="0" w:color="auto"/>
      </w:divBdr>
      <w:divsChild>
        <w:div w:id="243148575">
          <w:marLeft w:val="0"/>
          <w:marRight w:val="0"/>
          <w:marTop w:val="0"/>
          <w:marBottom w:val="0"/>
          <w:divBdr>
            <w:top w:val="none" w:sz="0" w:space="0" w:color="auto"/>
            <w:left w:val="none" w:sz="0" w:space="0" w:color="auto"/>
            <w:bottom w:val="none" w:sz="0" w:space="0" w:color="auto"/>
            <w:right w:val="none" w:sz="0" w:space="0" w:color="auto"/>
          </w:divBdr>
          <w:divsChild>
            <w:div w:id="1182740160">
              <w:marLeft w:val="0"/>
              <w:marRight w:val="0"/>
              <w:marTop w:val="0"/>
              <w:marBottom w:val="0"/>
              <w:divBdr>
                <w:top w:val="none" w:sz="0" w:space="0" w:color="auto"/>
                <w:left w:val="none" w:sz="0" w:space="0" w:color="auto"/>
                <w:bottom w:val="none" w:sz="0" w:space="0" w:color="auto"/>
                <w:right w:val="none" w:sz="0" w:space="0" w:color="auto"/>
              </w:divBdr>
              <w:divsChild>
                <w:div w:id="191077231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32919844">
      <w:bodyDiv w:val="1"/>
      <w:marLeft w:val="0"/>
      <w:marRight w:val="0"/>
      <w:marTop w:val="0"/>
      <w:marBottom w:val="0"/>
      <w:divBdr>
        <w:top w:val="none" w:sz="0" w:space="0" w:color="auto"/>
        <w:left w:val="none" w:sz="0" w:space="0" w:color="auto"/>
        <w:bottom w:val="none" w:sz="0" w:space="0" w:color="auto"/>
        <w:right w:val="none" w:sz="0" w:space="0" w:color="auto"/>
      </w:divBdr>
    </w:div>
    <w:div w:id="1768767659">
      <w:bodyDiv w:val="1"/>
      <w:marLeft w:val="0"/>
      <w:marRight w:val="0"/>
      <w:marTop w:val="0"/>
      <w:marBottom w:val="0"/>
      <w:divBdr>
        <w:top w:val="none" w:sz="0" w:space="0" w:color="auto"/>
        <w:left w:val="none" w:sz="0" w:space="0" w:color="auto"/>
        <w:bottom w:val="none" w:sz="0" w:space="0" w:color="auto"/>
        <w:right w:val="none" w:sz="0" w:space="0" w:color="auto"/>
      </w:divBdr>
    </w:div>
    <w:div w:id="1775632720">
      <w:bodyDiv w:val="1"/>
      <w:marLeft w:val="0"/>
      <w:marRight w:val="0"/>
      <w:marTop w:val="0"/>
      <w:marBottom w:val="0"/>
      <w:divBdr>
        <w:top w:val="none" w:sz="0" w:space="0" w:color="auto"/>
        <w:left w:val="none" w:sz="0" w:space="0" w:color="auto"/>
        <w:bottom w:val="none" w:sz="0" w:space="0" w:color="auto"/>
        <w:right w:val="none" w:sz="0" w:space="0" w:color="auto"/>
      </w:divBdr>
      <w:divsChild>
        <w:div w:id="51581332">
          <w:marLeft w:val="0"/>
          <w:marRight w:val="0"/>
          <w:marTop w:val="0"/>
          <w:marBottom w:val="0"/>
          <w:divBdr>
            <w:top w:val="none" w:sz="0" w:space="0" w:color="auto"/>
            <w:left w:val="none" w:sz="0" w:space="0" w:color="auto"/>
            <w:bottom w:val="none" w:sz="0" w:space="0" w:color="auto"/>
            <w:right w:val="none" w:sz="0" w:space="0" w:color="auto"/>
          </w:divBdr>
        </w:div>
      </w:divsChild>
    </w:div>
    <w:div w:id="1777947186">
      <w:bodyDiv w:val="1"/>
      <w:marLeft w:val="0"/>
      <w:marRight w:val="0"/>
      <w:marTop w:val="0"/>
      <w:marBottom w:val="0"/>
      <w:divBdr>
        <w:top w:val="none" w:sz="0" w:space="0" w:color="auto"/>
        <w:left w:val="none" w:sz="0" w:space="0" w:color="auto"/>
        <w:bottom w:val="none" w:sz="0" w:space="0" w:color="auto"/>
        <w:right w:val="none" w:sz="0" w:space="0" w:color="auto"/>
      </w:divBdr>
      <w:divsChild>
        <w:div w:id="882716561">
          <w:marLeft w:val="0"/>
          <w:marRight w:val="0"/>
          <w:marTop w:val="0"/>
          <w:marBottom w:val="0"/>
          <w:divBdr>
            <w:top w:val="none" w:sz="0" w:space="0" w:color="auto"/>
            <w:left w:val="none" w:sz="0" w:space="0" w:color="auto"/>
            <w:bottom w:val="none" w:sz="0" w:space="0" w:color="auto"/>
            <w:right w:val="none" w:sz="0" w:space="0" w:color="auto"/>
          </w:divBdr>
        </w:div>
      </w:divsChild>
    </w:div>
    <w:div w:id="1783331927">
      <w:bodyDiv w:val="1"/>
      <w:marLeft w:val="0"/>
      <w:marRight w:val="0"/>
      <w:marTop w:val="0"/>
      <w:marBottom w:val="0"/>
      <w:divBdr>
        <w:top w:val="none" w:sz="0" w:space="0" w:color="auto"/>
        <w:left w:val="none" w:sz="0" w:space="0" w:color="auto"/>
        <w:bottom w:val="none" w:sz="0" w:space="0" w:color="auto"/>
        <w:right w:val="none" w:sz="0" w:space="0" w:color="auto"/>
      </w:divBdr>
    </w:div>
    <w:div w:id="1787044396">
      <w:bodyDiv w:val="1"/>
      <w:marLeft w:val="0"/>
      <w:marRight w:val="0"/>
      <w:marTop w:val="0"/>
      <w:marBottom w:val="0"/>
      <w:divBdr>
        <w:top w:val="none" w:sz="0" w:space="0" w:color="auto"/>
        <w:left w:val="none" w:sz="0" w:space="0" w:color="auto"/>
        <w:bottom w:val="none" w:sz="0" w:space="0" w:color="auto"/>
        <w:right w:val="none" w:sz="0" w:space="0" w:color="auto"/>
      </w:divBdr>
      <w:divsChild>
        <w:div w:id="1556038543">
          <w:marLeft w:val="0"/>
          <w:marRight w:val="0"/>
          <w:marTop w:val="0"/>
          <w:marBottom w:val="0"/>
          <w:divBdr>
            <w:top w:val="none" w:sz="0" w:space="0" w:color="auto"/>
            <w:left w:val="none" w:sz="0" w:space="0" w:color="auto"/>
            <w:bottom w:val="none" w:sz="0" w:space="0" w:color="auto"/>
            <w:right w:val="none" w:sz="0" w:space="0" w:color="auto"/>
          </w:divBdr>
        </w:div>
      </w:divsChild>
    </w:div>
    <w:div w:id="1791826232">
      <w:bodyDiv w:val="1"/>
      <w:marLeft w:val="0"/>
      <w:marRight w:val="0"/>
      <w:marTop w:val="0"/>
      <w:marBottom w:val="0"/>
      <w:divBdr>
        <w:top w:val="none" w:sz="0" w:space="0" w:color="auto"/>
        <w:left w:val="none" w:sz="0" w:space="0" w:color="auto"/>
        <w:bottom w:val="none" w:sz="0" w:space="0" w:color="auto"/>
        <w:right w:val="none" w:sz="0" w:space="0" w:color="auto"/>
      </w:divBdr>
    </w:div>
    <w:div w:id="1813057596">
      <w:bodyDiv w:val="1"/>
      <w:marLeft w:val="0"/>
      <w:marRight w:val="0"/>
      <w:marTop w:val="0"/>
      <w:marBottom w:val="0"/>
      <w:divBdr>
        <w:top w:val="none" w:sz="0" w:space="0" w:color="auto"/>
        <w:left w:val="none" w:sz="0" w:space="0" w:color="auto"/>
        <w:bottom w:val="none" w:sz="0" w:space="0" w:color="auto"/>
        <w:right w:val="none" w:sz="0" w:space="0" w:color="auto"/>
      </w:divBdr>
    </w:div>
    <w:div w:id="1824927386">
      <w:bodyDiv w:val="1"/>
      <w:marLeft w:val="0"/>
      <w:marRight w:val="0"/>
      <w:marTop w:val="0"/>
      <w:marBottom w:val="0"/>
      <w:divBdr>
        <w:top w:val="none" w:sz="0" w:space="0" w:color="auto"/>
        <w:left w:val="none" w:sz="0" w:space="0" w:color="auto"/>
        <w:bottom w:val="none" w:sz="0" w:space="0" w:color="auto"/>
        <w:right w:val="none" w:sz="0" w:space="0" w:color="auto"/>
      </w:divBdr>
      <w:divsChild>
        <w:div w:id="1495800930">
          <w:marLeft w:val="0"/>
          <w:marRight w:val="0"/>
          <w:marTop w:val="0"/>
          <w:marBottom w:val="0"/>
          <w:divBdr>
            <w:top w:val="none" w:sz="0" w:space="0" w:color="auto"/>
            <w:left w:val="none" w:sz="0" w:space="0" w:color="auto"/>
            <w:bottom w:val="none" w:sz="0" w:space="0" w:color="auto"/>
            <w:right w:val="none" w:sz="0" w:space="0" w:color="auto"/>
          </w:divBdr>
        </w:div>
      </w:divsChild>
    </w:div>
    <w:div w:id="1829318295">
      <w:bodyDiv w:val="1"/>
      <w:marLeft w:val="0"/>
      <w:marRight w:val="0"/>
      <w:marTop w:val="0"/>
      <w:marBottom w:val="0"/>
      <w:divBdr>
        <w:top w:val="none" w:sz="0" w:space="0" w:color="auto"/>
        <w:left w:val="none" w:sz="0" w:space="0" w:color="auto"/>
        <w:bottom w:val="none" w:sz="0" w:space="0" w:color="auto"/>
        <w:right w:val="none" w:sz="0" w:space="0" w:color="auto"/>
      </w:divBdr>
      <w:divsChild>
        <w:div w:id="1878160492">
          <w:marLeft w:val="0"/>
          <w:marRight w:val="0"/>
          <w:marTop w:val="0"/>
          <w:marBottom w:val="0"/>
          <w:divBdr>
            <w:top w:val="none" w:sz="0" w:space="0" w:color="auto"/>
            <w:left w:val="none" w:sz="0" w:space="0" w:color="auto"/>
            <w:bottom w:val="none" w:sz="0" w:space="0" w:color="auto"/>
            <w:right w:val="none" w:sz="0" w:space="0" w:color="auto"/>
          </w:divBdr>
        </w:div>
      </w:divsChild>
    </w:div>
    <w:div w:id="1833980438">
      <w:bodyDiv w:val="1"/>
      <w:marLeft w:val="0"/>
      <w:marRight w:val="0"/>
      <w:marTop w:val="0"/>
      <w:marBottom w:val="0"/>
      <w:divBdr>
        <w:top w:val="none" w:sz="0" w:space="0" w:color="auto"/>
        <w:left w:val="none" w:sz="0" w:space="0" w:color="auto"/>
        <w:bottom w:val="none" w:sz="0" w:space="0" w:color="auto"/>
        <w:right w:val="none" w:sz="0" w:space="0" w:color="auto"/>
      </w:divBdr>
    </w:div>
    <w:div w:id="1842115544">
      <w:bodyDiv w:val="1"/>
      <w:marLeft w:val="0"/>
      <w:marRight w:val="0"/>
      <w:marTop w:val="0"/>
      <w:marBottom w:val="0"/>
      <w:divBdr>
        <w:top w:val="none" w:sz="0" w:space="0" w:color="auto"/>
        <w:left w:val="none" w:sz="0" w:space="0" w:color="auto"/>
        <w:bottom w:val="none" w:sz="0" w:space="0" w:color="auto"/>
        <w:right w:val="none" w:sz="0" w:space="0" w:color="auto"/>
      </w:divBdr>
    </w:div>
    <w:div w:id="1842819723">
      <w:bodyDiv w:val="1"/>
      <w:marLeft w:val="0"/>
      <w:marRight w:val="0"/>
      <w:marTop w:val="0"/>
      <w:marBottom w:val="0"/>
      <w:divBdr>
        <w:top w:val="none" w:sz="0" w:space="0" w:color="auto"/>
        <w:left w:val="none" w:sz="0" w:space="0" w:color="auto"/>
        <w:bottom w:val="none" w:sz="0" w:space="0" w:color="auto"/>
        <w:right w:val="none" w:sz="0" w:space="0" w:color="auto"/>
      </w:divBdr>
      <w:divsChild>
        <w:div w:id="286089693">
          <w:marLeft w:val="0"/>
          <w:marRight w:val="0"/>
          <w:marTop w:val="0"/>
          <w:marBottom w:val="0"/>
          <w:divBdr>
            <w:top w:val="none" w:sz="0" w:space="0" w:color="auto"/>
            <w:left w:val="none" w:sz="0" w:space="0" w:color="auto"/>
            <w:bottom w:val="none" w:sz="0" w:space="0" w:color="auto"/>
            <w:right w:val="none" w:sz="0" w:space="0" w:color="auto"/>
          </w:divBdr>
        </w:div>
      </w:divsChild>
    </w:div>
    <w:div w:id="1844591617">
      <w:bodyDiv w:val="1"/>
      <w:marLeft w:val="0"/>
      <w:marRight w:val="0"/>
      <w:marTop w:val="0"/>
      <w:marBottom w:val="0"/>
      <w:divBdr>
        <w:top w:val="none" w:sz="0" w:space="0" w:color="auto"/>
        <w:left w:val="none" w:sz="0" w:space="0" w:color="auto"/>
        <w:bottom w:val="none" w:sz="0" w:space="0" w:color="auto"/>
        <w:right w:val="none" w:sz="0" w:space="0" w:color="auto"/>
      </w:divBdr>
    </w:div>
    <w:div w:id="1861315088">
      <w:bodyDiv w:val="1"/>
      <w:marLeft w:val="0"/>
      <w:marRight w:val="0"/>
      <w:marTop w:val="0"/>
      <w:marBottom w:val="0"/>
      <w:divBdr>
        <w:top w:val="none" w:sz="0" w:space="0" w:color="auto"/>
        <w:left w:val="none" w:sz="0" w:space="0" w:color="auto"/>
        <w:bottom w:val="none" w:sz="0" w:space="0" w:color="auto"/>
        <w:right w:val="none" w:sz="0" w:space="0" w:color="auto"/>
      </w:divBdr>
      <w:divsChild>
        <w:div w:id="808280110">
          <w:marLeft w:val="0"/>
          <w:marRight w:val="0"/>
          <w:marTop w:val="0"/>
          <w:marBottom w:val="0"/>
          <w:divBdr>
            <w:top w:val="none" w:sz="0" w:space="0" w:color="auto"/>
            <w:left w:val="none" w:sz="0" w:space="0" w:color="auto"/>
            <w:bottom w:val="none" w:sz="0" w:space="0" w:color="auto"/>
            <w:right w:val="none" w:sz="0" w:space="0" w:color="auto"/>
          </w:divBdr>
          <w:divsChild>
            <w:div w:id="193844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828111">
      <w:bodyDiv w:val="1"/>
      <w:marLeft w:val="0"/>
      <w:marRight w:val="0"/>
      <w:marTop w:val="0"/>
      <w:marBottom w:val="0"/>
      <w:divBdr>
        <w:top w:val="none" w:sz="0" w:space="0" w:color="auto"/>
        <w:left w:val="none" w:sz="0" w:space="0" w:color="auto"/>
        <w:bottom w:val="none" w:sz="0" w:space="0" w:color="auto"/>
        <w:right w:val="none" w:sz="0" w:space="0" w:color="auto"/>
      </w:divBdr>
    </w:div>
    <w:div w:id="1882744604">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02058814">
          <w:marLeft w:val="0"/>
          <w:marRight w:val="0"/>
          <w:marTop w:val="0"/>
          <w:marBottom w:val="0"/>
          <w:divBdr>
            <w:top w:val="none" w:sz="0" w:space="0" w:color="auto"/>
            <w:left w:val="none" w:sz="0" w:space="0" w:color="auto"/>
            <w:bottom w:val="none" w:sz="0" w:space="0" w:color="auto"/>
            <w:right w:val="none" w:sz="0" w:space="0" w:color="auto"/>
          </w:divBdr>
        </w:div>
        <w:div w:id="943342177">
          <w:marLeft w:val="0"/>
          <w:marRight w:val="0"/>
          <w:marTop w:val="0"/>
          <w:marBottom w:val="0"/>
          <w:divBdr>
            <w:top w:val="none" w:sz="0" w:space="0" w:color="auto"/>
            <w:left w:val="none" w:sz="0" w:space="0" w:color="auto"/>
            <w:bottom w:val="none" w:sz="0" w:space="0" w:color="auto"/>
            <w:right w:val="none" w:sz="0" w:space="0" w:color="auto"/>
          </w:divBdr>
        </w:div>
        <w:div w:id="1037049024">
          <w:marLeft w:val="0"/>
          <w:marRight w:val="0"/>
          <w:marTop w:val="0"/>
          <w:marBottom w:val="0"/>
          <w:divBdr>
            <w:top w:val="none" w:sz="0" w:space="0" w:color="auto"/>
            <w:left w:val="none" w:sz="0" w:space="0" w:color="auto"/>
            <w:bottom w:val="none" w:sz="0" w:space="0" w:color="auto"/>
            <w:right w:val="none" w:sz="0" w:space="0" w:color="auto"/>
          </w:divBdr>
        </w:div>
        <w:div w:id="1289892870">
          <w:marLeft w:val="0"/>
          <w:marRight w:val="0"/>
          <w:marTop w:val="0"/>
          <w:marBottom w:val="0"/>
          <w:divBdr>
            <w:top w:val="none" w:sz="0" w:space="0" w:color="auto"/>
            <w:left w:val="none" w:sz="0" w:space="0" w:color="auto"/>
            <w:bottom w:val="none" w:sz="0" w:space="0" w:color="auto"/>
            <w:right w:val="none" w:sz="0" w:space="0" w:color="auto"/>
          </w:divBdr>
        </w:div>
        <w:div w:id="1335498948">
          <w:marLeft w:val="0"/>
          <w:marRight w:val="0"/>
          <w:marTop w:val="0"/>
          <w:marBottom w:val="0"/>
          <w:divBdr>
            <w:top w:val="none" w:sz="0" w:space="0" w:color="auto"/>
            <w:left w:val="none" w:sz="0" w:space="0" w:color="auto"/>
            <w:bottom w:val="none" w:sz="0" w:space="0" w:color="auto"/>
            <w:right w:val="none" w:sz="0" w:space="0" w:color="auto"/>
          </w:divBdr>
        </w:div>
        <w:div w:id="1612395552">
          <w:marLeft w:val="0"/>
          <w:marRight w:val="0"/>
          <w:marTop w:val="0"/>
          <w:marBottom w:val="0"/>
          <w:divBdr>
            <w:top w:val="none" w:sz="0" w:space="0" w:color="auto"/>
            <w:left w:val="none" w:sz="0" w:space="0" w:color="auto"/>
            <w:bottom w:val="none" w:sz="0" w:space="0" w:color="auto"/>
            <w:right w:val="none" w:sz="0" w:space="0" w:color="auto"/>
          </w:divBdr>
          <w:divsChild>
            <w:div w:id="41756140">
              <w:marLeft w:val="0"/>
              <w:marRight w:val="0"/>
              <w:marTop w:val="0"/>
              <w:marBottom w:val="0"/>
              <w:divBdr>
                <w:top w:val="none" w:sz="0" w:space="0" w:color="auto"/>
                <w:left w:val="none" w:sz="0" w:space="0" w:color="auto"/>
                <w:bottom w:val="none" w:sz="0" w:space="0" w:color="auto"/>
                <w:right w:val="none" w:sz="0" w:space="0" w:color="auto"/>
              </w:divBdr>
            </w:div>
            <w:div w:id="479034290">
              <w:marLeft w:val="0"/>
              <w:marRight w:val="0"/>
              <w:marTop w:val="0"/>
              <w:marBottom w:val="0"/>
              <w:divBdr>
                <w:top w:val="none" w:sz="0" w:space="0" w:color="auto"/>
                <w:left w:val="none" w:sz="0" w:space="0" w:color="auto"/>
                <w:bottom w:val="none" w:sz="0" w:space="0" w:color="auto"/>
                <w:right w:val="none" w:sz="0" w:space="0" w:color="auto"/>
              </w:divBdr>
            </w:div>
          </w:divsChild>
        </w:div>
        <w:div w:id="1815758014">
          <w:marLeft w:val="0"/>
          <w:marRight w:val="0"/>
          <w:marTop w:val="0"/>
          <w:marBottom w:val="0"/>
          <w:divBdr>
            <w:top w:val="none" w:sz="0" w:space="0" w:color="auto"/>
            <w:left w:val="none" w:sz="0" w:space="0" w:color="auto"/>
            <w:bottom w:val="none" w:sz="0" w:space="0" w:color="auto"/>
            <w:right w:val="none" w:sz="0" w:space="0" w:color="auto"/>
          </w:divBdr>
        </w:div>
        <w:div w:id="1925186786">
          <w:marLeft w:val="0"/>
          <w:marRight w:val="0"/>
          <w:marTop w:val="0"/>
          <w:marBottom w:val="0"/>
          <w:divBdr>
            <w:top w:val="none" w:sz="0" w:space="0" w:color="auto"/>
            <w:left w:val="none" w:sz="0" w:space="0" w:color="auto"/>
            <w:bottom w:val="none" w:sz="0" w:space="0" w:color="auto"/>
            <w:right w:val="none" w:sz="0" w:space="0" w:color="auto"/>
          </w:divBdr>
          <w:divsChild>
            <w:div w:id="132962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516573">
      <w:bodyDiv w:val="1"/>
      <w:marLeft w:val="0"/>
      <w:marRight w:val="0"/>
      <w:marTop w:val="0"/>
      <w:marBottom w:val="0"/>
      <w:divBdr>
        <w:top w:val="none" w:sz="0" w:space="0" w:color="auto"/>
        <w:left w:val="none" w:sz="0" w:space="0" w:color="auto"/>
        <w:bottom w:val="none" w:sz="0" w:space="0" w:color="auto"/>
        <w:right w:val="none" w:sz="0" w:space="0" w:color="auto"/>
      </w:divBdr>
      <w:divsChild>
        <w:div w:id="317996983">
          <w:marLeft w:val="0"/>
          <w:marRight w:val="0"/>
          <w:marTop w:val="0"/>
          <w:marBottom w:val="0"/>
          <w:divBdr>
            <w:top w:val="none" w:sz="0" w:space="0" w:color="auto"/>
            <w:left w:val="none" w:sz="0" w:space="0" w:color="auto"/>
            <w:bottom w:val="none" w:sz="0" w:space="0" w:color="auto"/>
            <w:right w:val="none" w:sz="0" w:space="0" w:color="auto"/>
          </w:divBdr>
          <w:divsChild>
            <w:div w:id="1647129627">
              <w:marLeft w:val="0"/>
              <w:marRight w:val="0"/>
              <w:marTop w:val="0"/>
              <w:marBottom w:val="0"/>
              <w:divBdr>
                <w:top w:val="none" w:sz="0" w:space="0" w:color="auto"/>
                <w:left w:val="none" w:sz="0" w:space="0" w:color="auto"/>
                <w:bottom w:val="none" w:sz="0" w:space="0" w:color="auto"/>
                <w:right w:val="none" w:sz="0" w:space="0" w:color="auto"/>
              </w:divBdr>
              <w:divsChild>
                <w:div w:id="19215940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893809630">
      <w:bodyDiv w:val="1"/>
      <w:marLeft w:val="0"/>
      <w:marRight w:val="0"/>
      <w:marTop w:val="0"/>
      <w:marBottom w:val="0"/>
      <w:divBdr>
        <w:top w:val="none" w:sz="0" w:space="0" w:color="auto"/>
        <w:left w:val="none" w:sz="0" w:space="0" w:color="auto"/>
        <w:bottom w:val="none" w:sz="0" w:space="0" w:color="auto"/>
        <w:right w:val="none" w:sz="0" w:space="0" w:color="auto"/>
      </w:divBdr>
    </w:div>
    <w:div w:id="1894198460">
      <w:bodyDiv w:val="1"/>
      <w:marLeft w:val="0"/>
      <w:marRight w:val="0"/>
      <w:marTop w:val="0"/>
      <w:marBottom w:val="0"/>
      <w:divBdr>
        <w:top w:val="none" w:sz="0" w:space="0" w:color="auto"/>
        <w:left w:val="none" w:sz="0" w:space="0" w:color="auto"/>
        <w:bottom w:val="none" w:sz="0" w:space="0" w:color="auto"/>
        <w:right w:val="none" w:sz="0" w:space="0" w:color="auto"/>
      </w:divBdr>
    </w:div>
    <w:div w:id="1898199472">
      <w:bodyDiv w:val="1"/>
      <w:marLeft w:val="0"/>
      <w:marRight w:val="0"/>
      <w:marTop w:val="0"/>
      <w:marBottom w:val="0"/>
      <w:divBdr>
        <w:top w:val="none" w:sz="0" w:space="0" w:color="auto"/>
        <w:left w:val="none" w:sz="0" w:space="0" w:color="auto"/>
        <w:bottom w:val="none" w:sz="0" w:space="0" w:color="auto"/>
        <w:right w:val="none" w:sz="0" w:space="0" w:color="auto"/>
      </w:divBdr>
      <w:divsChild>
        <w:div w:id="1330520142">
          <w:marLeft w:val="0"/>
          <w:marRight w:val="0"/>
          <w:marTop w:val="0"/>
          <w:marBottom w:val="0"/>
          <w:divBdr>
            <w:top w:val="none" w:sz="0" w:space="0" w:color="auto"/>
            <w:left w:val="none" w:sz="0" w:space="0" w:color="auto"/>
            <w:bottom w:val="none" w:sz="0" w:space="0" w:color="auto"/>
            <w:right w:val="none" w:sz="0" w:space="0" w:color="auto"/>
          </w:divBdr>
        </w:div>
      </w:divsChild>
    </w:div>
    <w:div w:id="1901473363">
      <w:bodyDiv w:val="1"/>
      <w:marLeft w:val="0"/>
      <w:marRight w:val="0"/>
      <w:marTop w:val="0"/>
      <w:marBottom w:val="0"/>
      <w:divBdr>
        <w:top w:val="none" w:sz="0" w:space="0" w:color="auto"/>
        <w:left w:val="none" w:sz="0" w:space="0" w:color="auto"/>
        <w:bottom w:val="none" w:sz="0" w:space="0" w:color="auto"/>
        <w:right w:val="none" w:sz="0" w:space="0" w:color="auto"/>
      </w:divBdr>
      <w:divsChild>
        <w:div w:id="2010864829">
          <w:marLeft w:val="547"/>
          <w:marRight w:val="0"/>
          <w:marTop w:val="134"/>
          <w:marBottom w:val="0"/>
          <w:divBdr>
            <w:top w:val="none" w:sz="0" w:space="0" w:color="auto"/>
            <w:left w:val="none" w:sz="0" w:space="0" w:color="auto"/>
            <w:bottom w:val="none" w:sz="0" w:space="0" w:color="auto"/>
            <w:right w:val="none" w:sz="0" w:space="0" w:color="auto"/>
          </w:divBdr>
        </w:div>
      </w:divsChild>
    </w:div>
    <w:div w:id="1916283724">
      <w:bodyDiv w:val="1"/>
      <w:marLeft w:val="0"/>
      <w:marRight w:val="0"/>
      <w:marTop w:val="0"/>
      <w:marBottom w:val="0"/>
      <w:divBdr>
        <w:top w:val="none" w:sz="0" w:space="0" w:color="auto"/>
        <w:left w:val="none" w:sz="0" w:space="0" w:color="auto"/>
        <w:bottom w:val="none" w:sz="0" w:space="0" w:color="auto"/>
        <w:right w:val="none" w:sz="0" w:space="0" w:color="auto"/>
      </w:divBdr>
    </w:div>
    <w:div w:id="1935477615">
      <w:bodyDiv w:val="1"/>
      <w:marLeft w:val="0"/>
      <w:marRight w:val="0"/>
      <w:marTop w:val="0"/>
      <w:marBottom w:val="0"/>
      <w:divBdr>
        <w:top w:val="none" w:sz="0" w:space="0" w:color="auto"/>
        <w:left w:val="none" w:sz="0" w:space="0" w:color="auto"/>
        <w:bottom w:val="none" w:sz="0" w:space="0" w:color="auto"/>
        <w:right w:val="none" w:sz="0" w:space="0" w:color="auto"/>
      </w:divBdr>
    </w:div>
    <w:div w:id="1936935686">
      <w:bodyDiv w:val="1"/>
      <w:marLeft w:val="0"/>
      <w:marRight w:val="0"/>
      <w:marTop w:val="0"/>
      <w:marBottom w:val="0"/>
      <w:divBdr>
        <w:top w:val="none" w:sz="0" w:space="0" w:color="auto"/>
        <w:left w:val="none" w:sz="0" w:space="0" w:color="auto"/>
        <w:bottom w:val="none" w:sz="0" w:space="0" w:color="auto"/>
        <w:right w:val="none" w:sz="0" w:space="0" w:color="auto"/>
      </w:divBdr>
    </w:div>
    <w:div w:id="1945764525">
      <w:bodyDiv w:val="1"/>
      <w:marLeft w:val="0"/>
      <w:marRight w:val="0"/>
      <w:marTop w:val="0"/>
      <w:marBottom w:val="0"/>
      <w:divBdr>
        <w:top w:val="none" w:sz="0" w:space="0" w:color="auto"/>
        <w:left w:val="none" w:sz="0" w:space="0" w:color="auto"/>
        <w:bottom w:val="none" w:sz="0" w:space="0" w:color="auto"/>
        <w:right w:val="none" w:sz="0" w:space="0" w:color="auto"/>
      </w:divBdr>
    </w:div>
    <w:div w:id="1960799560">
      <w:bodyDiv w:val="1"/>
      <w:marLeft w:val="0"/>
      <w:marRight w:val="0"/>
      <w:marTop w:val="0"/>
      <w:marBottom w:val="0"/>
      <w:divBdr>
        <w:top w:val="none" w:sz="0" w:space="0" w:color="auto"/>
        <w:left w:val="none" w:sz="0" w:space="0" w:color="auto"/>
        <w:bottom w:val="none" w:sz="0" w:space="0" w:color="auto"/>
        <w:right w:val="none" w:sz="0" w:space="0" w:color="auto"/>
      </w:divBdr>
    </w:div>
    <w:div w:id="1968898958">
      <w:bodyDiv w:val="1"/>
      <w:marLeft w:val="0"/>
      <w:marRight w:val="0"/>
      <w:marTop w:val="0"/>
      <w:marBottom w:val="0"/>
      <w:divBdr>
        <w:top w:val="none" w:sz="0" w:space="0" w:color="auto"/>
        <w:left w:val="none" w:sz="0" w:space="0" w:color="auto"/>
        <w:bottom w:val="none" w:sz="0" w:space="0" w:color="auto"/>
        <w:right w:val="none" w:sz="0" w:space="0" w:color="auto"/>
      </w:divBdr>
    </w:div>
    <w:div w:id="1969581039">
      <w:bodyDiv w:val="1"/>
      <w:marLeft w:val="0"/>
      <w:marRight w:val="0"/>
      <w:marTop w:val="0"/>
      <w:marBottom w:val="0"/>
      <w:divBdr>
        <w:top w:val="none" w:sz="0" w:space="0" w:color="auto"/>
        <w:left w:val="none" w:sz="0" w:space="0" w:color="auto"/>
        <w:bottom w:val="none" w:sz="0" w:space="0" w:color="auto"/>
        <w:right w:val="none" w:sz="0" w:space="0" w:color="auto"/>
      </w:divBdr>
    </w:div>
    <w:div w:id="1969847234">
      <w:bodyDiv w:val="1"/>
      <w:marLeft w:val="0"/>
      <w:marRight w:val="0"/>
      <w:marTop w:val="0"/>
      <w:marBottom w:val="0"/>
      <w:divBdr>
        <w:top w:val="none" w:sz="0" w:space="0" w:color="auto"/>
        <w:left w:val="none" w:sz="0" w:space="0" w:color="auto"/>
        <w:bottom w:val="none" w:sz="0" w:space="0" w:color="auto"/>
        <w:right w:val="none" w:sz="0" w:space="0" w:color="auto"/>
      </w:divBdr>
      <w:divsChild>
        <w:div w:id="1641491996">
          <w:marLeft w:val="0"/>
          <w:marRight w:val="0"/>
          <w:marTop w:val="0"/>
          <w:marBottom w:val="0"/>
          <w:divBdr>
            <w:top w:val="none" w:sz="0" w:space="0" w:color="auto"/>
            <w:left w:val="none" w:sz="0" w:space="0" w:color="auto"/>
            <w:bottom w:val="none" w:sz="0" w:space="0" w:color="auto"/>
            <w:right w:val="none" w:sz="0" w:space="0" w:color="auto"/>
          </w:divBdr>
          <w:divsChild>
            <w:div w:id="1874879060">
              <w:marLeft w:val="0"/>
              <w:marRight w:val="0"/>
              <w:marTop w:val="0"/>
              <w:marBottom w:val="0"/>
              <w:divBdr>
                <w:top w:val="none" w:sz="0" w:space="0" w:color="auto"/>
                <w:left w:val="none" w:sz="0" w:space="0" w:color="auto"/>
                <w:bottom w:val="none" w:sz="0" w:space="0" w:color="auto"/>
                <w:right w:val="none" w:sz="0" w:space="0" w:color="auto"/>
              </w:divBdr>
              <w:divsChild>
                <w:div w:id="134185326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87856299">
      <w:bodyDiv w:val="1"/>
      <w:marLeft w:val="0"/>
      <w:marRight w:val="0"/>
      <w:marTop w:val="0"/>
      <w:marBottom w:val="0"/>
      <w:divBdr>
        <w:top w:val="none" w:sz="0" w:space="0" w:color="auto"/>
        <w:left w:val="none" w:sz="0" w:space="0" w:color="auto"/>
        <w:bottom w:val="none" w:sz="0" w:space="0" w:color="auto"/>
        <w:right w:val="none" w:sz="0" w:space="0" w:color="auto"/>
      </w:divBdr>
      <w:divsChild>
        <w:div w:id="436366877">
          <w:marLeft w:val="0"/>
          <w:marRight w:val="0"/>
          <w:marTop w:val="0"/>
          <w:marBottom w:val="0"/>
          <w:divBdr>
            <w:top w:val="none" w:sz="0" w:space="0" w:color="auto"/>
            <w:left w:val="none" w:sz="0" w:space="0" w:color="auto"/>
            <w:bottom w:val="none" w:sz="0" w:space="0" w:color="auto"/>
            <w:right w:val="none" w:sz="0" w:space="0" w:color="auto"/>
          </w:divBdr>
          <w:divsChild>
            <w:div w:id="22292649">
              <w:marLeft w:val="0"/>
              <w:marRight w:val="0"/>
              <w:marTop w:val="0"/>
              <w:marBottom w:val="0"/>
              <w:divBdr>
                <w:top w:val="none" w:sz="0" w:space="0" w:color="auto"/>
                <w:left w:val="none" w:sz="0" w:space="0" w:color="auto"/>
                <w:bottom w:val="none" w:sz="0" w:space="0" w:color="auto"/>
                <w:right w:val="none" w:sz="0" w:space="0" w:color="auto"/>
              </w:divBdr>
            </w:div>
            <w:div w:id="40784622">
              <w:marLeft w:val="0"/>
              <w:marRight w:val="0"/>
              <w:marTop w:val="0"/>
              <w:marBottom w:val="0"/>
              <w:divBdr>
                <w:top w:val="none" w:sz="0" w:space="0" w:color="auto"/>
                <w:left w:val="none" w:sz="0" w:space="0" w:color="auto"/>
                <w:bottom w:val="none" w:sz="0" w:space="0" w:color="auto"/>
                <w:right w:val="none" w:sz="0" w:space="0" w:color="auto"/>
              </w:divBdr>
            </w:div>
            <w:div w:id="239564561">
              <w:marLeft w:val="0"/>
              <w:marRight w:val="0"/>
              <w:marTop w:val="0"/>
              <w:marBottom w:val="0"/>
              <w:divBdr>
                <w:top w:val="none" w:sz="0" w:space="0" w:color="auto"/>
                <w:left w:val="none" w:sz="0" w:space="0" w:color="auto"/>
                <w:bottom w:val="none" w:sz="0" w:space="0" w:color="auto"/>
                <w:right w:val="none" w:sz="0" w:space="0" w:color="auto"/>
              </w:divBdr>
            </w:div>
            <w:div w:id="351882609">
              <w:marLeft w:val="0"/>
              <w:marRight w:val="0"/>
              <w:marTop w:val="0"/>
              <w:marBottom w:val="0"/>
              <w:divBdr>
                <w:top w:val="none" w:sz="0" w:space="0" w:color="auto"/>
                <w:left w:val="none" w:sz="0" w:space="0" w:color="auto"/>
                <w:bottom w:val="none" w:sz="0" w:space="0" w:color="auto"/>
                <w:right w:val="none" w:sz="0" w:space="0" w:color="auto"/>
              </w:divBdr>
            </w:div>
            <w:div w:id="577590745">
              <w:marLeft w:val="0"/>
              <w:marRight w:val="0"/>
              <w:marTop w:val="0"/>
              <w:marBottom w:val="0"/>
              <w:divBdr>
                <w:top w:val="none" w:sz="0" w:space="0" w:color="auto"/>
                <w:left w:val="none" w:sz="0" w:space="0" w:color="auto"/>
                <w:bottom w:val="none" w:sz="0" w:space="0" w:color="auto"/>
                <w:right w:val="none" w:sz="0" w:space="0" w:color="auto"/>
              </w:divBdr>
            </w:div>
            <w:div w:id="872113821">
              <w:marLeft w:val="0"/>
              <w:marRight w:val="0"/>
              <w:marTop w:val="0"/>
              <w:marBottom w:val="0"/>
              <w:divBdr>
                <w:top w:val="none" w:sz="0" w:space="0" w:color="auto"/>
                <w:left w:val="none" w:sz="0" w:space="0" w:color="auto"/>
                <w:bottom w:val="none" w:sz="0" w:space="0" w:color="auto"/>
                <w:right w:val="none" w:sz="0" w:space="0" w:color="auto"/>
              </w:divBdr>
            </w:div>
            <w:div w:id="934360264">
              <w:marLeft w:val="0"/>
              <w:marRight w:val="0"/>
              <w:marTop w:val="0"/>
              <w:marBottom w:val="0"/>
              <w:divBdr>
                <w:top w:val="none" w:sz="0" w:space="0" w:color="auto"/>
                <w:left w:val="none" w:sz="0" w:space="0" w:color="auto"/>
                <w:bottom w:val="none" w:sz="0" w:space="0" w:color="auto"/>
                <w:right w:val="none" w:sz="0" w:space="0" w:color="auto"/>
              </w:divBdr>
            </w:div>
            <w:div w:id="173796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236139">
      <w:bodyDiv w:val="1"/>
      <w:marLeft w:val="0"/>
      <w:marRight w:val="0"/>
      <w:marTop w:val="0"/>
      <w:marBottom w:val="0"/>
      <w:divBdr>
        <w:top w:val="none" w:sz="0" w:space="0" w:color="auto"/>
        <w:left w:val="none" w:sz="0" w:space="0" w:color="auto"/>
        <w:bottom w:val="none" w:sz="0" w:space="0" w:color="auto"/>
        <w:right w:val="none" w:sz="0" w:space="0" w:color="auto"/>
      </w:divBdr>
    </w:div>
    <w:div w:id="2032485873">
      <w:bodyDiv w:val="1"/>
      <w:marLeft w:val="0"/>
      <w:marRight w:val="0"/>
      <w:marTop w:val="0"/>
      <w:marBottom w:val="0"/>
      <w:divBdr>
        <w:top w:val="none" w:sz="0" w:space="0" w:color="auto"/>
        <w:left w:val="none" w:sz="0" w:space="0" w:color="auto"/>
        <w:bottom w:val="none" w:sz="0" w:space="0" w:color="auto"/>
        <w:right w:val="none" w:sz="0" w:space="0" w:color="auto"/>
      </w:divBdr>
    </w:div>
    <w:div w:id="2033340086">
      <w:bodyDiv w:val="1"/>
      <w:marLeft w:val="0"/>
      <w:marRight w:val="0"/>
      <w:marTop w:val="0"/>
      <w:marBottom w:val="0"/>
      <w:divBdr>
        <w:top w:val="none" w:sz="0" w:space="0" w:color="auto"/>
        <w:left w:val="none" w:sz="0" w:space="0" w:color="auto"/>
        <w:bottom w:val="none" w:sz="0" w:space="0" w:color="auto"/>
        <w:right w:val="none" w:sz="0" w:space="0" w:color="auto"/>
      </w:divBdr>
    </w:div>
    <w:div w:id="2035644048">
      <w:bodyDiv w:val="1"/>
      <w:marLeft w:val="0"/>
      <w:marRight w:val="0"/>
      <w:marTop w:val="0"/>
      <w:marBottom w:val="0"/>
      <w:divBdr>
        <w:top w:val="none" w:sz="0" w:space="0" w:color="auto"/>
        <w:left w:val="none" w:sz="0" w:space="0" w:color="auto"/>
        <w:bottom w:val="none" w:sz="0" w:space="0" w:color="auto"/>
        <w:right w:val="none" w:sz="0" w:space="0" w:color="auto"/>
      </w:divBdr>
    </w:div>
    <w:div w:id="2036809261">
      <w:bodyDiv w:val="1"/>
      <w:marLeft w:val="0"/>
      <w:marRight w:val="0"/>
      <w:marTop w:val="0"/>
      <w:marBottom w:val="0"/>
      <w:divBdr>
        <w:top w:val="none" w:sz="0" w:space="0" w:color="auto"/>
        <w:left w:val="none" w:sz="0" w:space="0" w:color="auto"/>
        <w:bottom w:val="none" w:sz="0" w:space="0" w:color="auto"/>
        <w:right w:val="none" w:sz="0" w:space="0" w:color="auto"/>
      </w:divBdr>
    </w:div>
    <w:div w:id="2038000792">
      <w:bodyDiv w:val="1"/>
      <w:marLeft w:val="0"/>
      <w:marRight w:val="0"/>
      <w:marTop w:val="0"/>
      <w:marBottom w:val="0"/>
      <w:divBdr>
        <w:top w:val="none" w:sz="0" w:space="0" w:color="auto"/>
        <w:left w:val="none" w:sz="0" w:space="0" w:color="auto"/>
        <w:bottom w:val="none" w:sz="0" w:space="0" w:color="auto"/>
        <w:right w:val="none" w:sz="0" w:space="0" w:color="auto"/>
      </w:divBdr>
    </w:div>
    <w:div w:id="2043819210">
      <w:bodyDiv w:val="1"/>
      <w:marLeft w:val="0"/>
      <w:marRight w:val="0"/>
      <w:marTop w:val="0"/>
      <w:marBottom w:val="0"/>
      <w:divBdr>
        <w:top w:val="none" w:sz="0" w:space="0" w:color="auto"/>
        <w:left w:val="none" w:sz="0" w:space="0" w:color="auto"/>
        <w:bottom w:val="none" w:sz="0" w:space="0" w:color="auto"/>
        <w:right w:val="none" w:sz="0" w:space="0" w:color="auto"/>
      </w:divBdr>
      <w:divsChild>
        <w:div w:id="994534030">
          <w:marLeft w:val="0"/>
          <w:marRight w:val="0"/>
          <w:marTop w:val="0"/>
          <w:marBottom w:val="0"/>
          <w:divBdr>
            <w:top w:val="none" w:sz="0" w:space="0" w:color="auto"/>
            <w:left w:val="none" w:sz="0" w:space="0" w:color="auto"/>
            <w:bottom w:val="none" w:sz="0" w:space="0" w:color="auto"/>
            <w:right w:val="none" w:sz="0" w:space="0" w:color="auto"/>
          </w:divBdr>
        </w:div>
      </w:divsChild>
    </w:div>
    <w:div w:id="2045207979">
      <w:bodyDiv w:val="1"/>
      <w:marLeft w:val="0"/>
      <w:marRight w:val="0"/>
      <w:marTop w:val="0"/>
      <w:marBottom w:val="0"/>
      <w:divBdr>
        <w:top w:val="none" w:sz="0" w:space="0" w:color="auto"/>
        <w:left w:val="none" w:sz="0" w:space="0" w:color="auto"/>
        <w:bottom w:val="none" w:sz="0" w:space="0" w:color="auto"/>
        <w:right w:val="none" w:sz="0" w:space="0" w:color="auto"/>
      </w:divBdr>
    </w:div>
    <w:div w:id="2063552354">
      <w:bodyDiv w:val="1"/>
      <w:marLeft w:val="0"/>
      <w:marRight w:val="0"/>
      <w:marTop w:val="0"/>
      <w:marBottom w:val="0"/>
      <w:divBdr>
        <w:top w:val="none" w:sz="0" w:space="0" w:color="auto"/>
        <w:left w:val="none" w:sz="0" w:space="0" w:color="auto"/>
        <w:bottom w:val="none" w:sz="0" w:space="0" w:color="auto"/>
        <w:right w:val="none" w:sz="0" w:space="0" w:color="auto"/>
      </w:divBdr>
      <w:divsChild>
        <w:div w:id="1996493365">
          <w:marLeft w:val="0"/>
          <w:marRight w:val="0"/>
          <w:marTop w:val="0"/>
          <w:marBottom w:val="0"/>
          <w:divBdr>
            <w:top w:val="none" w:sz="0" w:space="0" w:color="auto"/>
            <w:left w:val="none" w:sz="0" w:space="0" w:color="auto"/>
            <w:bottom w:val="none" w:sz="0" w:space="0" w:color="auto"/>
            <w:right w:val="none" w:sz="0" w:space="0" w:color="auto"/>
          </w:divBdr>
        </w:div>
      </w:divsChild>
    </w:div>
    <w:div w:id="2070372721">
      <w:bodyDiv w:val="1"/>
      <w:marLeft w:val="0"/>
      <w:marRight w:val="0"/>
      <w:marTop w:val="0"/>
      <w:marBottom w:val="0"/>
      <w:divBdr>
        <w:top w:val="none" w:sz="0" w:space="0" w:color="auto"/>
        <w:left w:val="none" w:sz="0" w:space="0" w:color="auto"/>
        <w:bottom w:val="none" w:sz="0" w:space="0" w:color="auto"/>
        <w:right w:val="none" w:sz="0" w:space="0" w:color="auto"/>
      </w:divBdr>
      <w:divsChild>
        <w:div w:id="1534491787">
          <w:marLeft w:val="0"/>
          <w:marRight w:val="0"/>
          <w:marTop w:val="0"/>
          <w:marBottom w:val="0"/>
          <w:divBdr>
            <w:top w:val="none" w:sz="0" w:space="0" w:color="auto"/>
            <w:left w:val="none" w:sz="0" w:space="0" w:color="auto"/>
            <w:bottom w:val="none" w:sz="0" w:space="0" w:color="auto"/>
            <w:right w:val="none" w:sz="0" w:space="0" w:color="auto"/>
          </w:divBdr>
        </w:div>
      </w:divsChild>
    </w:div>
    <w:div w:id="2080052729">
      <w:bodyDiv w:val="1"/>
      <w:marLeft w:val="0"/>
      <w:marRight w:val="0"/>
      <w:marTop w:val="0"/>
      <w:marBottom w:val="0"/>
      <w:divBdr>
        <w:top w:val="none" w:sz="0" w:space="0" w:color="auto"/>
        <w:left w:val="none" w:sz="0" w:space="0" w:color="auto"/>
        <w:bottom w:val="none" w:sz="0" w:space="0" w:color="auto"/>
        <w:right w:val="none" w:sz="0" w:space="0" w:color="auto"/>
      </w:divBdr>
    </w:div>
    <w:div w:id="2084642119">
      <w:bodyDiv w:val="1"/>
      <w:marLeft w:val="0"/>
      <w:marRight w:val="0"/>
      <w:marTop w:val="0"/>
      <w:marBottom w:val="0"/>
      <w:divBdr>
        <w:top w:val="none" w:sz="0" w:space="0" w:color="auto"/>
        <w:left w:val="none" w:sz="0" w:space="0" w:color="auto"/>
        <w:bottom w:val="none" w:sz="0" w:space="0" w:color="auto"/>
        <w:right w:val="none" w:sz="0" w:space="0" w:color="auto"/>
      </w:divBdr>
      <w:divsChild>
        <w:div w:id="2095591861">
          <w:marLeft w:val="0"/>
          <w:marRight w:val="0"/>
          <w:marTop w:val="0"/>
          <w:marBottom w:val="0"/>
          <w:divBdr>
            <w:top w:val="none" w:sz="0" w:space="0" w:color="auto"/>
            <w:left w:val="none" w:sz="0" w:space="0" w:color="auto"/>
            <w:bottom w:val="none" w:sz="0" w:space="0" w:color="auto"/>
            <w:right w:val="none" w:sz="0" w:space="0" w:color="auto"/>
          </w:divBdr>
          <w:divsChild>
            <w:div w:id="892472351">
              <w:marLeft w:val="0"/>
              <w:marRight w:val="0"/>
              <w:marTop w:val="0"/>
              <w:marBottom w:val="0"/>
              <w:divBdr>
                <w:top w:val="none" w:sz="0" w:space="0" w:color="auto"/>
                <w:left w:val="none" w:sz="0" w:space="0" w:color="auto"/>
                <w:bottom w:val="none" w:sz="0" w:space="0" w:color="auto"/>
                <w:right w:val="none" w:sz="0" w:space="0" w:color="auto"/>
              </w:divBdr>
              <w:divsChild>
                <w:div w:id="1960456313">
                  <w:marLeft w:val="0"/>
                  <w:marRight w:val="0"/>
                  <w:marTop w:val="0"/>
                  <w:marBottom w:val="0"/>
                  <w:divBdr>
                    <w:top w:val="none" w:sz="0" w:space="0" w:color="auto"/>
                    <w:left w:val="none" w:sz="0" w:space="0" w:color="auto"/>
                    <w:bottom w:val="none" w:sz="0" w:space="0" w:color="auto"/>
                    <w:right w:val="none" w:sz="0" w:space="0" w:color="auto"/>
                  </w:divBdr>
                  <w:divsChild>
                    <w:div w:id="43452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297182">
      <w:bodyDiv w:val="1"/>
      <w:marLeft w:val="0"/>
      <w:marRight w:val="0"/>
      <w:marTop w:val="0"/>
      <w:marBottom w:val="0"/>
      <w:divBdr>
        <w:top w:val="none" w:sz="0" w:space="0" w:color="auto"/>
        <w:left w:val="none" w:sz="0" w:space="0" w:color="auto"/>
        <w:bottom w:val="none" w:sz="0" w:space="0" w:color="auto"/>
        <w:right w:val="none" w:sz="0" w:space="0" w:color="auto"/>
      </w:divBdr>
    </w:div>
    <w:div w:id="2086414074">
      <w:bodyDiv w:val="1"/>
      <w:marLeft w:val="0"/>
      <w:marRight w:val="0"/>
      <w:marTop w:val="0"/>
      <w:marBottom w:val="0"/>
      <w:divBdr>
        <w:top w:val="none" w:sz="0" w:space="0" w:color="auto"/>
        <w:left w:val="none" w:sz="0" w:space="0" w:color="auto"/>
        <w:bottom w:val="none" w:sz="0" w:space="0" w:color="auto"/>
        <w:right w:val="none" w:sz="0" w:space="0" w:color="auto"/>
      </w:divBdr>
    </w:div>
    <w:div w:id="2088452808">
      <w:bodyDiv w:val="1"/>
      <w:marLeft w:val="0"/>
      <w:marRight w:val="0"/>
      <w:marTop w:val="0"/>
      <w:marBottom w:val="0"/>
      <w:divBdr>
        <w:top w:val="none" w:sz="0" w:space="0" w:color="auto"/>
        <w:left w:val="none" w:sz="0" w:space="0" w:color="auto"/>
        <w:bottom w:val="none" w:sz="0" w:space="0" w:color="auto"/>
        <w:right w:val="none" w:sz="0" w:space="0" w:color="auto"/>
      </w:divBdr>
      <w:divsChild>
        <w:div w:id="1080910338">
          <w:marLeft w:val="0"/>
          <w:marRight w:val="0"/>
          <w:marTop w:val="0"/>
          <w:marBottom w:val="0"/>
          <w:divBdr>
            <w:top w:val="none" w:sz="0" w:space="0" w:color="auto"/>
            <w:left w:val="none" w:sz="0" w:space="0" w:color="auto"/>
            <w:bottom w:val="none" w:sz="0" w:space="0" w:color="auto"/>
            <w:right w:val="none" w:sz="0" w:space="0" w:color="auto"/>
          </w:divBdr>
          <w:divsChild>
            <w:div w:id="552500084">
              <w:marLeft w:val="0"/>
              <w:marRight w:val="0"/>
              <w:marTop w:val="0"/>
              <w:marBottom w:val="0"/>
              <w:divBdr>
                <w:top w:val="none" w:sz="0" w:space="0" w:color="auto"/>
                <w:left w:val="none" w:sz="0" w:space="0" w:color="auto"/>
                <w:bottom w:val="none" w:sz="0" w:space="0" w:color="auto"/>
                <w:right w:val="none" w:sz="0" w:space="0" w:color="auto"/>
              </w:divBdr>
              <w:divsChild>
                <w:div w:id="61501774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97289305">
      <w:bodyDiv w:val="1"/>
      <w:marLeft w:val="0"/>
      <w:marRight w:val="0"/>
      <w:marTop w:val="0"/>
      <w:marBottom w:val="0"/>
      <w:divBdr>
        <w:top w:val="none" w:sz="0" w:space="0" w:color="auto"/>
        <w:left w:val="none" w:sz="0" w:space="0" w:color="auto"/>
        <w:bottom w:val="none" w:sz="0" w:space="0" w:color="auto"/>
        <w:right w:val="none" w:sz="0" w:space="0" w:color="auto"/>
      </w:divBdr>
    </w:div>
    <w:div w:id="2117826409">
      <w:bodyDiv w:val="1"/>
      <w:marLeft w:val="0"/>
      <w:marRight w:val="0"/>
      <w:marTop w:val="0"/>
      <w:marBottom w:val="0"/>
      <w:divBdr>
        <w:top w:val="none" w:sz="0" w:space="0" w:color="auto"/>
        <w:left w:val="none" w:sz="0" w:space="0" w:color="auto"/>
        <w:bottom w:val="none" w:sz="0" w:space="0" w:color="auto"/>
        <w:right w:val="none" w:sz="0" w:space="0" w:color="auto"/>
      </w:divBdr>
    </w:div>
    <w:div w:id="2118478571">
      <w:bodyDiv w:val="1"/>
      <w:marLeft w:val="0"/>
      <w:marRight w:val="0"/>
      <w:marTop w:val="0"/>
      <w:marBottom w:val="0"/>
      <w:divBdr>
        <w:top w:val="none" w:sz="0" w:space="0" w:color="auto"/>
        <w:left w:val="none" w:sz="0" w:space="0" w:color="auto"/>
        <w:bottom w:val="none" w:sz="0" w:space="0" w:color="auto"/>
        <w:right w:val="none" w:sz="0" w:space="0" w:color="auto"/>
      </w:divBdr>
    </w:div>
    <w:div w:id="2122021212">
      <w:bodyDiv w:val="1"/>
      <w:marLeft w:val="0"/>
      <w:marRight w:val="0"/>
      <w:marTop w:val="0"/>
      <w:marBottom w:val="0"/>
      <w:divBdr>
        <w:top w:val="none" w:sz="0" w:space="0" w:color="auto"/>
        <w:left w:val="none" w:sz="0" w:space="0" w:color="auto"/>
        <w:bottom w:val="none" w:sz="0" w:space="0" w:color="auto"/>
        <w:right w:val="none" w:sz="0" w:space="0" w:color="auto"/>
      </w:divBdr>
      <w:divsChild>
        <w:div w:id="1913930987">
          <w:marLeft w:val="547"/>
          <w:marRight w:val="0"/>
          <w:marTop w:val="134"/>
          <w:marBottom w:val="0"/>
          <w:divBdr>
            <w:top w:val="none" w:sz="0" w:space="0" w:color="auto"/>
            <w:left w:val="none" w:sz="0" w:space="0" w:color="auto"/>
            <w:bottom w:val="none" w:sz="0" w:space="0" w:color="auto"/>
            <w:right w:val="none" w:sz="0" w:space="0" w:color="auto"/>
          </w:divBdr>
        </w:div>
      </w:divsChild>
    </w:div>
    <w:div w:id="2124881637">
      <w:bodyDiv w:val="1"/>
      <w:marLeft w:val="0"/>
      <w:marRight w:val="0"/>
      <w:marTop w:val="0"/>
      <w:marBottom w:val="0"/>
      <w:divBdr>
        <w:top w:val="none" w:sz="0" w:space="0" w:color="auto"/>
        <w:left w:val="none" w:sz="0" w:space="0" w:color="auto"/>
        <w:bottom w:val="none" w:sz="0" w:space="0" w:color="auto"/>
        <w:right w:val="none" w:sz="0" w:space="0" w:color="auto"/>
      </w:divBdr>
    </w:div>
    <w:div w:id="2126004211">
      <w:bodyDiv w:val="1"/>
      <w:marLeft w:val="0"/>
      <w:marRight w:val="0"/>
      <w:marTop w:val="0"/>
      <w:marBottom w:val="0"/>
      <w:divBdr>
        <w:top w:val="none" w:sz="0" w:space="0" w:color="auto"/>
        <w:left w:val="none" w:sz="0" w:space="0" w:color="auto"/>
        <w:bottom w:val="none" w:sz="0" w:space="0" w:color="auto"/>
        <w:right w:val="none" w:sz="0" w:space="0" w:color="auto"/>
      </w:divBdr>
      <w:divsChild>
        <w:div w:id="11200761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2.pn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image" Target="media/image58.pn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0.png"/><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1.jpeg"/><Relationship Id="rId19" Type="http://schemas.openxmlformats.org/officeDocument/2006/relationships/image" Target="http://cripac.ia.ac.cn/UserFiles/Image/%E5%88%98%E5%BC%BA1.jpg" TargetMode="External"/><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http://shuwu.name/sw/images/WuShu2.jpg" TargetMode="External"/><Relationship Id="rId30" Type="http://schemas.openxmlformats.org/officeDocument/2006/relationships/image" Target="media/image21.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jpeg"/><Relationship Id="rId69" Type="http://schemas.openxmlformats.org/officeDocument/2006/relationships/image" Target="media/image59.jpeg"/><Relationship Id="rId8" Type="http://schemas.openxmlformats.org/officeDocument/2006/relationships/image" Target="media/image1.jpeg"/><Relationship Id="rId51" Type="http://schemas.openxmlformats.org/officeDocument/2006/relationships/image" Target="media/image41.jpeg"/><Relationship Id="rId72" Type="http://schemas.openxmlformats.org/officeDocument/2006/relationships/image" Target="media/image62.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7.pn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png"/><Relationship Id="rId59" Type="http://schemas.openxmlformats.org/officeDocument/2006/relationships/image" Target="media/image49.jpeg"/><Relationship Id="rId67" Type="http://schemas.openxmlformats.org/officeDocument/2006/relationships/image" Target="media/image57.png"/><Relationship Id="rId20" Type="http://schemas.openxmlformats.org/officeDocument/2006/relationships/image" Target="media/image12.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19.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 Type="http://schemas.openxmlformats.org/officeDocument/2006/relationships/image" Target="media/image3.jpeg"/><Relationship Id="rId31" Type="http://schemas.openxmlformats.org/officeDocument/2006/relationships/hyperlink" Target="https://scholar.google.com/javascript:void(0)" TargetMode="External"/><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29.jpeg"/><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B0F496-3A1C-446D-AD31-FE9C8A9AA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3289</TotalTime>
  <Pages>66</Pages>
  <Words>15825</Words>
  <Characters>90208</Characters>
  <Application>Microsoft Office Word</Application>
  <DocSecurity>0</DocSecurity>
  <Lines>751</Lines>
  <Paragraphs>211</Paragraphs>
  <ScaleCrop>false</ScaleCrop>
  <Company/>
  <LinksUpToDate>false</LinksUpToDate>
  <CharactersWithSpaces>105822</CharactersWithSpaces>
  <SharedDoc>false</SharedDoc>
  <HLinks>
    <vt:vector size="456" baseType="variant">
      <vt:variant>
        <vt:i4>4522071</vt:i4>
      </vt:variant>
      <vt:variant>
        <vt:i4>312</vt:i4>
      </vt:variant>
      <vt:variant>
        <vt:i4>0</vt:i4>
      </vt:variant>
      <vt:variant>
        <vt:i4>5</vt:i4>
      </vt:variant>
      <vt:variant>
        <vt:lpwstr>javascript:;</vt:lpwstr>
      </vt:variant>
      <vt:variant>
        <vt:lpwstr/>
      </vt:variant>
      <vt:variant>
        <vt:i4>4522071</vt:i4>
      </vt:variant>
      <vt:variant>
        <vt:i4>308</vt:i4>
      </vt:variant>
      <vt:variant>
        <vt:i4>0</vt:i4>
      </vt:variant>
      <vt:variant>
        <vt:i4>5</vt:i4>
      </vt:variant>
      <vt:variant>
        <vt:lpwstr>javascript:;</vt:lpwstr>
      </vt:variant>
      <vt:variant>
        <vt:lpwstr/>
      </vt:variant>
      <vt:variant>
        <vt:i4>4522071</vt:i4>
      </vt:variant>
      <vt:variant>
        <vt:i4>306</vt:i4>
      </vt:variant>
      <vt:variant>
        <vt:i4>0</vt:i4>
      </vt:variant>
      <vt:variant>
        <vt:i4>5</vt:i4>
      </vt:variant>
      <vt:variant>
        <vt:lpwstr>javascript:;</vt:lpwstr>
      </vt:variant>
      <vt:variant>
        <vt:lpwstr/>
      </vt:variant>
      <vt:variant>
        <vt:i4>4522071</vt:i4>
      </vt:variant>
      <vt:variant>
        <vt:i4>303</vt:i4>
      </vt:variant>
      <vt:variant>
        <vt:i4>0</vt:i4>
      </vt:variant>
      <vt:variant>
        <vt:i4>5</vt:i4>
      </vt:variant>
      <vt:variant>
        <vt:lpwstr>javascript:;</vt:lpwstr>
      </vt:variant>
      <vt:variant>
        <vt:lpwstr/>
      </vt:variant>
      <vt:variant>
        <vt:i4>4522071</vt:i4>
      </vt:variant>
      <vt:variant>
        <vt:i4>300</vt:i4>
      </vt:variant>
      <vt:variant>
        <vt:i4>0</vt:i4>
      </vt:variant>
      <vt:variant>
        <vt:i4>5</vt:i4>
      </vt:variant>
      <vt:variant>
        <vt:lpwstr>javascript:;</vt:lpwstr>
      </vt:variant>
      <vt:variant>
        <vt:lpwstr/>
      </vt:variant>
      <vt:variant>
        <vt:i4>4522071</vt:i4>
      </vt:variant>
      <vt:variant>
        <vt:i4>297</vt:i4>
      </vt:variant>
      <vt:variant>
        <vt:i4>0</vt:i4>
      </vt:variant>
      <vt:variant>
        <vt:i4>5</vt:i4>
      </vt:variant>
      <vt:variant>
        <vt:lpwstr>javascript:;</vt:lpwstr>
      </vt:variant>
      <vt:variant>
        <vt:lpwstr/>
      </vt:variant>
      <vt:variant>
        <vt:i4>4522071</vt:i4>
      </vt:variant>
      <vt:variant>
        <vt:i4>294</vt:i4>
      </vt:variant>
      <vt:variant>
        <vt:i4>0</vt:i4>
      </vt:variant>
      <vt:variant>
        <vt:i4>5</vt:i4>
      </vt:variant>
      <vt:variant>
        <vt:lpwstr>javascript:;</vt:lpwstr>
      </vt:variant>
      <vt:variant>
        <vt:lpwstr/>
      </vt:variant>
      <vt:variant>
        <vt:i4>4522071</vt:i4>
      </vt:variant>
      <vt:variant>
        <vt:i4>291</vt:i4>
      </vt:variant>
      <vt:variant>
        <vt:i4>0</vt:i4>
      </vt:variant>
      <vt:variant>
        <vt:i4>5</vt:i4>
      </vt:variant>
      <vt:variant>
        <vt:lpwstr>javascript:;</vt:lpwstr>
      </vt:variant>
      <vt:variant>
        <vt:lpwstr/>
      </vt:variant>
      <vt:variant>
        <vt:i4>4522071</vt:i4>
      </vt:variant>
      <vt:variant>
        <vt:i4>288</vt:i4>
      </vt:variant>
      <vt:variant>
        <vt:i4>0</vt:i4>
      </vt:variant>
      <vt:variant>
        <vt:i4>5</vt:i4>
      </vt:variant>
      <vt:variant>
        <vt:lpwstr>javascript:;</vt:lpwstr>
      </vt:variant>
      <vt:variant>
        <vt:lpwstr/>
      </vt:variant>
      <vt:variant>
        <vt:i4>4522071</vt:i4>
      </vt:variant>
      <vt:variant>
        <vt:i4>285</vt:i4>
      </vt:variant>
      <vt:variant>
        <vt:i4>0</vt:i4>
      </vt:variant>
      <vt:variant>
        <vt:i4>5</vt:i4>
      </vt:variant>
      <vt:variant>
        <vt:lpwstr>javascript:;</vt:lpwstr>
      </vt:variant>
      <vt:variant>
        <vt:lpwstr/>
      </vt:variant>
      <vt:variant>
        <vt:i4>4522071</vt:i4>
      </vt:variant>
      <vt:variant>
        <vt:i4>282</vt:i4>
      </vt:variant>
      <vt:variant>
        <vt:i4>0</vt:i4>
      </vt:variant>
      <vt:variant>
        <vt:i4>5</vt:i4>
      </vt:variant>
      <vt:variant>
        <vt:lpwstr>javascript:;</vt:lpwstr>
      </vt:variant>
      <vt:variant>
        <vt:lpwstr/>
      </vt:variant>
      <vt:variant>
        <vt:i4>4522071</vt:i4>
      </vt:variant>
      <vt:variant>
        <vt:i4>279</vt:i4>
      </vt:variant>
      <vt:variant>
        <vt:i4>0</vt:i4>
      </vt:variant>
      <vt:variant>
        <vt:i4>5</vt:i4>
      </vt:variant>
      <vt:variant>
        <vt:lpwstr>javascript:;</vt:lpwstr>
      </vt:variant>
      <vt:variant>
        <vt:lpwstr/>
      </vt:variant>
      <vt:variant>
        <vt:i4>4522071</vt:i4>
      </vt:variant>
      <vt:variant>
        <vt:i4>276</vt:i4>
      </vt:variant>
      <vt:variant>
        <vt:i4>0</vt:i4>
      </vt:variant>
      <vt:variant>
        <vt:i4>5</vt:i4>
      </vt:variant>
      <vt:variant>
        <vt:lpwstr>javascript:;</vt:lpwstr>
      </vt:variant>
      <vt:variant>
        <vt:lpwstr/>
      </vt:variant>
      <vt:variant>
        <vt:i4>4522071</vt:i4>
      </vt:variant>
      <vt:variant>
        <vt:i4>273</vt:i4>
      </vt:variant>
      <vt:variant>
        <vt:i4>0</vt:i4>
      </vt:variant>
      <vt:variant>
        <vt:i4>5</vt:i4>
      </vt:variant>
      <vt:variant>
        <vt:lpwstr>javascript:;</vt:lpwstr>
      </vt:variant>
      <vt:variant>
        <vt:lpwstr/>
      </vt:variant>
      <vt:variant>
        <vt:i4>4522071</vt:i4>
      </vt:variant>
      <vt:variant>
        <vt:i4>270</vt:i4>
      </vt:variant>
      <vt:variant>
        <vt:i4>0</vt:i4>
      </vt:variant>
      <vt:variant>
        <vt:i4>5</vt:i4>
      </vt:variant>
      <vt:variant>
        <vt:lpwstr>javascript:;</vt:lpwstr>
      </vt:variant>
      <vt:variant>
        <vt:lpwstr/>
      </vt:variant>
      <vt:variant>
        <vt:i4>4522071</vt:i4>
      </vt:variant>
      <vt:variant>
        <vt:i4>267</vt:i4>
      </vt:variant>
      <vt:variant>
        <vt:i4>0</vt:i4>
      </vt:variant>
      <vt:variant>
        <vt:i4>5</vt:i4>
      </vt:variant>
      <vt:variant>
        <vt:lpwstr>javascript:;</vt:lpwstr>
      </vt:variant>
      <vt:variant>
        <vt:lpwstr/>
      </vt:variant>
      <vt:variant>
        <vt:i4>4522071</vt:i4>
      </vt:variant>
      <vt:variant>
        <vt:i4>264</vt:i4>
      </vt:variant>
      <vt:variant>
        <vt:i4>0</vt:i4>
      </vt:variant>
      <vt:variant>
        <vt:i4>5</vt:i4>
      </vt:variant>
      <vt:variant>
        <vt:lpwstr>javascript:;</vt:lpwstr>
      </vt:variant>
      <vt:variant>
        <vt:lpwstr/>
      </vt:variant>
      <vt:variant>
        <vt:i4>4522071</vt:i4>
      </vt:variant>
      <vt:variant>
        <vt:i4>261</vt:i4>
      </vt:variant>
      <vt:variant>
        <vt:i4>0</vt:i4>
      </vt:variant>
      <vt:variant>
        <vt:i4>5</vt:i4>
      </vt:variant>
      <vt:variant>
        <vt:lpwstr>javascript:;</vt:lpwstr>
      </vt:variant>
      <vt:variant>
        <vt:lpwstr/>
      </vt:variant>
      <vt:variant>
        <vt:i4>4522071</vt:i4>
      </vt:variant>
      <vt:variant>
        <vt:i4>258</vt:i4>
      </vt:variant>
      <vt:variant>
        <vt:i4>0</vt:i4>
      </vt:variant>
      <vt:variant>
        <vt:i4>5</vt:i4>
      </vt:variant>
      <vt:variant>
        <vt:lpwstr>javascript:;</vt:lpwstr>
      </vt:variant>
      <vt:variant>
        <vt:lpwstr/>
      </vt:variant>
      <vt:variant>
        <vt:i4>4522071</vt:i4>
      </vt:variant>
      <vt:variant>
        <vt:i4>255</vt:i4>
      </vt:variant>
      <vt:variant>
        <vt:i4>0</vt:i4>
      </vt:variant>
      <vt:variant>
        <vt:i4>5</vt:i4>
      </vt:variant>
      <vt:variant>
        <vt:lpwstr>javascript:;</vt:lpwstr>
      </vt:variant>
      <vt:variant>
        <vt:lpwstr/>
      </vt:variant>
      <vt:variant>
        <vt:i4>4522071</vt:i4>
      </vt:variant>
      <vt:variant>
        <vt:i4>252</vt:i4>
      </vt:variant>
      <vt:variant>
        <vt:i4>0</vt:i4>
      </vt:variant>
      <vt:variant>
        <vt:i4>5</vt:i4>
      </vt:variant>
      <vt:variant>
        <vt:lpwstr>javascript:;</vt:lpwstr>
      </vt:variant>
      <vt:variant>
        <vt:lpwstr/>
      </vt:variant>
      <vt:variant>
        <vt:i4>4522071</vt:i4>
      </vt:variant>
      <vt:variant>
        <vt:i4>249</vt:i4>
      </vt:variant>
      <vt:variant>
        <vt:i4>0</vt:i4>
      </vt:variant>
      <vt:variant>
        <vt:i4>5</vt:i4>
      </vt:variant>
      <vt:variant>
        <vt:lpwstr>javascript:;</vt:lpwstr>
      </vt:variant>
      <vt:variant>
        <vt:lpwstr/>
      </vt:variant>
      <vt:variant>
        <vt:i4>4522071</vt:i4>
      </vt:variant>
      <vt:variant>
        <vt:i4>246</vt:i4>
      </vt:variant>
      <vt:variant>
        <vt:i4>0</vt:i4>
      </vt:variant>
      <vt:variant>
        <vt:i4>5</vt:i4>
      </vt:variant>
      <vt:variant>
        <vt:lpwstr>javascript:;</vt:lpwstr>
      </vt:variant>
      <vt:variant>
        <vt:lpwstr/>
      </vt:variant>
      <vt:variant>
        <vt:i4>4522071</vt:i4>
      </vt:variant>
      <vt:variant>
        <vt:i4>243</vt:i4>
      </vt:variant>
      <vt:variant>
        <vt:i4>0</vt:i4>
      </vt:variant>
      <vt:variant>
        <vt:i4>5</vt:i4>
      </vt:variant>
      <vt:variant>
        <vt:lpwstr>javascript:;</vt:lpwstr>
      </vt:variant>
      <vt:variant>
        <vt:lpwstr/>
      </vt:variant>
      <vt:variant>
        <vt:i4>4522071</vt:i4>
      </vt:variant>
      <vt:variant>
        <vt:i4>240</vt:i4>
      </vt:variant>
      <vt:variant>
        <vt:i4>0</vt:i4>
      </vt:variant>
      <vt:variant>
        <vt:i4>5</vt:i4>
      </vt:variant>
      <vt:variant>
        <vt:lpwstr>javascript:;</vt:lpwstr>
      </vt:variant>
      <vt:variant>
        <vt:lpwstr/>
      </vt:variant>
      <vt:variant>
        <vt:i4>4522071</vt:i4>
      </vt:variant>
      <vt:variant>
        <vt:i4>237</vt:i4>
      </vt:variant>
      <vt:variant>
        <vt:i4>0</vt:i4>
      </vt:variant>
      <vt:variant>
        <vt:i4>5</vt:i4>
      </vt:variant>
      <vt:variant>
        <vt:lpwstr>javascript:;</vt:lpwstr>
      </vt:variant>
      <vt:variant>
        <vt:lpwstr/>
      </vt:variant>
      <vt:variant>
        <vt:i4>4522071</vt:i4>
      </vt:variant>
      <vt:variant>
        <vt:i4>234</vt:i4>
      </vt:variant>
      <vt:variant>
        <vt:i4>0</vt:i4>
      </vt:variant>
      <vt:variant>
        <vt:i4>5</vt:i4>
      </vt:variant>
      <vt:variant>
        <vt:lpwstr>javascript:;</vt:lpwstr>
      </vt:variant>
      <vt:variant>
        <vt:lpwstr/>
      </vt:variant>
      <vt:variant>
        <vt:i4>4522071</vt:i4>
      </vt:variant>
      <vt:variant>
        <vt:i4>231</vt:i4>
      </vt:variant>
      <vt:variant>
        <vt:i4>0</vt:i4>
      </vt:variant>
      <vt:variant>
        <vt:i4>5</vt:i4>
      </vt:variant>
      <vt:variant>
        <vt:lpwstr>javascript:;</vt:lpwstr>
      </vt:variant>
      <vt:variant>
        <vt:lpwstr/>
      </vt:variant>
      <vt:variant>
        <vt:i4>4522071</vt:i4>
      </vt:variant>
      <vt:variant>
        <vt:i4>228</vt:i4>
      </vt:variant>
      <vt:variant>
        <vt:i4>0</vt:i4>
      </vt:variant>
      <vt:variant>
        <vt:i4>5</vt:i4>
      </vt:variant>
      <vt:variant>
        <vt:lpwstr>javascript:;</vt:lpwstr>
      </vt:variant>
      <vt:variant>
        <vt:lpwstr/>
      </vt:variant>
      <vt:variant>
        <vt:i4>1507413</vt:i4>
      </vt:variant>
      <vt:variant>
        <vt:i4>219</vt:i4>
      </vt:variant>
      <vt:variant>
        <vt:i4>0</vt:i4>
      </vt:variant>
      <vt:variant>
        <vt:i4>5</vt:i4>
      </vt:variant>
      <vt:variant>
        <vt:lpwstr>http://academic.research.microsoft.com/Paper/14374047</vt:lpwstr>
      </vt:variant>
      <vt:variant>
        <vt:lpwstr/>
      </vt:variant>
      <vt:variant>
        <vt:i4>2621499</vt:i4>
      </vt:variant>
      <vt:variant>
        <vt:i4>216</vt:i4>
      </vt:variant>
      <vt:variant>
        <vt:i4>0</vt:i4>
      </vt:variant>
      <vt:variant>
        <vt:i4>5</vt:i4>
      </vt:variant>
      <vt:variant>
        <vt:lpwstr>http://link.springer.com/journal/11263</vt:lpwstr>
      </vt:variant>
      <vt:variant>
        <vt:lpwstr/>
      </vt:variant>
      <vt:variant>
        <vt:i4>5636189</vt:i4>
      </vt:variant>
      <vt:variant>
        <vt:i4>213</vt:i4>
      </vt:variant>
      <vt:variant>
        <vt:i4>0</vt:i4>
      </vt:variant>
      <vt:variant>
        <vt:i4>5</vt:i4>
      </vt:variant>
      <vt:variant>
        <vt:lpwstr>http://ir.ia.ac.cn/handle/173211/9226</vt:lpwstr>
      </vt:variant>
      <vt:variant>
        <vt:lpwstr/>
      </vt:variant>
      <vt:variant>
        <vt:i4>6029402</vt:i4>
      </vt:variant>
      <vt:variant>
        <vt:i4>210</vt:i4>
      </vt:variant>
      <vt:variant>
        <vt:i4>0</vt:i4>
      </vt:variant>
      <vt:variant>
        <vt:i4>5</vt:i4>
      </vt:variant>
      <vt:variant>
        <vt:lpwstr>http://ir.ia.ac.cn/handle/173211/5540</vt:lpwstr>
      </vt:variant>
      <vt:variant>
        <vt:lpwstr/>
      </vt:variant>
      <vt:variant>
        <vt:i4>196618</vt:i4>
      </vt:variant>
      <vt:variant>
        <vt:i4>207</vt:i4>
      </vt:variant>
      <vt:variant>
        <vt:i4>0</vt:i4>
      </vt:variant>
      <vt:variant>
        <vt:i4>5</vt:i4>
      </vt:variant>
      <vt:variant>
        <vt:lpwstr>http://spie.org/profile/Wenfang.Xue-75888</vt:lpwstr>
      </vt:variant>
      <vt:variant>
        <vt:lpwstr/>
      </vt:variant>
      <vt:variant>
        <vt:i4>1769567</vt:i4>
      </vt:variant>
      <vt:variant>
        <vt:i4>204</vt:i4>
      </vt:variant>
      <vt:variant>
        <vt:i4>0</vt:i4>
      </vt:variant>
      <vt:variant>
        <vt:i4>5</vt:i4>
      </vt:variant>
      <vt:variant>
        <vt:lpwstr>http://spie.org/profile/ChengFei.Zhu-8703</vt:lpwstr>
      </vt:variant>
      <vt:variant>
        <vt:lpwstr/>
      </vt:variant>
      <vt:variant>
        <vt:i4>2490465</vt:i4>
      </vt:variant>
      <vt:variant>
        <vt:i4>201</vt:i4>
      </vt:variant>
      <vt:variant>
        <vt:i4>0</vt:i4>
      </vt:variant>
      <vt:variant>
        <vt:i4>5</vt:i4>
      </vt:variant>
      <vt:variant>
        <vt:lpwstr>http://www.informatik.uni-trier.de/~ley/db/journals/tcsv/tcsv19.html</vt:lpwstr>
      </vt:variant>
      <vt:variant>
        <vt:lpwstr>HuangWTM09</vt:lpwstr>
      </vt:variant>
      <vt:variant>
        <vt:i4>327777</vt:i4>
      </vt:variant>
      <vt:variant>
        <vt:i4>198</vt:i4>
      </vt:variant>
      <vt:variant>
        <vt:i4>0</vt:i4>
      </vt:variant>
      <vt:variant>
        <vt:i4>5</vt:i4>
      </vt:variant>
      <vt:variant>
        <vt:lpwstr>http://www.informatik.uni-trier.de/~ley/db/indices/a-tree/m/Maybank:Stephen_J=.html</vt:lpwstr>
      </vt:variant>
      <vt:variant>
        <vt:lpwstr/>
      </vt:variant>
      <vt:variant>
        <vt:i4>5636164</vt:i4>
      </vt:variant>
      <vt:variant>
        <vt:i4>195</vt:i4>
      </vt:variant>
      <vt:variant>
        <vt:i4>0</vt:i4>
      </vt:variant>
      <vt:variant>
        <vt:i4>5</vt:i4>
      </vt:variant>
      <vt:variant>
        <vt:lpwstr>http://www.informatik.uni-trier.de/~ley/db/indices/a-tree/w/Wang:Shiquan.html</vt:lpwstr>
      </vt:variant>
      <vt:variant>
        <vt:lpwstr/>
      </vt:variant>
      <vt:variant>
        <vt:i4>5439578</vt:i4>
      </vt:variant>
      <vt:variant>
        <vt:i4>192</vt:i4>
      </vt:variant>
      <vt:variant>
        <vt:i4>0</vt:i4>
      </vt:variant>
      <vt:variant>
        <vt:i4>5</vt:i4>
      </vt:variant>
      <vt:variant>
        <vt:lpwstr>http://www.informatik.uni-trier.de/~ley/db/indices/a-tree/h/Huang:Kaiqi.html</vt:lpwstr>
      </vt:variant>
      <vt:variant>
        <vt:lpwstr/>
      </vt:variant>
      <vt:variant>
        <vt:i4>8257569</vt:i4>
      </vt:variant>
      <vt:variant>
        <vt:i4>189</vt:i4>
      </vt:variant>
      <vt:variant>
        <vt:i4>0</vt:i4>
      </vt:variant>
      <vt:variant>
        <vt:i4>5</vt:i4>
      </vt:variant>
      <vt:variant>
        <vt:lpwstr>http://www.informatik.uni-trier.de/~ley/db/journals/prl/prl31.html</vt:lpwstr>
      </vt:variant>
      <vt:variant>
        <vt:lpwstr>HuangT10</vt:lpwstr>
      </vt:variant>
      <vt:variant>
        <vt:i4>5439578</vt:i4>
      </vt:variant>
      <vt:variant>
        <vt:i4>186</vt:i4>
      </vt:variant>
      <vt:variant>
        <vt:i4>0</vt:i4>
      </vt:variant>
      <vt:variant>
        <vt:i4>5</vt:i4>
      </vt:variant>
      <vt:variant>
        <vt:lpwstr>http://www.informatik.uni-trier.de/~ley/db/indices/a-tree/h/Huang:Kaiqi.html</vt:lpwstr>
      </vt:variant>
      <vt:variant>
        <vt:lpwstr/>
      </vt:variant>
      <vt:variant>
        <vt:i4>6684780</vt:i4>
      </vt:variant>
      <vt:variant>
        <vt:i4>183</vt:i4>
      </vt:variant>
      <vt:variant>
        <vt:i4>0</vt:i4>
      </vt:variant>
      <vt:variant>
        <vt:i4>5</vt:i4>
      </vt:variant>
      <vt:variant>
        <vt:lpwstr>http://www.informatik.uni-trier.de/~ley/db/journals/tsmc/tsmcb41.html</vt:lpwstr>
      </vt:variant>
      <vt:variant>
        <vt:lpwstr>HuangTTLT11</vt:lpwstr>
      </vt:variant>
      <vt:variant>
        <vt:i4>2949157</vt:i4>
      </vt:variant>
      <vt:variant>
        <vt:i4>180</vt:i4>
      </vt:variant>
      <vt:variant>
        <vt:i4>0</vt:i4>
      </vt:variant>
      <vt:variant>
        <vt:i4>5</vt:i4>
      </vt:variant>
      <vt:variant>
        <vt:lpwstr>http://www.informatik.uni-trier.de/~ley/db/indices/a-tree/l/Li:Xuelong.html</vt:lpwstr>
      </vt:variant>
      <vt:variant>
        <vt:lpwstr/>
      </vt:variant>
      <vt:variant>
        <vt:i4>4325487</vt:i4>
      </vt:variant>
      <vt:variant>
        <vt:i4>177</vt:i4>
      </vt:variant>
      <vt:variant>
        <vt:i4>0</vt:i4>
      </vt:variant>
      <vt:variant>
        <vt:i4>5</vt:i4>
      </vt:variant>
      <vt:variant>
        <vt:lpwstr>http://www.informatik.uni-trier.de/~ley/db/indices/a-tree/t/Tang:Yuan_Yan.html</vt:lpwstr>
      </vt:variant>
      <vt:variant>
        <vt:lpwstr/>
      </vt:variant>
      <vt:variant>
        <vt:i4>6160477</vt:i4>
      </vt:variant>
      <vt:variant>
        <vt:i4>174</vt:i4>
      </vt:variant>
      <vt:variant>
        <vt:i4>0</vt:i4>
      </vt:variant>
      <vt:variant>
        <vt:i4>5</vt:i4>
      </vt:variant>
      <vt:variant>
        <vt:lpwstr>http://www.informatik.uni-trier.de/~ley/db/indices/a-tree/t/Tao:Dacheng.html</vt:lpwstr>
      </vt:variant>
      <vt:variant>
        <vt:lpwstr/>
      </vt:variant>
      <vt:variant>
        <vt:i4>5439578</vt:i4>
      </vt:variant>
      <vt:variant>
        <vt:i4>171</vt:i4>
      </vt:variant>
      <vt:variant>
        <vt:i4>0</vt:i4>
      </vt:variant>
      <vt:variant>
        <vt:i4>5</vt:i4>
      </vt:variant>
      <vt:variant>
        <vt:lpwstr>http://www.informatik.uni-trier.de/~ley/db/indices/a-tree/h/Huang:Kaiqi.html</vt:lpwstr>
      </vt:variant>
      <vt:variant>
        <vt:lpwstr/>
      </vt:variant>
      <vt:variant>
        <vt:i4>7340132</vt:i4>
      </vt:variant>
      <vt:variant>
        <vt:i4>168</vt:i4>
      </vt:variant>
      <vt:variant>
        <vt:i4>0</vt:i4>
      </vt:variant>
      <vt:variant>
        <vt:i4>5</vt:i4>
      </vt:variant>
      <vt:variant>
        <vt:lpwstr>http://www.informatik.uni-trier.de/~ley/db/journals/tip/tip21.html</vt:lpwstr>
      </vt:variant>
      <vt:variant>
        <vt:lpwstr>HuangZT12</vt:lpwstr>
      </vt:variant>
      <vt:variant>
        <vt:i4>393216</vt:i4>
      </vt:variant>
      <vt:variant>
        <vt:i4>165</vt:i4>
      </vt:variant>
      <vt:variant>
        <vt:i4>0</vt:i4>
      </vt:variant>
      <vt:variant>
        <vt:i4>5</vt:i4>
      </vt:variant>
      <vt:variant>
        <vt:lpwstr>http://www.informatik.uni-trier.de/~ley/db/indices/a-tree/z/Zhang:Yeying.html</vt:lpwstr>
      </vt:variant>
      <vt:variant>
        <vt:lpwstr/>
      </vt:variant>
      <vt:variant>
        <vt:i4>5439578</vt:i4>
      </vt:variant>
      <vt:variant>
        <vt:i4>162</vt:i4>
      </vt:variant>
      <vt:variant>
        <vt:i4>0</vt:i4>
      </vt:variant>
      <vt:variant>
        <vt:i4>5</vt:i4>
      </vt:variant>
      <vt:variant>
        <vt:lpwstr>http://www.informatik.uni-trier.de/~ley/db/indices/a-tree/h/Huang:Kaiqi.html</vt:lpwstr>
      </vt:variant>
      <vt:variant>
        <vt:lpwstr/>
      </vt:variant>
      <vt:variant>
        <vt:i4>7405618</vt:i4>
      </vt:variant>
      <vt:variant>
        <vt:i4>159</vt:i4>
      </vt:variant>
      <vt:variant>
        <vt:i4>0</vt:i4>
      </vt:variant>
      <vt:variant>
        <vt:i4>5</vt:i4>
      </vt:variant>
      <vt:variant>
        <vt:lpwstr>https://www2.securecms.com/ChinaSIP2013/Papers/viewpapers.asp?papernum=1355</vt:lpwstr>
      </vt:variant>
      <vt:variant>
        <vt:lpwstr/>
      </vt:variant>
      <vt:variant>
        <vt:i4>1179707</vt:i4>
      </vt:variant>
      <vt:variant>
        <vt:i4>152</vt:i4>
      </vt:variant>
      <vt:variant>
        <vt:i4>0</vt:i4>
      </vt:variant>
      <vt:variant>
        <vt:i4>5</vt:i4>
      </vt:variant>
      <vt:variant>
        <vt:lpwstr/>
      </vt:variant>
      <vt:variant>
        <vt:lpwstr>_Toc508373150</vt:lpwstr>
      </vt:variant>
      <vt:variant>
        <vt:i4>1245243</vt:i4>
      </vt:variant>
      <vt:variant>
        <vt:i4>146</vt:i4>
      </vt:variant>
      <vt:variant>
        <vt:i4>0</vt:i4>
      </vt:variant>
      <vt:variant>
        <vt:i4>5</vt:i4>
      </vt:variant>
      <vt:variant>
        <vt:lpwstr/>
      </vt:variant>
      <vt:variant>
        <vt:lpwstr>_Toc508373149</vt:lpwstr>
      </vt:variant>
      <vt:variant>
        <vt:i4>1245243</vt:i4>
      </vt:variant>
      <vt:variant>
        <vt:i4>140</vt:i4>
      </vt:variant>
      <vt:variant>
        <vt:i4>0</vt:i4>
      </vt:variant>
      <vt:variant>
        <vt:i4>5</vt:i4>
      </vt:variant>
      <vt:variant>
        <vt:lpwstr/>
      </vt:variant>
      <vt:variant>
        <vt:lpwstr>_Toc508373148</vt:lpwstr>
      </vt:variant>
      <vt:variant>
        <vt:i4>1245243</vt:i4>
      </vt:variant>
      <vt:variant>
        <vt:i4>134</vt:i4>
      </vt:variant>
      <vt:variant>
        <vt:i4>0</vt:i4>
      </vt:variant>
      <vt:variant>
        <vt:i4>5</vt:i4>
      </vt:variant>
      <vt:variant>
        <vt:lpwstr/>
      </vt:variant>
      <vt:variant>
        <vt:lpwstr>_Toc508373147</vt:lpwstr>
      </vt:variant>
      <vt:variant>
        <vt:i4>1245243</vt:i4>
      </vt:variant>
      <vt:variant>
        <vt:i4>128</vt:i4>
      </vt:variant>
      <vt:variant>
        <vt:i4>0</vt:i4>
      </vt:variant>
      <vt:variant>
        <vt:i4>5</vt:i4>
      </vt:variant>
      <vt:variant>
        <vt:lpwstr/>
      </vt:variant>
      <vt:variant>
        <vt:lpwstr>_Toc508373146</vt:lpwstr>
      </vt:variant>
      <vt:variant>
        <vt:i4>1245243</vt:i4>
      </vt:variant>
      <vt:variant>
        <vt:i4>122</vt:i4>
      </vt:variant>
      <vt:variant>
        <vt:i4>0</vt:i4>
      </vt:variant>
      <vt:variant>
        <vt:i4>5</vt:i4>
      </vt:variant>
      <vt:variant>
        <vt:lpwstr/>
      </vt:variant>
      <vt:variant>
        <vt:lpwstr>_Toc508373145</vt:lpwstr>
      </vt:variant>
      <vt:variant>
        <vt:i4>1245243</vt:i4>
      </vt:variant>
      <vt:variant>
        <vt:i4>116</vt:i4>
      </vt:variant>
      <vt:variant>
        <vt:i4>0</vt:i4>
      </vt:variant>
      <vt:variant>
        <vt:i4>5</vt:i4>
      </vt:variant>
      <vt:variant>
        <vt:lpwstr/>
      </vt:variant>
      <vt:variant>
        <vt:lpwstr>_Toc508373144</vt:lpwstr>
      </vt:variant>
      <vt:variant>
        <vt:i4>1245243</vt:i4>
      </vt:variant>
      <vt:variant>
        <vt:i4>110</vt:i4>
      </vt:variant>
      <vt:variant>
        <vt:i4>0</vt:i4>
      </vt:variant>
      <vt:variant>
        <vt:i4>5</vt:i4>
      </vt:variant>
      <vt:variant>
        <vt:lpwstr/>
      </vt:variant>
      <vt:variant>
        <vt:lpwstr>_Toc508373143</vt:lpwstr>
      </vt:variant>
      <vt:variant>
        <vt:i4>1245243</vt:i4>
      </vt:variant>
      <vt:variant>
        <vt:i4>104</vt:i4>
      </vt:variant>
      <vt:variant>
        <vt:i4>0</vt:i4>
      </vt:variant>
      <vt:variant>
        <vt:i4>5</vt:i4>
      </vt:variant>
      <vt:variant>
        <vt:lpwstr/>
      </vt:variant>
      <vt:variant>
        <vt:lpwstr>_Toc508373142</vt:lpwstr>
      </vt:variant>
      <vt:variant>
        <vt:i4>1245243</vt:i4>
      </vt:variant>
      <vt:variant>
        <vt:i4>98</vt:i4>
      </vt:variant>
      <vt:variant>
        <vt:i4>0</vt:i4>
      </vt:variant>
      <vt:variant>
        <vt:i4>5</vt:i4>
      </vt:variant>
      <vt:variant>
        <vt:lpwstr/>
      </vt:variant>
      <vt:variant>
        <vt:lpwstr>_Toc508373141</vt:lpwstr>
      </vt:variant>
      <vt:variant>
        <vt:i4>1245243</vt:i4>
      </vt:variant>
      <vt:variant>
        <vt:i4>92</vt:i4>
      </vt:variant>
      <vt:variant>
        <vt:i4>0</vt:i4>
      </vt:variant>
      <vt:variant>
        <vt:i4>5</vt:i4>
      </vt:variant>
      <vt:variant>
        <vt:lpwstr/>
      </vt:variant>
      <vt:variant>
        <vt:lpwstr>_Toc508373140</vt:lpwstr>
      </vt:variant>
      <vt:variant>
        <vt:i4>1310779</vt:i4>
      </vt:variant>
      <vt:variant>
        <vt:i4>86</vt:i4>
      </vt:variant>
      <vt:variant>
        <vt:i4>0</vt:i4>
      </vt:variant>
      <vt:variant>
        <vt:i4>5</vt:i4>
      </vt:variant>
      <vt:variant>
        <vt:lpwstr/>
      </vt:variant>
      <vt:variant>
        <vt:lpwstr>_Toc508373139</vt:lpwstr>
      </vt:variant>
      <vt:variant>
        <vt:i4>1310779</vt:i4>
      </vt:variant>
      <vt:variant>
        <vt:i4>80</vt:i4>
      </vt:variant>
      <vt:variant>
        <vt:i4>0</vt:i4>
      </vt:variant>
      <vt:variant>
        <vt:i4>5</vt:i4>
      </vt:variant>
      <vt:variant>
        <vt:lpwstr/>
      </vt:variant>
      <vt:variant>
        <vt:lpwstr>_Toc508373138</vt:lpwstr>
      </vt:variant>
      <vt:variant>
        <vt:i4>1310779</vt:i4>
      </vt:variant>
      <vt:variant>
        <vt:i4>74</vt:i4>
      </vt:variant>
      <vt:variant>
        <vt:i4>0</vt:i4>
      </vt:variant>
      <vt:variant>
        <vt:i4>5</vt:i4>
      </vt:variant>
      <vt:variant>
        <vt:lpwstr/>
      </vt:variant>
      <vt:variant>
        <vt:lpwstr>_Toc508373137</vt:lpwstr>
      </vt:variant>
      <vt:variant>
        <vt:i4>1310779</vt:i4>
      </vt:variant>
      <vt:variant>
        <vt:i4>68</vt:i4>
      </vt:variant>
      <vt:variant>
        <vt:i4>0</vt:i4>
      </vt:variant>
      <vt:variant>
        <vt:i4>5</vt:i4>
      </vt:variant>
      <vt:variant>
        <vt:lpwstr/>
      </vt:variant>
      <vt:variant>
        <vt:lpwstr>_Toc508373136</vt:lpwstr>
      </vt:variant>
      <vt:variant>
        <vt:i4>1310779</vt:i4>
      </vt:variant>
      <vt:variant>
        <vt:i4>62</vt:i4>
      </vt:variant>
      <vt:variant>
        <vt:i4>0</vt:i4>
      </vt:variant>
      <vt:variant>
        <vt:i4>5</vt:i4>
      </vt:variant>
      <vt:variant>
        <vt:lpwstr/>
      </vt:variant>
      <vt:variant>
        <vt:lpwstr>_Toc508373135</vt:lpwstr>
      </vt:variant>
      <vt:variant>
        <vt:i4>1310779</vt:i4>
      </vt:variant>
      <vt:variant>
        <vt:i4>56</vt:i4>
      </vt:variant>
      <vt:variant>
        <vt:i4>0</vt:i4>
      </vt:variant>
      <vt:variant>
        <vt:i4>5</vt:i4>
      </vt:variant>
      <vt:variant>
        <vt:lpwstr/>
      </vt:variant>
      <vt:variant>
        <vt:lpwstr>_Toc508373134</vt:lpwstr>
      </vt:variant>
      <vt:variant>
        <vt:i4>1310779</vt:i4>
      </vt:variant>
      <vt:variant>
        <vt:i4>50</vt:i4>
      </vt:variant>
      <vt:variant>
        <vt:i4>0</vt:i4>
      </vt:variant>
      <vt:variant>
        <vt:i4>5</vt:i4>
      </vt:variant>
      <vt:variant>
        <vt:lpwstr/>
      </vt:variant>
      <vt:variant>
        <vt:lpwstr>_Toc508373133</vt:lpwstr>
      </vt:variant>
      <vt:variant>
        <vt:i4>1310779</vt:i4>
      </vt:variant>
      <vt:variant>
        <vt:i4>44</vt:i4>
      </vt:variant>
      <vt:variant>
        <vt:i4>0</vt:i4>
      </vt:variant>
      <vt:variant>
        <vt:i4>5</vt:i4>
      </vt:variant>
      <vt:variant>
        <vt:lpwstr/>
      </vt:variant>
      <vt:variant>
        <vt:lpwstr>_Toc508373132</vt:lpwstr>
      </vt:variant>
      <vt:variant>
        <vt:i4>1310779</vt:i4>
      </vt:variant>
      <vt:variant>
        <vt:i4>38</vt:i4>
      </vt:variant>
      <vt:variant>
        <vt:i4>0</vt:i4>
      </vt:variant>
      <vt:variant>
        <vt:i4>5</vt:i4>
      </vt:variant>
      <vt:variant>
        <vt:lpwstr/>
      </vt:variant>
      <vt:variant>
        <vt:lpwstr>_Toc508373131</vt:lpwstr>
      </vt:variant>
      <vt:variant>
        <vt:i4>1310779</vt:i4>
      </vt:variant>
      <vt:variant>
        <vt:i4>32</vt:i4>
      </vt:variant>
      <vt:variant>
        <vt:i4>0</vt:i4>
      </vt:variant>
      <vt:variant>
        <vt:i4>5</vt:i4>
      </vt:variant>
      <vt:variant>
        <vt:lpwstr/>
      </vt:variant>
      <vt:variant>
        <vt:lpwstr>_Toc508373130</vt:lpwstr>
      </vt:variant>
      <vt:variant>
        <vt:i4>1376315</vt:i4>
      </vt:variant>
      <vt:variant>
        <vt:i4>26</vt:i4>
      </vt:variant>
      <vt:variant>
        <vt:i4>0</vt:i4>
      </vt:variant>
      <vt:variant>
        <vt:i4>5</vt:i4>
      </vt:variant>
      <vt:variant>
        <vt:lpwstr/>
      </vt:variant>
      <vt:variant>
        <vt:lpwstr>_Toc508373129</vt:lpwstr>
      </vt:variant>
      <vt:variant>
        <vt:i4>1376315</vt:i4>
      </vt:variant>
      <vt:variant>
        <vt:i4>20</vt:i4>
      </vt:variant>
      <vt:variant>
        <vt:i4>0</vt:i4>
      </vt:variant>
      <vt:variant>
        <vt:i4>5</vt:i4>
      </vt:variant>
      <vt:variant>
        <vt:lpwstr/>
      </vt:variant>
      <vt:variant>
        <vt:lpwstr>_Toc508373128</vt:lpwstr>
      </vt:variant>
      <vt:variant>
        <vt:i4>1376315</vt:i4>
      </vt:variant>
      <vt:variant>
        <vt:i4>14</vt:i4>
      </vt:variant>
      <vt:variant>
        <vt:i4>0</vt:i4>
      </vt:variant>
      <vt:variant>
        <vt:i4>5</vt:i4>
      </vt:variant>
      <vt:variant>
        <vt:lpwstr/>
      </vt:variant>
      <vt:variant>
        <vt:lpwstr>_Toc508373127</vt:lpwstr>
      </vt:variant>
      <vt:variant>
        <vt:i4>1376315</vt:i4>
      </vt:variant>
      <vt:variant>
        <vt:i4>8</vt:i4>
      </vt:variant>
      <vt:variant>
        <vt:i4>0</vt:i4>
      </vt:variant>
      <vt:variant>
        <vt:i4>5</vt:i4>
      </vt:variant>
      <vt:variant>
        <vt:lpwstr/>
      </vt:variant>
      <vt:variant>
        <vt:lpwstr>_Toc508373126</vt:lpwstr>
      </vt:variant>
      <vt:variant>
        <vt:i4>1376315</vt:i4>
      </vt:variant>
      <vt:variant>
        <vt:i4>2</vt:i4>
      </vt:variant>
      <vt:variant>
        <vt:i4>0</vt:i4>
      </vt:variant>
      <vt:variant>
        <vt:i4>5</vt:i4>
      </vt:variant>
      <vt:variant>
        <vt:lpwstr/>
      </vt:variant>
      <vt:variant>
        <vt:lpwstr>_Toc508373125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主任的话</dc:title>
  <dc:subject/>
  <dc:creator>赵微</dc:creator>
  <cp:keywords/>
  <cp:lastModifiedBy>guore</cp:lastModifiedBy>
  <cp:revision>811</cp:revision>
  <cp:lastPrinted>2019-02-26T06:40:00Z</cp:lastPrinted>
  <dcterms:created xsi:type="dcterms:W3CDTF">2025-09-24T07:40:00Z</dcterms:created>
  <dcterms:modified xsi:type="dcterms:W3CDTF">2026-04-16T01:57:00Z</dcterms:modified>
</cp:coreProperties>
</file>